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61C63" w14:textId="77777777" w:rsidR="00366D6B" w:rsidRPr="00771E0D" w:rsidRDefault="00366D6B" w:rsidP="004A53D1">
      <w:pPr>
        <w:tabs>
          <w:tab w:val="left" w:pos="6840"/>
        </w:tabs>
        <w:spacing w:before="144" w:after="144"/>
        <w:rPr>
          <w:b/>
          <w:bCs/>
          <w:sz w:val="36"/>
          <w:szCs w:val="36"/>
        </w:rPr>
      </w:pPr>
      <w:bookmarkStart w:id="0" w:name="_Toc91503848"/>
      <w:bookmarkStart w:id="1" w:name="_Toc197833738"/>
      <w:r w:rsidRPr="00771E0D">
        <w:rPr>
          <w:b/>
          <w:bCs/>
          <w:sz w:val="36"/>
          <w:szCs w:val="36"/>
        </w:rPr>
        <w:t>Besondere Bestimmungen Bau</w:t>
      </w:r>
    </w:p>
    <w:p w14:paraId="309BDCEE" w14:textId="77777777" w:rsidR="00D604E5" w:rsidRDefault="00D604E5" w:rsidP="004A53D1">
      <w:pPr>
        <w:tabs>
          <w:tab w:val="left" w:pos="1134"/>
        </w:tabs>
        <w:spacing w:before="144" w:after="144"/>
        <w:rPr>
          <w:b/>
          <w:bCs/>
        </w:rPr>
      </w:pPr>
    </w:p>
    <w:p w14:paraId="66775D91" w14:textId="69D0FA6B" w:rsidR="005E5CAA" w:rsidRPr="00771E0D" w:rsidRDefault="00DB67E9" w:rsidP="004A53D1">
      <w:pPr>
        <w:tabs>
          <w:tab w:val="left" w:pos="1134"/>
        </w:tabs>
        <w:spacing w:before="144" w:after="144"/>
        <w:rPr>
          <w:b/>
          <w:bCs/>
        </w:rPr>
      </w:pPr>
      <w:r>
        <w:rPr>
          <w:b/>
          <w:bCs/>
        </w:rPr>
        <w:t>Januar 2025</w:t>
      </w:r>
    </w:p>
    <w:p w14:paraId="0C4D6BFB" w14:textId="77777777" w:rsidR="005E5CAA" w:rsidRDefault="005E5CAA" w:rsidP="004A53D1">
      <w:pPr>
        <w:spacing w:before="144" w:after="144"/>
        <w:rPr>
          <w:bCs/>
          <w:u w:val="single"/>
        </w:rPr>
      </w:pPr>
    </w:p>
    <w:p w14:paraId="113429AB" w14:textId="77777777" w:rsidR="00ED6D2E" w:rsidRDefault="00ED6D2E" w:rsidP="004A53D1">
      <w:pPr>
        <w:spacing w:before="144" w:after="144"/>
        <w:rPr>
          <w:bCs/>
          <w:u w:val="single"/>
        </w:rPr>
      </w:pPr>
    </w:p>
    <w:p w14:paraId="192F426A" w14:textId="77777777" w:rsidR="00ED6D2E" w:rsidRDefault="00ED6D2E" w:rsidP="004A53D1">
      <w:pPr>
        <w:spacing w:before="144" w:after="144"/>
        <w:rPr>
          <w:bCs/>
          <w:u w:val="single"/>
        </w:rPr>
      </w:pPr>
    </w:p>
    <w:p w14:paraId="4513A650" w14:textId="77777777" w:rsidR="00ED6D2E" w:rsidRDefault="00ED6D2E" w:rsidP="004A53D1">
      <w:pPr>
        <w:spacing w:before="144" w:after="144"/>
        <w:rPr>
          <w:bCs/>
          <w:u w:val="single"/>
        </w:rPr>
      </w:pPr>
    </w:p>
    <w:p w14:paraId="4B9547F2" w14:textId="77777777" w:rsidR="00ED6D2E" w:rsidRDefault="00ED6D2E" w:rsidP="004A53D1">
      <w:pPr>
        <w:spacing w:before="144" w:after="144"/>
        <w:rPr>
          <w:bCs/>
          <w:u w:val="single"/>
        </w:rPr>
      </w:pPr>
    </w:p>
    <w:p w14:paraId="38F5F365" w14:textId="77777777" w:rsidR="00ED6D2E" w:rsidRDefault="00ED6D2E" w:rsidP="004A53D1">
      <w:pPr>
        <w:spacing w:before="144" w:after="144"/>
        <w:rPr>
          <w:bCs/>
          <w:u w:val="single"/>
        </w:rPr>
      </w:pPr>
    </w:p>
    <w:p w14:paraId="4E87336C" w14:textId="77777777" w:rsidR="00ED6D2E" w:rsidRDefault="00ED6D2E" w:rsidP="004A53D1">
      <w:pPr>
        <w:spacing w:before="144" w:after="144"/>
        <w:rPr>
          <w:bCs/>
          <w:u w:val="single"/>
        </w:rPr>
      </w:pPr>
    </w:p>
    <w:p w14:paraId="33CC85E2" w14:textId="77777777" w:rsidR="00ED6D2E" w:rsidRDefault="00ED6D2E" w:rsidP="004A53D1">
      <w:pPr>
        <w:spacing w:before="144" w:after="144"/>
        <w:rPr>
          <w:bCs/>
          <w:u w:val="single"/>
        </w:rPr>
      </w:pPr>
    </w:p>
    <w:p w14:paraId="4F9471A9" w14:textId="77777777" w:rsidR="00ED6D2E" w:rsidRDefault="00ED6D2E" w:rsidP="004A53D1">
      <w:pPr>
        <w:spacing w:before="144" w:after="144"/>
        <w:rPr>
          <w:bCs/>
          <w:u w:val="single"/>
        </w:rPr>
      </w:pPr>
    </w:p>
    <w:p w14:paraId="0CD94866" w14:textId="77777777" w:rsidR="00ED6D2E" w:rsidRDefault="00ED6D2E" w:rsidP="004A53D1">
      <w:pPr>
        <w:spacing w:before="144" w:after="144"/>
        <w:rPr>
          <w:bCs/>
          <w:u w:val="single"/>
        </w:rPr>
      </w:pPr>
    </w:p>
    <w:p w14:paraId="06BB2908" w14:textId="77777777" w:rsidR="00ED6D2E" w:rsidRDefault="00ED6D2E" w:rsidP="004A53D1">
      <w:pPr>
        <w:spacing w:before="144" w:after="144"/>
        <w:rPr>
          <w:bCs/>
          <w:u w:val="single"/>
        </w:rPr>
      </w:pPr>
    </w:p>
    <w:p w14:paraId="5521BF51" w14:textId="77777777" w:rsidR="00ED6D2E" w:rsidRPr="00771E0D" w:rsidRDefault="00ED6D2E" w:rsidP="004A53D1">
      <w:pPr>
        <w:spacing w:before="144" w:after="144"/>
        <w:rPr>
          <w:b/>
          <w:bCs/>
        </w:rPr>
      </w:pPr>
    </w:p>
    <w:p w14:paraId="0AB57519" w14:textId="77777777" w:rsidR="005E5CAA" w:rsidRPr="00771E0D" w:rsidRDefault="005E5CAA" w:rsidP="004A53D1">
      <w:pPr>
        <w:spacing w:before="144" w:after="144"/>
        <w:rPr>
          <w:b/>
          <w:bCs/>
        </w:rPr>
      </w:pPr>
    </w:p>
    <w:p w14:paraId="6E59FE6B" w14:textId="77777777" w:rsidR="005E5CAA" w:rsidRPr="00771E0D" w:rsidRDefault="005E5CAA" w:rsidP="004A53D1">
      <w:pPr>
        <w:spacing w:before="144" w:after="144"/>
        <w:rPr>
          <w:b/>
          <w:bCs/>
        </w:rPr>
      </w:pPr>
    </w:p>
    <w:p w14:paraId="23C5E92E" w14:textId="46343351" w:rsidR="00F0175C" w:rsidRPr="00F0175C" w:rsidRDefault="00FD64B0" w:rsidP="00F0175C">
      <w:pPr>
        <w:pBdr>
          <w:top w:val="single" w:sz="4" w:space="1" w:color="auto"/>
          <w:left w:val="single" w:sz="4" w:space="4" w:color="auto"/>
          <w:bottom w:val="single" w:sz="4" w:space="1" w:color="auto"/>
          <w:right w:val="single" w:sz="4" w:space="4" w:color="auto"/>
        </w:pBdr>
        <w:spacing w:before="144" w:after="144"/>
        <w:rPr>
          <w:b/>
          <w:bCs/>
        </w:rPr>
      </w:pPr>
      <w:r w:rsidRPr="00FD64B0">
        <w:rPr>
          <w:i/>
          <w:color w:val="0070C0"/>
        </w:rPr>
        <w:t xml:space="preserve">Hinweis: </w:t>
      </w:r>
      <w:r w:rsidR="00F0175C" w:rsidRPr="00FD64B0">
        <w:rPr>
          <w:i/>
          <w:color w:val="0070C0"/>
        </w:rPr>
        <w:t>Die projektspezifischen Umweltaspekte sind der «Checkliste für Umweltaspekte in den Besonderen Bestimmungen Bau» (verfügbar unter</w:t>
      </w:r>
      <w:r w:rsidR="00F0175C" w:rsidRPr="00F0175C">
        <w:rPr>
          <w:bCs/>
        </w:rPr>
        <w:t xml:space="preserve"> </w:t>
      </w:r>
      <w:hyperlink r:id="rId9" w:history="1">
        <w:r w:rsidR="00F0175C" w:rsidRPr="00F0175C">
          <w:rPr>
            <w:bCs/>
            <w:color w:val="0000FF"/>
            <w:u w:val="single"/>
          </w:rPr>
          <w:t>ASTRA Dokumentengenerator (admin.ch)</w:t>
        </w:r>
      </w:hyperlink>
      <w:r w:rsidRPr="00FD64B0">
        <w:rPr>
          <w:i/>
          <w:color w:val="0070C0"/>
        </w:rPr>
        <w:t>)</w:t>
      </w:r>
      <w:r w:rsidR="00F0175C" w:rsidRPr="00F0175C">
        <w:rPr>
          <w:bCs/>
        </w:rPr>
        <w:t xml:space="preserve"> </w:t>
      </w:r>
      <w:r w:rsidR="00F0175C" w:rsidRPr="00FD64B0">
        <w:rPr>
          <w:i/>
          <w:color w:val="0070C0"/>
        </w:rPr>
        <w:t xml:space="preserve">zu entnehmen und in die Besonderen Bestimmung Bau einzufügen. </w:t>
      </w:r>
    </w:p>
    <w:p w14:paraId="0D8253DF" w14:textId="73A11A74" w:rsidR="005E5CAA" w:rsidRPr="00771E0D" w:rsidRDefault="005E5CAA" w:rsidP="004A53D1">
      <w:pPr>
        <w:pBdr>
          <w:top w:val="single" w:sz="4" w:space="1" w:color="auto"/>
          <w:left w:val="single" w:sz="4" w:space="4" w:color="auto"/>
          <w:bottom w:val="single" w:sz="4" w:space="1" w:color="auto"/>
          <w:right w:val="single" w:sz="4" w:space="4" w:color="auto"/>
        </w:pBdr>
        <w:spacing w:before="144" w:after="144"/>
        <w:rPr>
          <w:b/>
          <w:bCs/>
        </w:rPr>
      </w:pPr>
      <w:r w:rsidRPr="00771E0D">
        <w:rPr>
          <w:b/>
          <w:bCs/>
        </w:rPr>
        <w:t>Legende:</w:t>
      </w:r>
    </w:p>
    <w:p w14:paraId="5BD8555F" w14:textId="77777777" w:rsidR="004C0DA5" w:rsidRPr="00771E0D" w:rsidRDefault="004C0DA5" w:rsidP="004A53D1">
      <w:pPr>
        <w:pBdr>
          <w:top w:val="single" w:sz="4" w:space="1" w:color="auto"/>
          <w:left w:val="single" w:sz="4" w:space="4" w:color="auto"/>
          <w:bottom w:val="single" w:sz="4" w:space="1" w:color="auto"/>
          <w:right w:val="single" w:sz="4" w:space="4" w:color="auto"/>
        </w:pBdr>
        <w:spacing w:before="144" w:after="144"/>
        <w:rPr>
          <w:bCs/>
        </w:rPr>
      </w:pPr>
      <w:r w:rsidRPr="00771E0D">
        <w:rPr>
          <w:bCs/>
        </w:rPr>
        <w:t>Positionen, die nicht de</w:t>
      </w:r>
      <w:r w:rsidR="00837EE2" w:rsidRPr="00771E0D">
        <w:rPr>
          <w:bCs/>
        </w:rPr>
        <w:t>r</w:t>
      </w:r>
      <w:r w:rsidRPr="00771E0D">
        <w:rPr>
          <w:bCs/>
        </w:rPr>
        <w:t xml:space="preserve"> Original</w:t>
      </w:r>
      <w:r w:rsidR="00837EE2" w:rsidRPr="00771E0D">
        <w:rPr>
          <w:bCs/>
        </w:rPr>
        <w:t xml:space="preserve">nummerierung </w:t>
      </w:r>
      <w:r w:rsidRPr="00771E0D">
        <w:rPr>
          <w:bCs/>
        </w:rPr>
        <w:t>NPK 102 entsprechen, sind mit R gekennzeichnet.</w:t>
      </w:r>
    </w:p>
    <w:p w14:paraId="155002AB" w14:textId="77777777" w:rsidR="004C0DA5" w:rsidRPr="00771E0D" w:rsidRDefault="004C0DA5" w:rsidP="004A53D1">
      <w:pPr>
        <w:pBdr>
          <w:top w:val="single" w:sz="4" w:space="1" w:color="auto"/>
          <w:left w:val="single" w:sz="4" w:space="4" w:color="auto"/>
          <w:bottom w:val="single" w:sz="4" w:space="1" w:color="auto"/>
          <w:right w:val="single" w:sz="4" w:space="4" w:color="auto"/>
        </w:pBdr>
        <w:spacing w:before="144" w:after="144"/>
        <w:rPr>
          <w:bCs/>
        </w:rPr>
      </w:pPr>
      <w:r w:rsidRPr="00771E0D">
        <w:rPr>
          <w:bCs/>
        </w:rPr>
        <w:t>Farbcode:</w:t>
      </w:r>
    </w:p>
    <w:p w14:paraId="398315D7" w14:textId="77777777" w:rsidR="005E5CAA" w:rsidRPr="00771E0D" w:rsidRDefault="00B775CA" w:rsidP="004A53D1">
      <w:pPr>
        <w:pBdr>
          <w:top w:val="single" w:sz="4" w:space="1" w:color="auto"/>
          <w:left w:val="single" w:sz="4" w:space="4" w:color="auto"/>
          <w:bottom w:val="single" w:sz="4" w:space="1" w:color="auto"/>
          <w:right w:val="single" w:sz="4" w:space="4" w:color="auto"/>
        </w:pBdr>
        <w:spacing w:before="144" w:after="144"/>
        <w:ind w:left="2124" w:hanging="2124"/>
        <w:rPr>
          <w:bCs/>
        </w:rPr>
      </w:pPr>
      <w:r w:rsidRPr="00771E0D">
        <w:rPr>
          <w:bCs/>
        </w:rPr>
        <w:t>Schwarz:</w:t>
      </w:r>
      <w:r w:rsidRPr="00771E0D">
        <w:rPr>
          <w:bCs/>
        </w:rPr>
        <w:tab/>
      </w:r>
      <w:r w:rsidR="00D7221C" w:rsidRPr="00771E0D">
        <w:rPr>
          <w:bCs/>
        </w:rPr>
        <w:t>AS</w:t>
      </w:r>
      <w:r w:rsidR="00D7221C">
        <w:rPr>
          <w:bCs/>
        </w:rPr>
        <w:t xml:space="preserve">TRA-Vorgabe – </w:t>
      </w:r>
      <w:r w:rsidR="00A15BF0">
        <w:rPr>
          <w:bCs/>
        </w:rPr>
        <w:t>Unveränderlich, f</w:t>
      </w:r>
      <w:r w:rsidR="00A15BF0" w:rsidRPr="00A15BF0">
        <w:rPr>
          <w:bCs/>
        </w:rPr>
        <w:t>alls objektbedingt zutreffend</w:t>
      </w:r>
      <w:r w:rsidR="00A15BF0">
        <w:rPr>
          <w:bCs/>
        </w:rPr>
        <w:t>. Ansonsten</w:t>
      </w:r>
      <w:r w:rsidR="00A15BF0" w:rsidRPr="00A15BF0">
        <w:rPr>
          <w:bCs/>
        </w:rPr>
        <w:t xml:space="preserve"> </w:t>
      </w:r>
      <w:r w:rsidR="00A15BF0">
        <w:rPr>
          <w:bCs/>
        </w:rPr>
        <w:t>(</w:t>
      </w:r>
      <w:r w:rsidR="00A15BF0" w:rsidRPr="00A15BF0">
        <w:rPr>
          <w:bCs/>
        </w:rPr>
        <w:t>objektbedingt nicht zutreffend</w:t>
      </w:r>
      <w:r w:rsidR="00A15BF0">
        <w:rPr>
          <w:bCs/>
        </w:rPr>
        <w:t>)</w:t>
      </w:r>
      <w:r w:rsidR="00A15BF0" w:rsidRPr="00A15BF0">
        <w:rPr>
          <w:bCs/>
        </w:rPr>
        <w:t>, ganz weglassen.</w:t>
      </w:r>
    </w:p>
    <w:p w14:paraId="74E9AA06" w14:textId="77777777" w:rsidR="005E5CAA" w:rsidRPr="00771E0D" w:rsidRDefault="005E5CAA" w:rsidP="00A15BF0">
      <w:pPr>
        <w:pBdr>
          <w:top w:val="single" w:sz="4" w:space="1" w:color="auto"/>
          <w:left w:val="single" w:sz="4" w:space="4" w:color="auto"/>
          <w:bottom w:val="single" w:sz="4" w:space="1" w:color="auto"/>
          <w:right w:val="single" w:sz="4" w:space="4" w:color="auto"/>
        </w:pBdr>
        <w:spacing w:before="144" w:after="144"/>
        <w:ind w:left="2124" w:hanging="2124"/>
        <w:rPr>
          <w:color w:val="00B050"/>
        </w:rPr>
      </w:pPr>
      <w:r w:rsidRPr="00771E0D">
        <w:rPr>
          <w:color w:val="00B050"/>
        </w:rPr>
        <w:t xml:space="preserve">Grün: </w:t>
      </w:r>
      <w:r w:rsidRPr="00771E0D">
        <w:rPr>
          <w:color w:val="00B050"/>
        </w:rPr>
        <w:tab/>
      </w:r>
      <w:r w:rsidRPr="00771E0D">
        <w:rPr>
          <w:color w:val="00B050"/>
        </w:rPr>
        <w:tab/>
        <w:t>Platzhalter für projektspezifische Angaben, z.T. Textbausteine</w:t>
      </w:r>
      <w:r w:rsidR="00A15BF0">
        <w:rPr>
          <w:color w:val="00B050"/>
        </w:rPr>
        <w:t>. K</w:t>
      </w:r>
      <w:r w:rsidR="00A15BF0" w:rsidRPr="00A15BF0">
        <w:rPr>
          <w:color w:val="00B050"/>
        </w:rPr>
        <w:t xml:space="preserve">ann baustellen- </w:t>
      </w:r>
      <w:r w:rsidR="00A15BF0">
        <w:rPr>
          <w:color w:val="00B050"/>
        </w:rPr>
        <w:t>bzw.</w:t>
      </w:r>
      <w:r w:rsidR="00A15BF0" w:rsidRPr="00A15BF0">
        <w:rPr>
          <w:color w:val="00B050"/>
        </w:rPr>
        <w:t xml:space="preserve"> objektspezifisch </w:t>
      </w:r>
      <w:r w:rsidR="00A15BF0">
        <w:rPr>
          <w:color w:val="00B050"/>
        </w:rPr>
        <w:t>verändert / gelöscht werden.</w:t>
      </w:r>
      <w:r w:rsidR="00A15BF0" w:rsidRPr="00A15BF0">
        <w:rPr>
          <w:color w:val="00B050"/>
        </w:rPr>
        <w:t xml:space="preserve"> </w:t>
      </w:r>
    </w:p>
    <w:p w14:paraId="432CAEFA" w14:textId="77777777" w:rsidR="005E5CAA" w:rsidRDefault="005E5CAA" w:rsidP="004A53D1">
      <w:pPr>
        <w:pBdr>
          <w:top w:val="single" w:sz="4" w:space="1" w:color="auto"/>
          <w:left w:val="single" w:sz="4" w:space="4" w:color="auto"/>
          <w:bottom w:val="single" w:sz="4" w:space="1" w:color="auto"/>
          <w:right w:val="single" w:sz="4" w:space="4" w:color="auto"/>
        </w:pBdr>
        <w:spacing w:before="144" w:after="144"/>
        <w:ind w:left="2124" w:hanging="2124"/>
        <w:rPr>
          <w:i/>
          <w:color w:val="0070C0"/>
        </w:rPr>
      </w:pPr>
      <w:r w:rsidRPr="00A3042C">
        <w:rPr>
          <w:i/>
          <w:color w:val="0070C0"/>
        </w:rPr>
        <w:t xml:space="preserve">Blau: </w:t>
      </w:r>
      <w:r w:rsidRPr="00A3042C">
        <w:rPr>
          <w:i/>
          <w:color w:val="0070C0"/>
        </w:rPr>
        <w:tab/>
        <w:t xml:space="preserve">Erläuterungen für den Ersteller </w:t>
      </w:r>
      <w:r w:rsidR="00A3042C">
        <w:rPr>
          <w:i/>
          <w:color w:val="0070C0"/>
        </w:rPr>
        <w:t>a</w:t>
      </w:r>
      <w:r w:rsidR="00A3042C" w:rsidRPr="00A3042C">
        <w:rPr>
          <w:i/>
          <w:color w:val="0070C0"/>
        </w:rPr>
        <w:t>ls Hinweise für die objek</w:t>
      </w:r>
      <w:r w:rsidR="00B178D6">
        <w:rPr>
          <w:i/>
          <w:color w:val="0070C0"/>
        </w:rPr>
        <w:t xml:space="preserve">tspezifische Erstellung </w:t>
      </w:r>
      <w:r w:rsidRPr="00A3042C">
        <w:rPr>
          <w:i/>
          <w:color w:val="0070C0"/>
        </w:rPr>
        <w:t>- diese Textteile müssen alle entfernt werden.</w:t>
      </w:r>
    </w:p>
    <w:p w14:paraId="24417DF8" w14:textId="77777777" w:rsidR="00565A8E" w:rsidRPr="00A3042C" w:rsidRDefault="00565A8E" w:rsidP="004A53D1">
      <w:pPr>
        <w:pBdr>
          <w:top w:val="single" w:sz="4" w:space="1" w:color="auto"/>
          <w:left w:val="single" w:sz="4" w:space="4" w:color="auto"/>
          <w:bottom w:val="single" w:sz="4" w:space="1" w:color="auto"/>
          <w:right w:val="single" w:sz="4" w:space="4" w:color="auto"/>
        </w:pBdr>
        <w:spacing w:before="144" w:after="144"/>
        <w:ind w:left="2124" w:hanging="2124"/>
        <w:rPr>
          <w:i/>
          <w:color w:val="0070C0"/>
        </w:rPr>
      </w:pPr>
    </w:p>
    <w:p w14:paraId="7F8A6211" w14:textId="77777777" w:rsidR="00366D6B" w:rsidRPr="00771E0D" w:rsidRDefault="00366D6B" w:rsidP="00AF77DF">
      <w:pPr>
        <w:spacing w:before="144" w:after="144" w:line="276" w:lineRule="auto"/>
        <w:rPr>
          <w:b/>
          <w:bCs/>
        </w:rPr>
      </w:pPr>
    </w:p>
    <w:p w14:paraId="45FDC71A" w14:textId="32AD46D0" w:rsidR="00A81605" w:rsidRDefault="00EC266B">
      <w:pPr>
        <w:pStyle w:val="Verzeichnis1"/>
        <w:spacing w:before="144" w:after="144"/>
        <w:rPr>
          <w:rFonts w:asciiTheme="minorHAnsi" w:eastAsiaTheme="minorEastAsia" w:hAnsiTheme="minorHAnsi" w:cstheme="minorBidi"/>
          <w:b w:val="0"/>
          <w:iCs w:val="0"/>
          <w:noProof/>
          <w:spacing w:val="0"/>
          <w:sz w:val="22"/>
          <w:szCs w:val="22"/>
        </w:rPr>
      </w:pPr>
      <w:r w:rsidRPr="00771E0D">
        <w:rPr>
          <w:bCs/>
        </w:rPr>
        <w:lastRenderedPageBreak/>
        <w:fldChar w:fldCharType="begin"/>
      </w:r>
      <w:r w:rsidR="00532233" w:rsidRPr="00771E0D">
        <w:rPr>
          <w:bCs/>
        </w:rPr>
        <w:instrText xml:space="preserve"> TOC \o "1-3" \h \z \u </w:instrText>
      </w:r>
      <w:r w:rsidRPr="00771E0D">
        <w:rPr>
          <w:bCs/>
        </w:rPr>
        <w:fldChar w:fldCharType="separate"/>
      </w:r>
      <w:hyperlink w:anchor="_Toc185857477" w:history="1">
        <w:r w:rsidR="00A81605" w:rsidRPr="00EB626C">
          <w:rPr>
            <w:rStyle w:val="Hyperlink"/>
            <w:smallCaps/>
            <w:noProof/>
          </w:rPr>
          <w:t>100</w:t>
        </w:r>
        <w:r w:rsidR="00A81605">
          <w:rPr>
            <w:rFonts w:asciiTheme="minorHAnsi" w:eastAsiaTheme="minorEastAsia" w:hAnsiTheme="minorHAnsi" w:cstheme="minorBidi"/>
            <w:b w:val="0"/>
            <w:iCs w:val="0"/>
            <w:noProof/>
            <w:spacing w:val="0"/>
            <w:sz w:val="22"/>
            <w:szCs w:val="22"/>
          </w:rPr>
          <w:tab/>
        </w:r>
        <w:r w:rsidR="00A81605" w:rsidRPr="00EB626C">
          <w:rPr>
            <w:rStyle w:val="Hyperlink"/>
            <w:smallCaps/>
            <w:noProof/>
          </w:rPr>
          <w:t>Organisation Bauherr, Lage, Zweckbestimmung des   Objekts, Umfang der Arbeiten</w:t>
        </w:r>
        <w:r w:rsidR="00A81605">
          <w:rPr>
            <w:noProof/>
            <w:webHidden/>
          </w:rPr>
          <w:tab/>
        </w:r>
        <w:r w:rsidR="00A81605">
          <w:rPr>
            <w:noProof/>
            <w:webHidden/>
          </w:rPr>
          <w:fldChar w:fldCharType="begin"/>
        </w:r>
        <w:r w:rsidR="00A81605">
          <w:rPr>
            <w:noProof/>
            <w:webHidden/>
          </w:rPr>
          <w:instrText xml:space="preserve"> PAGEREF _Toc185857477 \h </w:instrText>
        </w:r>
        <w:r w:rsidR="00A81605">
          <w:rPr>
            <w:noProof/>
            <w:webHidden/>
          </w:rPr>
        </w:r>
        <w:r w:rsidR="00A81605">
          <w:rPr>
            <w:noProof/>
            <w:webHidden/>
          </w:rPr>
          <w:fldChar w:fldCharType="separate"/>
        </w:r>
        <w:r w:rsidR="00A81605">
          <w:rPr>
            <w:noProof/>
            <w:webHidden/>
          </w:rPr>
          <w:t>8</w:t>
        </w:r>
        <w:r w:rsidR="00A81605">
          <w:rPr>
            <w:noProof/>
            <w:webHidden/>
          </w:rPr>
          <w:fldChar w:fldCharType="end"/>
        </w:r>
      </w:hyperlink>
    </w:p>
    <w:p w14:paraId="33CC0ABC" w14:textId="2D027135"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478" w:history="1">
        <w:r w:rsidRPr="00EB626C">
          <w:rPr>
            <w:rStyle w:val="Hyperlink"/>
            <w:smallCaps/>
            <w:noProof/>
          </w:rPr>
          <w:t>110</w:t>
        </w:r>
        <w:r>
          <w:rPr>
            <w:rFonts w:asciiTheme="minorHAnsi" w:eastAsiaTheme="minorEastAsia" w:hAnsiTheme="minorHAnsi" w:cstheme="minorBidi"/>
            <w:iCs w:val="0"/>
            <w:noProof/>
            <w:spacing w:val="0"/>
            <w:sz w:val="22"/>
            <w:szCs w:val="22"/>
          </w:rPr>
          <w:tab/>
        </w:r>
        <w:r w:rsidRPr="00EB626C">
          <w:rPr>
            <w:rStyle w:val="Hyperlink"/>
            <w:smallCaps/>
            <w:noProof/>
          </w:rPr>
          <w:t>Vereinfachte Anwendung</w:t>
        </w:r>
        <w:r>
          <w:rPr>
            <w:noProof/>
            <w:webHidden/>
          </w:rPr>
          <w:tab/>
        </w:r>
        <w:r>
          <w:rPr>
            <w:noProof/>
            <w:webHidden/>
          </w:rPr>
          <w:fldChar w:fldCharType="begin"/>
        </w:r>
        <w:r>
          <w:rPr>
            <w:noProof/>
            <w:webHidden/>
          </w:rPr>
          <w:instrText xml:space="preserve"> PAGEREF _Toc185857478 \h </w:instrText>
        </w:r>
        <w:r>
          <w:rPr>
            <w:noProof/>
            <w:webHidden/>
          </w:rPr>
        </w:r>
        <w:r>
          <w:rPr>
            <w:noProof/>
            <w:webHidden/>
          </w:rPr>
          <w:fldChar w:fldCharType="separate"/>
        </w:r>
        <w:r>
          <w:rPr>
            <w:noProof/>
            <w:webHidden/>
          </w:rPr>
          <w:t>8</w:t>
        </w:r>
        <w:r>
          <w:rPr>
            <w:noProof/>
            <w:webHidden/>
          </w:rPr>
          <w:fldChar w:fldCharType="end"/>
        </w:r>
      </w:hyperlink>
    </w:p>
    <w:p w14:paraId="35C4A36B" w14:textId="5E4B9E28"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479" w:history="1">
        <w:r w:rsidRPr="00EB626C">
          <w:rPr>
            <w:rStyle w:val="Hyperlink"/>
            <w:smallCaps/>
            <w:noProof/>
          </w:rPr>
          <w:t>120</w:t>
        </w:r>
        <w:r>
          <w:rPr>
            <w:rFonts w:asciiTheme="minorHAnsi" w:eastAsiaTheme="minorEastAsia" w:hAnsiTheme="minorHAnsi" w:cstheme="minorBidi"/>
            <w:iCs w:val="0"/>
            <w:noProof/>
            <w:spacing w:val="0"/>
            <w:sz w:val="22"/>
            <w:szCs w:val="22"/>
          </w:rPr>
          <w:tab/>
        </w:r>
        <w:r w:rsidRPr="00EB626C">
          <w:rPr>
            <w:rStyle w:val="Hyperlink"/>
            <w:smallCaps/>
            <w:noProof/>
          </w:rPr>
          <w:t>Bauherr, Projektleiter, Planer, Bauleiter</w:t>
        </w:r>
        <w:r>
          <w:rPr>
            <w:noProof/>
            <w:webHidden/>
          </w:rPr>
          <w:tab/>
        </w:r>
        <w:r>
          <w:rPr>
            <w:noProof/>
            <w:webHidden/>
          </w:rPr>
          <w:fldChar w:fldCharType="begin"/>
        </w:r>
        <w:r>
          <w:rPr>
            <w:noProof/>
            <w:webHidden/>
          </w:rPr>
          <w:instrText xml:space="preserve"> PAGEREF _Toc185857479 \h </w:instrText>
        </w:r>
        <w:r>
          <w:rPr>
            <w:noProof/>
            <w:webHidden/>
          </w:rPr>
        </w:r>
        <w:r>
          <w:rPr>
            <w:noProof/>
            <w:webHidden/>
          </w:rPr>
          <w:fldChar w:fldCharType="separate"/>
        </w:r>
        <w:r>
          <w:rPr>
            <w:noProof/>
            <w:webHidden/>
          </w:rPr>
          <w:t>8</w:t>
        </w:r>
        <w:r>
          <w:rPr>
            <w:noProof/>
            <w:webHidden/>
          </w:rPr>
          <w:fldChar w:fldCharType="end"/>
        </w:r>
      </w:hyperlink>
    </w:p>
    <w:p w14:paraId="53BE0089" w14:textId="1B21FE9E"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80" w:history="1">
        <w:r w:rsidRPr="00EB626C">
          <w:rPr>
            <w:rStyle w:val="Hyperlink"/>
            <w:noProof/>
          </w:rPr>
          <w:t>121</w:t>
        </w:r>
        <w:r>
          <w:rPr>
            <w:rFonts w:asciiTheme="minorHAnsi" w:eastAsiaTheme="minorEastAsia" w:hAnsiTheme="minorHAnsi" w:cstheme="minorBidi"/>
            <w:iCs w:val="0"/>
            <w:smallCaps w:val="0"/>
            <w:noProof/>
            <w:spacing w:val="0"/>
            <w:sz w:val="22"/>
            <w:szCs w:val="22"/>
          </w:rPr>
          <w:tab/>
        </w:r>
        <w:r w:rsidRPr="00EB626C">
          <w:rPr>
            <w:rStyle w:val="Hyperlink"/>
            <w:noProof/>
          </w:rPr>
          <w:t>Bauherr, Bauherrenvertreter</w:t>
        </w:r>
        <w:r>
          <w:rPr>
            <w:noProof/>
            <w:webHidden/>
          </w:rPr>
          <w:tab/>
        </w:r>
        <w:r>
          <w:rPr>
            <w:noProof/>
            <w:webHidden/>
          </w:rPr>
          <w:fldChar w:fldCharType="begin"/>
        </w:r>
        <w:r>
          <w:rPr>
            <w:noProof/>
            <w:webHidden/>
          </w:rPr>
          <w:instrText xml:space="preserve"> PAGEREF _Toc185857480 \h </w:instrText>
        </w:r>
        <w:r>
          <w:rPr>
            <w:noProof/>
            <w:webHidden/>
          </w:rPr>
        </w:r>
        <w:r>
          <w:rPr>
            <w:noProof/>
            <w:webHidden/>
          </w:rPr>
          <w:fldChar w:fldCharType="separate"/>
        </w:r>
        <w:r>
          <w:rPr>
            <w:noProof/>
            <w:webHidden/>
          </w:rPr>
          <w:t>8</w:t>
        </w:r>
        <w:r>
          <w:rPr>
            <w:noProof/>
            <w:webHidden/>
          </w:rPr>
          <w:fldChar w:fldCharType="end"/>
        </w:r>
      </w:hyperlink>
    </w:p>
    <w:p w14:paraId="3B27583E" w14:textId="7DF2256C"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81" w:history="1">
        <w:r w:rsidRPr="00EB626C">
          <w:rPr>
            <w:rStyle w:val="Hyperlink"/>
            <w:noProof/>
          </w:rPr>
          <w:t>122</w:t>
        </w:r>
        <w:r>
          <w:rPr>
            <w:rFonts w:asciiTheme="minorHAnsi" w:eastAsiaTheme="minorEastAsia" w:hAnsiTheme="minorHAnsi" w:cstheme="minorBidi"/>
            <w:iCs w:val="0"/>
            <w:smallCaps w:val="0"/>
            <w:noProof/>
            <w:spacing w:val="0"/>
            <w:sz w:val="22"/>
            <w:szCs w:val="22"/>
          </w:rPr>
          <w:tab/>
        </w:r>
        <w:r w:rsidRPr="00EB626C">
          <w:rPr>
            <w:rStyle w:val="Hyperlink"/>
            <w:noProof/>
          </w:rPr>
          <w:t>Projektleiter</w:t>
        </w:r>
        <w:r>
          <w:rPr>
            <w:noProof/>
            <w:webHidden/>
          </w:rPr>
          <w:tab/>
        </w:r>
        <w:r>
          <w:rPr>
            <w:noProof/>
            <w:webHidden/>
          </w:rPr>
          <w:fldChar w:fldCharType="begin"/>
        </w:r>
        <w:r>
          <w:rPr>
            <w:noProof/>
            <w:webHidden/>
          </w:rPr>
          <w:instrText xml:space="preserve"> PAGEREF _Toc185857481 \h </w:instrText>
        </w:r>
        <w:r>
          <w:rPr>
            <w:noProof/>
            <w:webHidden/>
          </w:rPr>
        </w:r>
        <w:r>
          <w:rPr>
            <w:noProof/>
            <w:webHidden/>
          </w:rPr>
          <w:fldChar w:fldCharType="separate"/>
        </w:r>
        <w:r>
          <w:rPr>
            <w:noProof/>
            <w:webHidden/>
          </w:rPr>
          <w:t>8</w:t>
        </w:r>
        <w:r>
          <w:rPr>
            <w:noProof/>
            <w:webHidden/>
          </w:rPr>
          <w:fldChar w:fldCharType="end"/>
        </w:r>
      </w:hyperlink>
    </w:p>
    <w:p w14:paraId="6F711F82" w14:textId="43E66E28"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82" w:history="1">
        <w:r w:rsidRPr="00EB626C">
          <w:rPr>
            <w:rStyle w:val="Hyperlink"/>
            <w:noProof/>
          </w:rPr>
          <w:t>123</w:t>
        </w:r>
        <w:r>
          <w:rPr>
            <w:rFonts w:asciiTheme="minorHAnsi" w:eastAsiaTheme="minorEastAsia" w:hAnsiTheme="minorHAnsi" w:cstheme="minorBidi"/>
            <w:iCs w:val="0"/>
            <w:smallCaps w:val="0"/>
            <w:noProof/>
            <w:spacing w:val="0"/>
            <w:sz w:val="22"/>
            <w:szCs w:val="22"/>
          </w:rPr>
          <w:tab/>
        </w:r>
        <w:r w:rsidRPr="00EB626C">
          <w:rPr>
            <w:rStyle w:val="Hyperlink"/>
            <w:noProof/>
          </w:rPr>
          <w:t>Planer, Berater</w:t>
        </w:r>
        <w:r>
          <w:rPr>
            <w:noProof/>
            <w:webHidden/>
          </w:rPr>
          <w:tab/>
        </w:r>
        <w:r>
          <w:rPr>
            <w:noProof/>
            <w:webHidden/>
          </w:rPr>
          <w:fldChar w:fldCharType="begin"/>
        </w:r>
        <w:r>
          <w:rPr>
            <w:noProof/>
            <w:webHidden/>
          </w:rPr>
          <w:instrText xml:space="preserve"> PAGEREF _Toc185857482 \h </w:instrText>
        </w:r>
        <w:r>
          <w:rPr>
            <w:noProof/>
            <w:webHidden/>
          </w:rPr>
        </w:r>
        <w:r>
          <w:rPr>
            <w:noProof/>
            <w:webHidden/>
          </w:rPr>
          <w:fldChar w:fldCharType="separate"/>
        </w:r>
        <w:r>
          <w:rPr>
            <w:noProof/>
            <w:webHidden/>
          </w:rPr>
          <w:t>8</w:t>
        </w:r>
        <w:r>
          <w:rPr>
            <w:noProof/>
            <w:webHidden/>
          </w:rPr>
          <w:fldChar w:fldCharType="end"/>
        </w:r>
      </w:hyperlink>
    </w:p>
    <w:p w14:paraId="61D2A806" w14:textId="2EE4F6FF"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83" w:history="1">
        <w:r w:rsidRPr="00EB626C">
          <w:rPr>
            <w:rStyle w:val="Hyperlink"/>
            <w:noProof/>
          </w:rPr>
          <w:t>124</w:t>
        </w:r>
        <w:r>
          <w:rPr>
            <w:rFonts w:asciiTheme="minorHAnsi" w:eastAsiaTheme="minorEastAsia" w:hAnsiTheme="minorHAnsi" w:cstheme="minorBidi"/>
            <w:iCs w:val="0"/>
            <w:smallCaps w:val="0"/>
            <w:noProof/>
            <w:spacing w:val="0"/>
            <w:sz w:val="22"/>
            <w:szCs w:val="22"/>
          </w:rPr>
          <w:tab/>
        </w:r>
        <w:r w:rsidRPr="00EB626C">
          <w:rPr>
            <w:rStyle w:val="Hyperlink"/>
            <w:noProof/>
          </w:rPr>
          <w:t>Bauleiter</w:t>
        </w:r>
        <w:r>
          <w:rPr>
            <w:noProof/>
            <w:webHidden/>
          </w:rPr>
          <w:tab/>
        </w:r>
        <w:r>
          <w:rPr>
            <w:noProof/>
            <w:webHidden/>
          </w:rPr>
          <w:fldChar w:fldCharType="begin"/>
        </w:r>
        <w:r>
          <w:rPr>
            <w:noProof/>
            <w:webHidden/>
          </w:rPr>
          <w:instrText xml:space="preserve"> PAGEREF _Toc185857483 \h </w:instrText>
        </w:r>
        <w:r>
          <w:rPr>
            <w:noProof/>
            <w:webHidden/>
          </w:rPr>
        </w:r>
        <w:r>
          <w:rPr>
            <w:noProof/>
            <w:webHidden/>
          </w:rPr>
          <w:fldChar w:fldCharType="separate"/>
        </w:r>
        <w:r>
          <w:rPr>
            <w:noProof/>
            <w:webHidden/>
          </w:rPr>
          <w:t>9</w:t>
        </w:r>
        <w:r>
          <w:rPr>
            <w:noProof/>
            <w:webHidden/>
          </w:rPr>
          <w:fldChar w:fldCharType="end"/>
        </w:r>
      </w:hyperlink>
    </w:p>
    <w:p w14:paraId="6984DA4D" w14:textId="6F4DD42B"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84" w:history="1">
        <w:r w:rsidRPr="00EB626C">
          <w:rPr>
            <w:rStyle w:val="Hyperlink"/>
            <w:noProof/>
          </w:rPr>
          <w:t>125</w:t>
        </w:r>
        <w:r>
          <w:rPr>
            <w:rFonts w:asciiTheme="minorHAnsi" w:eastAsiaTheme="minorEastAsia" w:hAnsiTheme="minorHAnsi" w:cstheme="minorBidi"/>
            <w:iCs w:val="0"/>
            <w:smallCaps w:val="0"/>
            <w:noProof/>
            <w:spacing w:val="0"/>
            <w:sz w:val="22"/>
            <w:szCs w:val="22"/>
          </w:rPr>
          <w:tab/>
        </w:r>
        <w:r w:rsidRPr="00EB626C">
          <w:rPr>
            <w:rStyle w:val="Hyperlink"/>
            <w:noProof/>
          </w:rPr>
          <w:t>Weitere Beteiligte</w:t>
        </w:r>
        <w:r>
          <w:rPr>
            <w:noProof/>
            <w:webHidden/>
          </w:rPr>
          <w:tab/>
        </w:r>
        <w:r>
          <w:rPr>
            <w:noProof/>
            <w:webHidden/>
          </w:rPr>
          <w:fldChar w:fldCharType="begin"/>
        </w:r>
        <w:r>
          <w:rPr>
            <w:noProof/>
            <w:webHidden/>
          </w:rPr>
          <w:instrText xml:space="preserve"> PAGEREF _Toc185857484 \h </w:instrText>
        </w:r>
        <w:r>
          <w:rPr>
            <w:noProof/>
            <w:webHidden/>
          </w:rPr>
        </w:r>
        <w:r>
          <w:rPr>
            <w:noProof/>
            <w:webHidden/>
          </w:rPr>
          <w:fldChar w:fldCharType="separate"/>
        </w:r>
        <w:r>
          <w:rPr>
            <w:noProof/>
            <w:webHidden/>
          </w:rPr>
          <w:t>9</w:t>
        </w:r>
        <w:r>
          <w:rPr>
            <w:noProof/>
            <w:webHidden/>
          </w:rPr>
          <w:fldChar w:fldCharType="end"/>
        </w:r>
      </w:hyperlink>
    </w:p>
    <w:p w14:paraId="28B799EF" w14:textId="5BA84640"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485" w:history="1">
        <w:r w:rsidRPr="00EB626C">
          <w:rPr>
            <w:rStyle w:val="Hyperlink"/>
            <w:smallCaps/>
            <w:noProof/>
          </w:rPr>
          <w:t>130</w:t>
        </w:r>
        <w:r>
          <w:rPr>
            <w:rFonts w:asciiTheme="minorHAnsi" w:eastAsiaTheme="minorEastAsia" w:hAnsiTheme="minorHAnsi" w:cstheme="minorBidi"/>
            <w:iCs w:val="0"/>
            <w:noProof/>
            <w:spacing w:val="0"/>
            <w:sz w:val="22"/>
            <w:szCs w:val="22"/>
          </w:rPr>
          <w:tab/>
        </w:r>
        <w:r w:rsidRPr="00EB626C">
          <w:rPr>
            <w:rStyle w:val="Hyperlink"/>
            <w:smallCaps/>
            <w:noProof/>
          </w:rPr>
          <w:t>Lage des Objekts, Umfang der Arbeiten, Zweckbestimmung und   Beschreibung des Objekts</w:t>
        </w:r>
        <w:r>
          <w:rPr>
            <w:noProof/>
            <w:webHidden/>
          </w:rPr>
          <w:tab/>
        </w:r>
        <w:r>
          <w:rPr>
            <w:noProof/>
            <w:webHidden/>
          </w:rPr>
          <w:fldChar w:fldCharType="begin"/>
        </w:r>
        <w:r>
          <w:rPr>
            <w:noProof/>
            <w:webHidden/>
          </w:rPr>
          <w:instrText xml:space="preserve"> PAGEREF _Toc185857485 \h </w:instrText>
        </w:r>
        <w:r>
          <w:rPr>
            <w:noProof/>
            <w:webHidden/>
          </w:rPr>
        </w:r>
        <w:r>
          <w:rPr>
            <w:noProof/>
            <w:webHidden/>
          </w:rPr>
          <w:fldChar w:fldCharType="separate"/>
        </w:r>
        <w:r>
          <w:rPr>
            <w:noProof/>
            <w:webHidden/>
          </w:rPr>
          <w:t>9</w:t>
        </w:r>
        <w:r>
          <w:rPr>
            <w:noProof/>
            <w:webHidden/>
          </w:rPr>
          <w:fldChar w:fldCharType="end"/>
        </w:r>
      </w:hyperlink>
    </w:p>
    <w:p w14:paraId="26993720" w14:textId="5F8F4FC3"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86" w:history="1">
        <w:r w:rsidRPr="00EB626C">
          <w:rPr>
            <w:rStyle w:val="Hyperlink"/>
            <w:noProof/>
          </w:rPr>
          <w:t>131</w:t>
        </w:r>
        <w:r>
          <w:rPr>
            <w:rFonts w:asciiTheme="minorHAnsi" w:eastAsiaTheme="minorEastAsia" w:hAnsiTheme="minorHAnsi" w:cstheme="minorBidi"/>
            <w:iCs w:val="0"/>
            <w:smallCaps w:val="0"/>
            <w:noProof/>
            <w:spacing w:val="0"/>
            <w:sz w:val="22"/>
            <w:szCs w:val="22"/>
          </w:rPr>
          <w:tab/>
        </w:r>
        <w:r w:rsidRPr="00EB626C">
          <w:rPr>
            <w:rStyle w:val="Hyperlink"/>
            <w:noProof/>
          </w:rPr>
          <w:t>Bezeichnung des Objekts</w:t>
        </w:r>
        <w:r>
          <w:rPr>
            <w:noProof/>
            <w:webHidden/>
          </w:rPr>
          <w:tab/>
        </w:r>
        <w:r>
          <w:rPr>
            <w:noProof/>
            <w:webHidden/>
          </w:rPr>
          <w:fldChar w:fldCharType="begin"/>
        </w:r>
        <w:r>
          <w:rPr>
            <w:noProof/>
            <w:webHidden/>
          </w:rPr>
          <w:instrText xml:space="preserve"> PAGEREF _Toc185857486 \h </w:instrText>
        </w:r>
        <w:r>
          <w:rPr>
            <w:noProof/>
            <w:webHidden/>
          </w:rPr>
        </w:r>
        <w:r>
          <w:rPr>
            <w:noProof/>
            <w:webHidden/>
          </w:rPr>
          <w:fldChar w:fldCharType="separate"/>
        </w:r>
        <w:r>
          <w:rPr>
            <w:noProof/>
            <w:webHidden/>
          </w:rPr>
          <w:t>9</w:t>
        </w:r>
        <w:r>
          <w:rPr>
            <w:noProof/>
            <w:webHidden/>
          </w:rPr>
          <w:fldChar w:fldCharType="end"/>
        </w:r>
      </w:hyperlink>
    </w:p>
    <w:p w14:paraId="5EE47D2C" w14:textId="30B6A279"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87" w:history="1">
        <w:r w:rsidRPr="00EB626C">
          <w:rPr>
            <w:rStyle w:val="Hyperlink"/>
            <w:noProof/>
          </w:rPr>
          <w:t>132</w:t>
        </w:r>
        <w:r>
          <w:rPr>
            <w:rFonts w:asciiTheme="minorHAnsi" w:eastAsiaTheme="minorEastAsia" w:hAnsiTheme="minorHAnsi" w:cstheme="minorBidi"/>
            <w:iCs w:val="0"/>
            <w:smallCaps w:val="0"/>
            <w:noProof/>
            <w:spacing w:val="0"/>
            <w:sz w:val="22"/>
            <w:szCs w:val="22"/>
          </w:rPr>
          <w:tab/>
        </w:r>
        <w:r w:rsidRPr="00EB626C">
          <w:rPr>
            <w:rStyle w:val="Hyperlink"/>
            <w:noProof/>
          </w:rPr>
          <w:t>Ort der Bauausführung</w:t>
        </w:r>
        <w:r>
          <w:rPr>
            <w:noProof/>
            <w:webHidden/>
          </w:rPr>
          <w:tab/>
        </w:r>
        <w:r>
          <w:rPr>
            <w:noProof/>
            <w:webHidden/>
          </w:rPr>
          <w:fldChar w:fldCharType="begin"/>
        </w:r>
        <w:r>
          <w:rPr>
            <w:noProof/>
            <w:webHidden/>
          </w:rPr>
          <w:instrText xml:space="preserve"> PAGEREF _Toc185857487 \h </w:instrText>
        </w:r>
        <w:r>
          <w:rPr>
            <w:noProof/>
            <w:webHidden/>
          </w:rPr>
        </w:r>
        <w:r>
          <w:rPr>
            <w:noProof/>
            <w:webHidden/>
          </w:rPr>
          <w:fldChar w:fldCharType="separate"/>
        </w:r>
        <w:r>
          <w:rPr>
            <w:noProof/>
            <w:webHidden/>
          </w:rPr>
          <w:t>9</w:t>
        </w:r>
        <w:r>
          <w:rPr>
            <w:noProof/>
            <w:webHidden/>
          </w:rPr>
          <w:fldChar w:fldCharType="end"/>
        </w:r>
      </w:hyperlink>
    </w:p>
    <w:p w14:paraId="7EA2E3D0" w14:textId="06CA29E5"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88" w:history="1">
        <w:r w:rsidRPr="00EB626C">
          <w:rPr>
            <w:rStyle w:val="Hyperlink"/>
            <w:noProof/>
          </w:rPr>
          <w:t>133</w:t>
        </w:r>
        <w:r>
          <w:rPr>
            <w:rFonts w:asciiTheme="minorHAnsi" w:eastAsiaTheme="minorEastAsia" w:hAnsiTheme="minorHAnsi" w:cstheme="minorBidi"/>
            <w:iCs w:val="0"/>
            <w:smallCaps w:val="0"/>
            <w:noProof/>
            <w:spacing w:val="0"/>
            <w:sz w:val="22"/>
            <w:szCs w:val="22"/>
          </w:rPr>
          <w:tab/>
        </w:r>
        <w:r w:rsidRPr="00EB626C">
          <w:rPr>
            <w:rStyle w:val="Hyperlink"/>
            <w:noProof/>
          </w:rPr>
          <w:t>Gegenstand und Umfang der Arbeiten, Losaufteilung</w:t>
        </w:r>
        <w:r>
          <w:rPr>
            <w:noProof/>
            <w:webHidden/>
          </w:rPr>
          <w:tab/>
        </w:r>
        <w:r>
          <w:rPr>
            <w:noProof/>
            <w:webHidden/>
          </w:rPr>
          <w:fldChar w:fldCharType="begin"/>
        </w:r>
        <w:r>
          <w:rPr>
            <w:noProof/>
            <w:webHidden/>
          </w:rPr>
          <w:instrText xml:space="preserve"> PAGEREF _Toc185857488 \h </w:instrText>
        </w:r>
        <w:r>
          <w:rPr>
            <w:noProof/>
            <w:webHidden/>
          </w:rPr>
        </w:r>
        <w:r>
          <w:rPr>
            <w:noProof/>
            <w:webHidden/>
          </w:rPr>
          <w:fldChar w:fldCharType="separate"/>
        </w:r>
        <w:r>
          <w:rPr>
            <w:noProof/>
            <w:webHidden/>
          </w:rPr>
          <w:t>9</w:t>
        </w:r>
        <w:r>
          <w:rPr>
            <w:noProof/>
            <w:webHidden/>
          </w:rPr>
          <w:fldChar w:fldCharType="end"/>
        </w:r>
      </w:hyperlink>
    </w:p>
    <w:p w14:paraId="4A0A92CE" w14:textId="4749761F"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89" w:history="1">
        <w:r w:rsidRPr="00EB626C">
          <w:rPr>
            <w:rStyle w:val="Hyperlink"/>
            <w:noProof/>
          </w:rPr>
          <w:t>136</w:t>
        </w:r>
        <w:r>
          <w:rPr>
            <w:rFonts w:asciiTheme="minorHAnsi" w:eastAsiaTheme="minorEastAsia" w:hAnsiTheme="minorHAnsi" w:cstheme="minorBidi"/>
            <w:iCs w:val="0"/>
            <w:smallCaps w:val="0"/>
            <w:noProof/>
            <w:spacing w:val="0"/>
            <w:sz w:val="22"/>
            <w:szCs w:val="22"/>
          </w:rPr>
          <w:tab/>
        </w:r>
        <w:r w:rsidRPr="00EB626C">
          <w:rPr>
            <w:rStyle w:val="Hyperlink"/>
            <w:noProof/>
          </w:rPr>
          <w:t>Zweckbestimmung, Nutzung, Nutzungsdauer</w:t>
        </w:r>
        <w:r>
          <w:rPr>
            <w:noProof/>
            <w:webHidden/>
          </w:rPr>
          <w:tab/>
        </w:r>
        <w:r>
          <w:rPr>
            <w:noProof/>
            <w:webHidden/>
          </w:rPr>
          <w:fldChar w:fldCharType="begin"/>
        </w:r>
        <w:r>
          <w:rPr>
            <w:noProof/>
            <w:webHidden/>
          </w:rPr>
          <w:instrText xml:space="preserve"> PAGEREF _Toc185857489 \h </w:instrText>
        </w:r>
        <w:r>
          <w:rPr>
            <w:noProof/>
            <w:webHidden/>
          </w:rPr>
        </w:r>
        <w:r>
          <w:rPr>
            <w:noProof/>
            <w:webHidden/>
          </w:rPr>
          <w:fldChar w:fldCharType="separate"/>
        </w:r>
        <w:r>
          <w:rPr>
            <w:noProof/>
            <w:webHidden/>
          </w:rPr>
          <w:t>9</w:t>
        </w:r>
        <w:r>
          <w:rPr>
            <w:noProof/>
            <w:webHidden/>
          </w:rPr>
          <w:fldChar w:fldCharType="end"/>
        </w:r>
      </w:hyperlink>
    </w:p>
    <w:p w14:paraId="12AEC693" w14:textId="1E835485"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490" w:history="1">
        <w:r w:rsidRPr="00EB626C">
          <w:rPr>
            <w:rStyle w:val="Hyperlink"/>
            <w:smallCaps/>
            <w:noProof/>
          </w:rPr>
          <w:t>140</w:t>
        </w:r>
        <w:r>
          <w:rPr>
            <w:rFonts w:asciiTheme="minorHAnsi" w:eastAsiaTheme="minorEastAsia" w:hAnsiTheme="minorHAnsi" w:cstheme="minorBidi"/>
            <w:iCs w:val="0"/>
            <w:noProof/>
            <w:spacing w:val="0"/>
            <w:sz w:val="22"/>
            <w:szCs w:val="22"/>
          </w:rPr>
          <w:tab/>
        </w:r>
        <w:r w:rsidRPr="00EB626C">
          <w:rPr>
            <w:rStyle w:val="Hyperlink"/>
            <w:smallCaps/>
            <w:noProof/>
          </w:rPr>
          <w:t>Objektkenndaten, Hauptmengen</w:t>
        </w:r>
        <w:r>
          <w:rPr>
            <w:noProof/>
            <w:webHidden/>
          </w:rPr>
          <w:tab/>
        </w:r>
        <w:r>
          <w:rPr>
            <w:noProof/>
            <w:webHidden/>
          </w:rPr>
          <w:fldChar w:fldCharType="begin"/>
        </w:r>
        <w:r>
          <w:rPr>
            <w:noProof/>
            <w:webHidden/>
          </w:rPr>
          <w:instrText xml:space="preserve"> PAGEREF _Toc185857490 \h </w:instrText>
        </w:r>
        <w:r>
          <w:rPr>
            <w:noProof/>
            <w:webHidden/>
          </w:rPr>
        </w:r>
        <w:r>
          <w:rPr>
            <w:noProof/>
            <w:webHidden/>
          </w:rPr>
          <w:fldChar w:fldCharType="separate"/>
        </w:r>
        <w:r>
          <w:rPr>
            <w:noProof/>
            <w:webHidden/>
          </w:rPr>
          <w:t>9</w:t>
        </w:r>
        <w:r>
          <w:rPr>
            <w:noProof/>
            <w:webHidden/>
          </w:rPr>
          <w:fldChar w:fldCharType="end"/>
        </w:r>
      </w:hyperlink>
    </w:p>
    <w:p w14:paraId="5604B1CB" w14:textId="64E85091"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91" w:history="1">
        <w:r w:rsidRPr="00EB626C">
          <w:rPr>
            <w:rStyle w:val="Hyperlink"/>
            <w:noProof/>
          </w:rPr>
          <w:t>143</w:t>
        </w:r>
        <w:r>
          <w:rPr>
            <w:rFonts w:asciiTheme="minorHAnsi" w:eastAsiaTheme="minorEastAsia" w:hAnsiTheme="minorHAnsi" w:cstheme="minorBidi"/>
            <w:iCs w:val="0"/>
            <w:smallCaps w:val="0"/>
            <w:noProof/>
            <w:spacing w:val="0"/>
            <w:sz w:val="22"/>
            <w:szCs w:val="22"/>
          </w:rPr>
          <w:tab/>
        </w:r>
        <w:r w:rsidRPr="00EB626C">
          <w:rPr>
            <w:rStyle w:val="Hyperlink"/>
            <w:noProof/>
          </w:rPr>
          <w:t>Hauptmengen</w:t>
        </w:r>
        <w:r>
          <w:rPr>
            <w:noProof/>
            <w:webHidden/>
          </w:rPr>
          <w:tab/>
        </w:r>
        <w:r>
          <w:rPr>
            <w:noProof/>
            <w:webHidden/>
          </w:rPr>
          <w:fldChar w:fldCharType="begin"/>
        </w:r>
        <w:r>
          <w:rPr>
            <w:noProof/>
            <w:webHidden/>
          </w:rPr>
          <w:instrText xml:space="preserve"> PAGEREF _Toc185857491 \h </w:instrText>
        </w:r>
        <w:r>
          <w:rPr>
            <w:noProof/>
            <w:webHidden/>
          </w:rPr>
        </w:r>
        <w:r>
          <w:rPr>
            <w:noProof/>
            <w:webHidden/>
          </w:rPr>
          <w:fldChar w:fldCharType="separate"/>
        </w:r>
        <w:r>
          <w:rPr>
            <w:noProof/>
            <w:webHidden/>
          </w:rPr>
          <w:t>9</w:t>
        </w:r>
        <w:r>
          <w:rPr>
            <w:noProof/>
            <w:webHidden/>
          </w:rPr>
          <w:fldChar w:fldCharType="end"/>
        </w:r>
      </w:hyperlink>
    </w:p>
    <w:p w14:paraId="0D25A206" w14:textId="40343D52"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492" w:history="1">
        <w:r w:rsidRPr="00EB626C">
          <w:rPr>
            <w:rStyle w:val="Hyperlink"/>
            <w:smallCaps/>
            <w:noProof/>
          </w:rPr>
          <w:t>150</w:t>
        </w:r>
        <w:r>
          <w:rPr>
            <w:rFonts w:asciiTheme="minorHAnsi" w:eastAsiaTheme="minorEastAsia" w:hAnsiTheme="minorHAnsi" w:cstheme="minorBidi"/>
            <w:iCs w:val="0"/>
            <w:noProof/>
            <w:spacing w:val="0"/>
            <w:sz w:val="22"/>
            <w:szCs w:val="22"/>
          </w:rPr>
          <w:tab/>
        </w:r>
        <w:r w:rsidRPr="00EB626C">
          <w:rPr>
            <w:rStyle w:val="Hyperlink"/>
            <w:smallCaps/>
            <w:noProof/>
          </w:rPr>
          <w:t>Abgrenzungen</w:t>
        </w:r>
        <w:r>
          <w:rPr>
            <w:noProof/>
            <w:webHidden/>
          </w:rPr>
          <w:tab/>
        </w:r>
        <w:r>
          <w:rPr>
            <w:noProof/>
            <w:webHidden/>
          </w:rPr>
          <w:fldChar w:fldCharType="begin"/>
        </w:r>
        <w:r>
          <w:rPr>
            <w:noProof/>
            <w:webHidden/>
          </w:rPr>
          <w:instrText xml:space="preserve"> PAGEREF _Toc185857492 \h </w:instrText>
        </w:r>
        <w:r>
          <w:rPr>
            <w:noProof/>
            <w:webHidden/>
          </w:rPr>
        </w:r>
        <w:r>
          <w:rPr>
            <w:noProof/>
            <w:webHidden/>
          </w:rPr>
          <w:fldChar w:fldCharType="separate"/>
        </w:r>
        <w:r>
          <w:rPr>
            <w:noProof/>
            <w:webHidden/>
          </w:rPr>
          <w:t>10</w:t>
        </w:r>
        <w:r>
          <w:rPr>
            <w:noProof/>
            <w:webHidden/>
          </w:rPr>
          <w:fldChar w:fldCharType="end"/>
        </w:r>
      </w:hyperlink>
    </w:p>
    <w:p w14:paraId="77C57B85" w14:textId="143D9172"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93" w:history="1">
        <w:r w:rsidRPr="00EB626C">
          <w:rPr>
            <w:rStyle w:val="Hyperlink"/>
            <w:noProof/>
          </w:rPr>
          <w:t>151</w:t>
        </w:r>
        <w:r>
          <w:rPr>
            <w:rFonts w:asciiTheme="minorHAnsi" w:eastAsiaTheme="minorEastAsia" w:hAnsiTheme="minorHAnsi" w:cstheme="minorBidi"/>
            <w:iCs w:val="0"/>
            <w:smallCaps w:val="0"/>
            <w:noProof/>
            <w:spacing w:val="0"/>
            <w:sz w:val="22"/>
            <w:szCs w:val="22"/>
          </w:rPr>
          <w:tab/>
        </w:r>
        <w:r w:rsidRPr="00EB626C">
          <w:rPr>
            <w:rStyle w:val="Hyperlink"/>
            <w:noProof/>
          </w:rPr>
          <w:t>Abgrenzungen der Ausschreibung</w:t>
        </w:r>
        <w:r>
          <w:rPr>
            <w:noProof/>
            <w:webHidden/>
          </w:rPr>
          <w:tab/>
        </w:r>
        <w:r>
          <w:rPr>
            <w:noProof/>
            <w:webHidden/>
          </w:rPr>
          <w:fldChar w:fldCharType="begin"/>
        </w:r>
        <w:r>
          <w:rPr>
            <w:noProof/>
            <w:webHidden/>
          </w:rPr>
          <w:instrText xml:space="preserve"> PAGEREF _Toc185857493 \h </w:instrText>
        </w:r>
        <w:r>
          <w:rPr>
            <w:noProof/>
            <w:webHidden/>
          </w:rPr>
        </w:r>
        <w:r>
          <w:rPr>
            <w:noProof/>
            <w:webHidden/>
          </w:rPr>
          <w:fldChar w:fldCharType="separate"/>
        </w:r>
        <w:r>
          <w:rPr>
            <w:noProof/>
            <w:webHidden/>
          </w:rPr>
          <w:t>10</w:t>
        </w:r>
        <w:r>
          <w:rPr>
            <w:noProof/>
            <w:webHidden/>
          </w:rPr>
          <w:fldChar w:fldCharType="end"/>
        </w:r>
      </w:hyperlink>
    </w:p>
    <w:p w14:paraId="6E20981F" w14:textId="35338A7B"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94" w:history="1">
        <w:r w:rsidRPr="00EB626C">
          <w:rPr>
            <w:rStyle w:val="Hyperlink"/>
            <w:noProof/>
          </w:rPr>
          <w:t>152</w:t>
        </w:r>
        <w:r>
          <w:rPr>
            <w:rFonts w:asciiTheme="minorHAnsi" w:eastAsiaTheme="minorEastAsia" w:hAnsiTheme="minorHAnsi" w:cstheme="minorBidi"/>
            <w:iCs w:val="0"/>
            <w:smallCaps w:val="0"/>
            <w:noProof/>
            <w:spacing w:val="0"/>
            <w:sz w:val="22"/>
            <w:szCs w:val="22"/>
          </w:rPr>
          <w:tab/>
        </w:r>
        <w:r w:rsidRPr="00EB626C">
          <w:rPr>
            <w:rStyle w:val="Hyperlink"/>
            <w:noProof/>
          </w:rPr>
          <w:t>Abgrenzungen zu Nebenunternehmern</w:t>
        </w:r>
        <w:r>
          <w:rPr>
            <w:noProof/>
            <w:webHidden/>
          </w:rPr>
          <w:tab/>
        </w:r>
        <w:r>
          <w:rPr>
            <w:noProof/>
            <w:webHidden/>
          </w:rPr>
          <w:fldChar w:fldCharType="begin"/>
        </w:r>
        <w:r>
          <w:rPr>
            <w:noProof/>
            <w:webHidden/>
          </w:rPr>
          <w:instrText xml:space="preserve"> PAGEREF _Toc185857494 \h </w:instrText>
        </w:r>
        <w:r>
          <w:rPr>
            <w:noProof/>
            <w:webHidden/>
          </w:rPr>
        </w:r>
        <w:r>
          <w:rPr>
            <w:noProof/>
            <w:webHidden/>
          </w:rPr>
          <w:fldChar w:fldCharType="separate"/>
        </w:r>
        <w:r>
          <w:rPr>
            <w:noProof/>
            <w:webHidden/>
          </w:rPr>
          <w:t>10</w:t>
        </w:r>
        <w:r>
          <w:rPr>
            <w:noProof/>
            <w:webHidden/>
          </w:rPr>
          <w:fldChar w:fldCharType="end"/>
        </w:r>
      </w:hyperlink>
    </w:p>
    <w:p w14:paraId="7378D25F" w14:textId="2E49AD3D"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495" w:history="1">
        <w:r w:rsidRPr="00EB626C">
          <w:rPr>
            <w:rStyle w:val="Hyperlink"/>
            <w:smallCaps/>
            <w:noProof/>
          </w:rPr>
          <w:t>160</w:t>
        </w:r>
        <w:r>
          <w:rPr>
            <w:rFonts w:asciiTheme="minorHAnsi" w:eastAsiaTheme="minorEastAsia" w:hAnsiTheme="minorHAnsi" w:cstheme="minorBidi"/>
            <w:iCs w:val="0"/>
            <w:noProof/>
            <w:spacing w:val="0"/>
            <w:sz w:val="22"/>
            <w:szCs w:val="22"/>
          </w:rPr>
          <w:tab/>
        </w:r>
        <w:r w:rsidRPr="00EB626C">
          <w:rPr>
            <w:rStyle w:val="Hyperlink"/>
            <w:smallCaps/>
            <w:noProof/>
          </w:rPr>
          <w:t>Gliederungen</w:t>
        </w:r>
        <w:r>
          <w:rPr>
            <w:noProof/>
            <w:webHidden/>
          </w:rPr>
          <w:tab/>
        </w:r>
        <w:r>
          <w:rPr>
            <w:noProof/>
            <w:webHidden/>
          </w:rPr>
          <w:fldChar w:fldCharType="begin"/>
        </w:r>
        <w:r>
          <w:rPr>
            <w:noProof/>
            <w:webHidden/>
          </w:rPr>
          <w:instrText xml:space="preserve"> PAGEREF _Toc185857495 \h </w:instrText>
        </w:r>
        <w:r>
          <w:rPr>
            <w:noProof/>
            <w:webHidden/>
          </w:rPr>
        </w:r>
        <w:r>
          <w:rPr>
            <w:noProof/>
            <w:webHidden/>
          </w:rPr>
          <w:fldChar w:fldCharType="separate"/>
        </w:r>
        <w:r>
          <w:rPr>
            <w:noProof/>
            <w:webHidden/>
          </w:rPr>
          <w:t>10</w:t>
        </w:r>
        <w:r>
          <w:rPr>
            <w:noProof/>
            <w:webHidden/>
          </w:rPr>
          <w:fldChar w:fldCharType="end"/>
        </w:r>
      </w:hyperlink>
    </w:p>
    <w:p w14:paraId="7D2B831D" w14:textId="77AE5FCB"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96" w:history="1">
        <w:r w:rsidRPr="00EB626C">
          <w:rPr>
            <w:rStyle w:val="Hyperlink"/>
            <w:noProof/>
          </w:rPr>
          <w:t>161</w:t>
        </w:r>
        <w:r>
          <w:rPr>
            <w:rFonts w:asciiTheme="minorHAnsi" w:eastAsiaTheme="minorEastAsia" w:hAnsiTheme="minorHAnsi" w:cstheme="minorBidi"/>
            <w:iCs w:val="0"/>
            <w:smallCaps w:val="0"/>
            <w:noProof/>
            <w:spacing w:val="0"/>
            <w:sz w:val="22"/>
            <w:szCs w:val="22"/>
          </w:rPr>
          <w:tab/>
        </w:r>
        <w:r w:rsidRPr="00EB626C">
          <w:rPr>
            <w:rStyle w:val="Hyperlink"/>
            <w:noProof/>
          </w:rPr>
          <w:t>Objektgliederung, Positionslage</w:t>
        </w:r>
        <w:r>
          <w:rPr>
            <w:noProof/>
            <w:webHidden/>
          </w:rPr>
          <w:tab/>
        </w:r>
        <w:r>
          <w:rPr>
            <w:noProof/>
            <w:webHidden/>
          </w:rPr>
          <w:fldChar w:fldCharType="begin"/>
        </w:r>
        <w:r>
          <w:rPr>
            <w:noProof/>
            <w:webHidden/>
          </w:rPr>
          <w:instrText xml:space="preserve"> PAGEREF _Toc185857496 \h </w:instrText>
        </w:r>
        <w:r>
          <w:rPr>
            <w:noProof/>
            <w:webHidden/>
          </w:rPr>
        </w:r>
        <w:r>
          <w:rPr>
            <w:noProof/>
            <w:webHidden/>
          </w:rPr>
          <w:fldChar w:fldCharType="separate"/>
        </w:r>
        <w:r>
          <w:rPr>
            <w:noProof/>
            <w:webHidden/>
          </w:rPr>
          <w:t>10</w:t>
        </w:r>
        <w:r>
          <w:rPr>
            <w:noProof/>
            <w:webHidden/>
          </w:rPr>
          <w:fldChar w:fldCharType="end"/>
        </w:r>
      </w:hyperlink>
    </w:p>
    <w:p w14:paraId="0951F270" w14:textId="2AD56851" w:rsidR="00A81605" w:rsidRDefault="00A81605">
      <w:pPr>
        <w:pStyle w:val="Verzeichnis1"/>
        <w:spacing w:before="144" w:after="144"/>
        <w:rPr>
          <w:rFonts w:asciiTheme="minorHAnsi" w:eastAsiaTheme="minorEastAsia" w:hAnsiTheme="minorHAnsi" w:cstheme="minorBidi"/>
          <w:b w:val="0"/>
          <w:iCs w:val="0"/>
          <w:noProof/>
          <w:spacing w:val="0"/>
          <w:sz w:val="22"/>
          <w:szCs w:val="22"/>
        </w:rPr>
      </w:pPr>
      <w:hyperlink w:anchor="_Toc185857497" w:history="1">
        <w:r w:rsidRPr="00EB626C">
          <w:rPr>
            <w:rStyle w:val="Hyperlink"/>
            <w:smallCaps/>
            <w:noProof/>
          </w:rPr>
          <w:t>200</w:t>
        </w:r>
        <w:r>
          <w:rPr>
            <w:rFonts w:asciiTheme="minorHAnsi" w:eastAsiaTheme="minorEastAsia" w:hAnsiTheme="minorHAnsi" w:cstheme="minorBidi"/>
            <w:b w:val="0"/>
            <w:iCs w:val="0"/>
            <w:noProof/>
            <w:spacing w:val="0"/>
            <w:sz w:val="22"/>
            <w:szCs w:val="22"/>
          </w:rPr>
          <w:tab/>
        </w:r>
        <w:r w:rsidRPr="00EB626C">
          <w:rPr>
            <w:rStyle w:val="Hyperlink"/>
            <w:smallCaps/>
            <w:noProof/>
          </w:rPr>
          <w:t>Ausschreibung, Eignungs- und Zuschlagskriterien, Beilagen zum Angebot</w:t>
        </w:r>
        <w:r>
          <w:rPr>
            <w:noProof/>
            <w:webHidden/>
          </w:rPr>
          <w:tab/>
        </w:r>
        <w:r>
          <w:rPr>
            <w:noProof/>
            <w:webHidden/>
          </w:rPr>
          <w:fldChar w:fldCharType="begin"/>
        </w:r>
        <w:r>
          <w:rPr>
            <w:noProof/>
            <w:webHidden/>
          </w:rPr>
          <w:instrText xml:space="preserve"> PAGEREF _Toc185857497 \h </w:instrText>
        </w:r>
        <w:r>
          <w:rPr>
            <w:noProof/>
            <w:webHidden/>
          </w:rPr>
        </w:r>
        <w:r>
          <w:rPr>
            <w:noProof/>
            <w:webHidden/>
          </w:rPr>
          <w:fldChar w:fldCharType="separate"/>
        </w:r>
        <w:r>
          <w:rPr>
            <w:noProof/>
            <w:webHidden/>
          </w:rPr>
          <w:t>11</w:t>
        </w:r>
        <w:r>
          <w:rPr>
            <w:noProof/>
            <w:webHidden/>
          </w:rPr>
          <w:fldChar w:fldCharType="end"/>
        </w:r>
      </w:hyperlink>
    </w:p>
    <w:p w14:paraId="27CE72C1" w14:textId="447ACB30"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498" w:history="1">
        <w:r w:rsidRPr="00EB626C">
          <w:rPr>
            <w:rStyle w:val="Hyperlink"/>
            <w:smallCaps/>
            <w:noProof/>
          </w:rPr>
          <w:t>250</w:t>
        </w:r>
        <w:r>
          <w:rPr>
            <w:rFonts w:asciiTheme="minorHAnsi" w:eastAsiaTheme="minorEastAsia" w:hAnsiTheme="minorHAnsi" w:cstheme="minorBidi"/>
            <w:iCs w:val="0"/>
            <w:noProof/>
            <w:spacing w:val="0"/>
            <w:sz w:val="22"/>
            <w:szCs w:val="22"/>
          </w:rPr>
          <w:tab/>
        </w:r>
        <w:r w:rsidRPr="00EB626C">
          <w:rPr>
            <w:rStyle w:val="Hyperlink"/>
            <w:smallCaps/>
            <w:noProof/>
          </w:rPr>
          <w:t>Angebot, Beilagen</w:t>
        </w:r>
        <w:r>
          <w:rPr>
            <w:noProof/>
            <w:webHidden/>
          </w:rPr>
          <w:tab/>
        </w:r>
        <w:r>
          <w:rPr>
            <w:noProof/>
            <w:webHidden/>
          </w:rPr>
          <w:fldChar w:fldCharType="begin"/>
        </w:r>
        <w:r>
          <w:rPr>
            <w:noProof/>
            <w:webHidden/>
          </w:rPr>
          <w:instrText xml:space="preserve"> PAGEREF _Toc185857498 \h </w:instrText>
        </w:r>
        <w:r>
          <w:rPr>
            <w:noProof/>
            <w:webHidden/>
          </w:rPr>
        </w:r>
        <w:r>
          <w:rPr>
            <w:noProof/>
            <w:webHidden/>
          </w:rPr>
          <w:fldChar w:fldCharType="separate"/>
        </w:r>
        <w:r>
          <w:rPr>
            <w:noProof/>
            <w:webHidden/>
          </w:rPr>
          <w:t>11</w:t>
        </w:r>
        <w:r>
          <w:rPr>
            <w:noProof/>
            <w:webHidden/>
          </w:rPr>
          <w:fldChar w:fldCharType="end"/>
        </w:r>
      </w:hyperlink>
    </w:p>
    <w:p w14:paraId="36151534" w14:textId="50F7CF8F"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499" w:history="1">
        <w:r w:rsidRPr="00EB626C">
          <w:rPr>
            <w:rStyle w:val="Hyperlink"/>
            <w:rFonts w:cs="Arial"/>
            <w:noProof/>
          </w:rPr>
          <w:t>252</w:t>
        </w:r>
        <w:r>
          <w:rPr>
            <w:rFonts w:asciiTheme="minorHAnsi" w:eastAsiaTheme="minorEastAsia" w:hAnsiTheme="minorHAnsi" w:cstheme="minorBidi"/>
            <w:iCs w:val="0"/>
            <w:smallCaps w:val="0"/>
            <w:noProof/>
            <w:spacing w:val="0"/>
            <w:sz w:val="22"/>
            <w:szCs w:val="22"/>
          </w:rPr>
          <w:tab/>
        </w:r>
        <w:r w:rsidRPr="00EB626C">
          <w:rPr>
            <w:rStyle w:val="Hyperlink"/>
            <w:rFonts w:cs="Arial"/>
            <w:noProof/>
          </w:rPr>
          <w:t>Beilagen des Unternehmers zum Angebot</w:t>
        </w:r>
        <w:r>
          <w:rPr>
            <w:noProof/>
            <w:webHidden/>
          </w:rPr>
          <w:tab/>
        </w:r>
        <w:r>
          <w:rPr>
            <w:noProof/>
            <w:webHidden/>
          </w:rPr>
          <w:fldChar w:fldCharType="begin"/>
        </w:r>
        <w:r>
          <w:rPr>
            <w:noProof/>
            <w:webHidden/>
          </w:rPr>
          <w:instrText xml:space="preserve"> PAGEREF _Toc185857499 \h </w:instrText>
        </w:r>
        <w:r>
          <w:rPr>
            <w:noProof/>
            <w:webHidden/>
          </w:rPr>
        </w:r>
        <w:r>
          <w:rPr>
            <w:noProof/>
            <w:webHidden/>
          </w:rPr>
          <w:fldChar w:fldCharType="separate"/>
        </w:r>
        <w:r>
          <w:rPr>
            <w:noProof/>
            <w:webHidden/>
          </w:rPr>
          <w:t>11</w:t>
        </w:r>
        <w:r>
          <w:rPr>
            <w:noProof/>
            <w:webHidden/>
          </w:rPr>
          <w:fldChar w:fldCharType="end"/>
        </w:r>
      </w:hyperlink>
    </w:p>
    <w:p w14:paraId="61DB437B" w14:textId="00F038E6"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00" w:history="1">
        <w:r w:rsidRPr="00EB626C">
          <w:rPr>
            <w:rStyle w:val="Hyperlink"/>
            <w:rFonts w:cs="Arial"/>
            <w:smallCaps/>
            <w:noProof/>
          </w:rPr>
          <w:t>260</w:t>
        </w:r>
        <w:r>
          <w:rPr>
            <w:rFonts w:asciiTheme="minorHAnsi" w:eastAsiaTheme="minorEastAsia" w:hAnsiTheme="minorHAnsi" w:cstheme="minorBidi"/>
            <w:iCs w:val="0"/>
            <w:noProof/>
            <w:spacing w:val="0"/>
            <w:sz w:val="22"/>
            <w:szCs w:val="22"/>
          </w:rPr>
          <w:tab/>
        </w:r>
        <w:r w:rsidRPr="00EB626C">
          <w:rPr>
            <w:rStyle w:val="Hyperlink"/>
            <w:rFonts w:cs="Arial"/>
            <w:smallCaps/>
            <w:noProof/>
          </w:rPr>
          <w:t>Varianten, Subunternehmer, Lieferanten, Nebenunternehmer</w:t>
        </w:r>
        <w:r>
          <w:rPr>
            <w:noProof/>
            <w:webHidden/>
          </w:rPr>
          <w:tab/>
        </w:r>
        <w:r>
          <w:rPr>
            <w:noProof/>
            <w:webHidden/>
          </w:rPr>
          <w:fldChar w:fldCharType="begin"/>
        </w:r>
        <w:r>
          <w:rPr>
            <w:noProof/>
            <w:webHidden/>
          </w:rPr>
          <w:instrText xml:space="preserve"> PAGEREF _Toc185857500 \h </w:instrText>
        </w:r>
        <w:r>
          <w:rPr>
            <w:noProof/>
            <w:webHidden/>
          </w:rPr>
        </w:r>
        <w:r>
          <w:rPr>
            <w:noProof/>
            <w:webHidden/>
          </w:rPr>
          <w:fldChar w:fldCharType="separate"/>
        </w:r>
        <w:r>
          <w:rPr>
            <w:noProof/>
            <w:webHidden/>
          </w:rPr>
          <w:t>12</w:t>
        </w:r>
        <w:r>
          <w:rPr>
            <w:noProof/>
            <w:webHidden/>
          </w:rPr>
          <w:fldChar w:fldCharType="end"/>
        </w:r>
      </w:hyperlink>
    </w:p>
    <w:p w14:paraId="33B8AC7C" w14:textId="581F1088"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01" w:history="1">
        <w:r w:rsidRPr="00EB626C">
          <w:rPr>
            <w:rStyle w:val="Hyperlink"/>
            <w:rFonts w:cs="Arial"/>
            <w:noProof/>
          </w:rPr>
          <w:t>261</w:t>
        </w:r>
        <w:r>
          <w:rPr>
            <w:rFonts w:asciiTheme="minorHAnsi" w:eastAsiaTheme="minorEastAsia" w:hAnsiTheme="minorHAnsi" w:cstheme="minorBidi"/>
            <w:iCs w:val="0"/>
            <w:smallCaps w:val="0"/>
            <w:noProof/>
            <w:spacing w:val="0"/>
            <w:sz w:val="22"/>
            <w:szCs w:val="22"/>
          </w:rPr>
          <w:tab/>
        </w:r>
        <w:r w:rsidRPr="00EB626C">
          <w:rPr>
            <w:rStyle w:val="Hyperlink"/>
            <w:rFonts w:cs="Arial"/>
            <w:noProof/>
          </w:rPr>
          <w:t>Varianten</w:t>
        </w:r>
        <w:r>
          <w:rPr>
            <w:noProof/>
            <w:webHidden/>
          </w:rPr>
          <w:tab/>
        </w:r>
        <w:r>
          <w:rPr>
            <w:noProof/>
            <w:webHidden/>
          </w:rPr>
          <w:fldChar w:fldCharType="begin"/>
        </w:r>
        <w:r>
          <w:rPr>
            <w:noProof/>
            <w:webHidden/>
          </w:rPr>
          <w:instrText xml:space="preserve"> PAGEREF _Toc185857501 \h </w:instrText>
        </w:r>
        <w:r>
          <w:rPr>
            <w:noProof/>
            <w:webHidden/>
          </w:rPr>
        </w:r>
        <w:r>
          <w:rPr>
            <w:noProof/>
            <w:webHidden/>
          </w:rPr>
          <w:fldChar w:fldCharType="separate"/>
        </w:r>
        <w:r>
          <w:rPr>
            <w:noProof/>
            <w:webHidden/>
          </w:rPr>
          <w:t>13</w:t>
        </w:r>
        <w:r>
          <w:rPr>
            <w:noProof/>
            <w:webHidden/>
          </w:rPr>
          <w:fldChar w:fldCharType="end"/>
        </w:r>
      </w:hyperlink>
    </w:p>
    <w:p w14:paraId="4EBDF2FA" w14:textId="62525CC3"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02" w:history="1">
        <w:r w:rsidRPr="00EB626C">
          <w:rPr>
            <w:rStyle w:val="Hyperlink"/>
            <w:smallCaps/>
            <w:noProof/>
          </w:rPr>
          <w:t>R290</w:t>
        </w:r>
        <w:r>
          <w:rPr>
            <w:rFonts w:asciiTheme="minorHAnsi" w:eastAsiaTheme="minorEastAsia" w:hAnsiTheme="minorHAnsi" w:cstheme="minorBidi"/>
            <w:iCs w:val="0"/>
            <w:noProof/>
            <w:spacing w:val="0"/>
            <w:sz w:val="22"/>
            <w:szCs w:val="22"/>
          </w:rPr>
          <w:tab/>
        </w:r>
        <w:r w:rsidRPr="00EB626C">
          <w:rPr>
            <w:rStyle w:val="Hyperlink"/>
            <w:smallCaps/>
            <w:noProof/>
          </w:rPr>
          <w:t>Bedingungen der Bauherrschaft</w:t>
        </w:r>
        <w:r>
          <w:rPr>
            <w:noProof/>
            <w:webHidden/>
          </w:rPr>
          <w:tab/>
        </w:r>
        <w:r>
          <w:rPr>
            <w:noProof/>
            <w:webHidden/>
          </w:rPr>
          <w:fldChar w:fldCharType="begin"/>
        </w:r>
        <w:r>
          <w:rPr>
            <w:noProof/>
            <w:webHidden/>
          </w:rPr>
          <w:instrText xml:space="preserve"> PAGEREF _Toc185857502 \h </w:instrText>
        </w:r>
        <w:r>
          <w:rPr>
            <w:noProof/>
            <w:webHidden/>
          </w:rPr>
        </w:r>
        <w:r>
          <w:rPr>
            <w:noProof/>
            <w:webHidden/>
          </w:rPr>
          <w:fldChar w:fldCharType="separate"/>
        </w:r>
        <w:r>
          <w:rPr>
            <w:noProof/>
            <w:webHidden/>
          </w:rPr>
          <w:t>14</w:t>
        </w:r>
        <w:r>
          <w:rPr>
            <w:noProof/>
            <w:webHidden/>
          </w:rPr>
          <w:fldChar w:fldCharType="end"/>
        </w:r>
      </w:hyperlink>
    </w:p>
    <w:p w14:paraId="681F4A2B" w14:textId="53B733E4"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503" w:history="1">
        <w:r w:rsidRPr="00EB626C">
          <w:rPr>
            <w:rStyle w:val="Hyperlink"/>
            <w:noProof/>
          </w:rPr>
          <w:t>R291</w:t>
        </w:r>
        <w:r>
          <w:rPr>
            <w:rFonts w:asciiTheme="minorHAnsi" w:eastAsiaTheme="minorEastAsia" w:hAnsiTheme="minorHAnsi" w:cstheme="minorBidi"/>
            <w:iCs w:val="0"/>
            <w:smallCaps w:val="0"/>
            <w:noProof/>
            <w:spacing w:val="0"/>
            <w:sz w:val="22"/>
            <w:szCs w:val="22"/>
          </w:rPr>
          <w:tab/>
        </w:r>
        <w:r w:rsidRPr="00EB626C">
          <w:rPr>
            <w:rStyle w:val="Hyperlink"/>
            <w:noProof/>
          </w:rPr>
          <w:t>Vorbehalte der Bauherrschaft</w:t>
        </w:r>
        <w:r>
          <w:rPr>
            <w:noProof/>
            <w:webHidden/>
          </w:rPr>
          <w:tab/>
        </w:r>
        <w:r>
          <w:rPr>
            <w:noProof/>
            <w:webHidden/>
          </w:rPr>
          <w:fldChar w:fldCharType="begin"/>
        </w:r>
        <w:r>
          <w:rPr>
            <w:noProof/>
            <w:webHidden/>
          </w:rPr>
          <w:instrText xml:space="preserve"> PAGEREF _Toc185857503 \h </w:instrText>
        </w:r>
        <w:r>
          <w:rPr>
            <w:noProof/>
            <w:webHidden/>
          </w:rPr>
        </w:r>
        <w:r>
          <w:rPr>
            <w:noProof/>
            <w:webHidden/>
          </w:rPr>
          <w:fldChar w:fldCharType="separate"/>
        </w:r>
        <w:r>
          <w:rPr>
            <w:noProof/>
            <w:webHidden/>
          </w:rPr>
          <w:t>14</w:t>
        </w:r>
        <w:r>
          <w:rPr>
            <w:noProof/>
            <w:webHidden/>
          </w:rPr>
          <w:fldChar w:fldCharType="end"/>
        </w:r>
      </w:hyperlink>
    </w:p>
    <w:p w14:paraId="136D3C4D" w14:textId="064C6FAF"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504" w:history="1">
        <w:r w:rsidRPr="00EB626C">
          <w:rPr>
            <w:rStyle w:val="Hyperlink"/>
            <w:noProof/>
          </w:rPr>
          <w:t>R292</w:t>
        </w:r>
        <w:r>
          <w:rPr>
            <w:rFonts w:asciiTheme="minorHAnsi" w:eastAsiaTheme="minorEastAsia" w:hAnsiTheme="minorHAnsi" w:cstheme="minorBidi"/>
            <w:iCs w:val="0"/>
            <w:smallCaps w:val="0"/>
            <w:noProof/>
            <w:spacing w:val="0"/>
            <w:sz w:val="22"/>
            <w:szCs w:val="22"/>
          </w:rPr>
          <w:tab/>
        </w:r>
        <w:r w:rsidRPr="00EB626C">
          <w:rPr>
            <w:rStyle w:val="Hyperlink"/>
            <w:noProof/>
          </w:rPr>
          <w:t>Vorgaben der Bauherrschaft</w:t>
        </w:r>
        <w:r>
          <w:rPr>
            <w:noProof/>
            <w:webHidden/>
          </w:rPr>
          <w:tab/>
        </w:r>
        <w:r>
          <w:rPr>
            <w:noProof/>
            <w:webHidden/>
          </w:rPr>
          <w:fldChar w:fldCharType="begin"/>
        </w:r>
        <w:r>
          <w:rPr>
            <w:noProof/>
            <w:webHidden/>
          </w:rPr>
          <w:instrText xml:space="preserve"> PAGEREF _Toc185857504 \h </w:instrText>
        </w:r>
        <w:r>
          <w:rPr>
            <w:noProof/>
            <w:webHidden/>
          </w:rPr>
        </w:r>
        <w:r>
          <w:rPr>
            <w:noProof/>
            <w:webHidden/>
          </w:rPr>
          <w:fldChar w:fldCharType="separate"/>
        </w:r>
        <w:r>
          <w:rPr>
            <w:noProof/>
            <w:webHidden/>
          </w:rPr>
          <w:t>14</w:t>
        </w:r>
        <w:r>
          <w:rPr>
            <w:noProof/>
            <w:webHidden/>
          </w:rPr>
          <w:fldChar w:fldCharType="end"/>
        </w:r>
      </w:hyperlink>
    </w:p>
    <w:p w14:paraId="60AEFFEE" w14:textId="5D4C473E"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505" w:history="1">
        <w:r w:rsidRPr="00EB626C">
          <w:rPr>
            <w:rStyle w:val="Hyperlink"/>
            <w:noProof/>
          </w:rPr>
          <w:t>R293</w:t>
        </w:r>
        <w:r>
          <w:rPr>
            <w:rFonts w:asciiTheme="minorHAnsi" w:eastAsiaTheme="minorEastAsia" w:hAnsiTheme="minorHAnsi" w:cstheme="minorBidi"/>
            <w:iCs w:val="0"/>
            <w:smallCaps w:val="0"/>
            <w:noProof/>
            <w:spacing w:val="0"/>
            <w:sz w:val="22"/>
            <w:szCs w:val="22"/>
          </w:rPr>
          <w:tab/>
        </w:r>
        <w:r w:rsidRPr="00EB626C">
          <w:rPr>
            <w:rStyle w:val="Hyperlink"/>
            <w:noProof/>
          </w:rPr>
          <w:t>Kalkulationsschema, Kalkulationsgrundlagen</w:t>
        </w:r>
        <w:r>
          <w:rPr>
            <w:noProof/>
            <w:webHidden/>
          </w:rPr>
          <w:tab/>
        </w:r>
        <w:r>
          <w:rPr>
            <w:noProof/>
            <w:webHidden/>
          </w:rPr>
          <w:fldChar w:fldCharType="begin"/>
        </w:r>
        <w:r>
          <w:rPr>
            <w:noProof/>
            <w:webHidden/>
          </w:rPr>
          <w:instrText xml:space="preserve"> PAGEREF _Toc185857505 \h </w:instrText>
        </w:r>
        <w:r>
          <w:rPr>
            <w:noProof/>
            <w:webHidden/>
          </w:rPr>
        </w:r>
        <w:r>
          <w:rPr>
            <w:noProof/>
            <w:webHidden/>
          </w:rPr>
          <w:fldChar w:fldCharType="separate"/>
        </w:r>
        <w:r>
          <w:rPr>
            <w:noProof/>
            <w:webHidden/>
          </w:rPr>
          <w:t>15</w:t>
        </w:r>
        <w:r>
          <w:rPr>
            <w:noProof/>
            <w:webHidden/>
          </w:rPr>
          <w:fldChar w:fldCharType="end"/>
        </w:r>
      </w:hyperlink>
    </w:p>
    <w:p w14:paraId="349D42E0" w14:textId="2CFA3950"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506" w:history="1">
        <w:r w:rsidRPr="00EB626C">
          <w:rPr>
            <w:rStyle w:val="Hyperlink"/>
            <w:noProof/>
          </w:rPr>
          <w:t>R294</w:t>
        </w:r>
        <w:r>
          <w:rPr>
            <w:rFonts w:asciiTheme="minorHAnsi" w:eastAsiaTheme="minorEastAsia" w:hAnsiTheme="minorHAnsi" w:cstheme="minorBidi"/>
            <w:iCs w:val="0"/>
            <w:smallCaps w:val="0"/>
            <w:noProof/>
            <w:spacing w:val="0"/>
            <w:sz w:val="22"/>
            <w:szCs w:val="22"/>
          </w:rPr>
          <w:tab/>
        </w:r>
        <w:r w:rsidRPr="00EB626C">
          <w:rPr>
            <w:rStyle w:val="Hyperlink"/>
            <w:noProof/>
          </w:rPr>
          <w:t>Regeln zur Preisbildung</w:t>
        </w:r>
        <w:r>
          <w:rPr>
            <w:noProof/>
            <w:webHidden/>
          </w:rPr>
          <w:tab/>
        </w:r>
        <w:r>
          <w:rPr>
            <w:noProof/>
            <w:webHidden/>
          </w:rPr>
          <w:fldChar w:fldCharType="begin"/>
        </w:r>
        <w:r>
          <w:rPr>
            <w:noProof/>
            <w:webHidden/>
          </w:rPr>
          <w:instrText xml:space="preserve"> PAGEREF _Toc185857506 \h </w:instrText>
        </w:r>
        <w:r>
          <w:rPr>
            <w:noProof/>
            <w:webHidden/>
          </w:rPr>
        </w:r>
        <w:r>
          <w:rPr>
            <w:noProof/>
            <w:webHidden/>
          </w:rPr>
          <w:fldChar w:fldCharType="separate"/>
        </w:r>
        <w:r>
          <w:rPr>
            <w:noProof/>
            <w:webHidden/>
          </w:rPr>
          <w:t>15</w:t>
        </w:r>
        <w:r>
          <w:rPr>
            <w:noProof/>
            <w:webHidden/>
          </w:rPr>
          <w:fldChar w:fldCharType="end"/>
        </w:r>
      </w:hyperlink>
    </w:p>
    <w:p w14:paraId="101B570E" w14:textId="1D485925"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507" w:history="1">
        <w:r w:rsidRPr="00EB626C">
          <w:rPr>
            <w:rStyle w:val="Hyperlink"/>
            <w:noProof/>
          </w:rPr>
          <w:t>R296</w:t>
        </w:r>
        <w:r>
          <w:rPr>
            <w:rFonts w:asciiTheme="minorHAnsi" w:eastAsiaTheme="minorEastAsia" w:hAnsiTheme="minorHAnsi" w:cstheme="minorBidi"/>
            <w:iCs w:val="0"/>
            <w:smallCaps w:val="0"/>
            <w:noProof/>
            <w:spacing w:val="0"/>
            <w:sz w:val="22"/>
            <w:szCs w:val="22"/>
          </w:rPr>
          <w:tab/>
        </w:r>
        <w:r w:rsidRPr="00EB626C">
          <w:rPr>
            <w:rStyle w:val="Hyperlink"/>
            <w:noProof/>
          </w:rPr>
          <w:t>Preisumlagerungen</w:t>
        </w:r>
        <w:r>
          <w:rPr>
            <w:noProof/>
            <w:webHidden/>
          </w:rPr>
          <w:tab/>
        </w:r>
        <w:r>
          <w:rPr>
            <w:noProof/>
            <w:webHidden/>
          </w:rPr>
          <w:fldChar w:fldCharType="begin"/>
        </w:r>
        <w:r>
          <w:rPr>
            <w:noProof/>
            <w:webHidden/>
          </w:rPr>
          <w:instrText xml:space="preserve"> PAGEREF _Toc185857507 \h </w:instrText>
        </w:r>
        <w:r>
          <w:rPr>
            <w:noProof/>
            <w:webHidden/>
          </w:rPr>
        </w:r>
        <w:r>
          <w:rPr>
            <w:noProof/>
            <w:webHidden/>
          </w:rPr>
          <w:fldChar w:fldCharType="separate"/>
        </w:r>
        <w:r>
          <w:rPr>
            <w:noProof/>
            <w:webHidden/>
          </w:rPr>
          <w:t>17</w:t>
        </w:r>
        <w:r>
          <w:rPr>
            <w:noProof/>
            <w:webHidden/>
          </w:rPr>
          <w:fldChar w:fldCharType="end"/>
        </w:r>
      </w:hyperlink>
    </w:p>
    <w:p w14:paraId="03E77919" w14:textId="736A6FE6" w:rsidR="00A81605" w:rsidRDefault="00A81605">
      <w:pPr>
        <w:pStyle w:val="Verzeichnis1"/>
        <w:spacing w:before="144" w:after="144"/>
        <w:rPr>
          <w:rFonts w:asciiTheme="minorHAnsi" w:eastAsiaTheme="minorEastAsia" w:hAnsiTheme="minorHAnsi" w:cstheme="minorBidi"/>
          <w:b w:val="0"/>
          <w:iCs w:val="0"/>
          <w:noProof/>
          <w:spacing w:val="0"/>
          <w:sz w:val="22"/>
          <w:szCs w:val="22"/>
        </w:rPr>
      </w:pPr>
      <w:hyperlink w:anchor="_Toc185857508" w:history="1">
        <w:r w:rsidRPr="00EB626C">
          <w:rPr>
            <w:rStyle w:val="Hyperlink"/>
            <w:smallCaps/>
            <w:noProof/>
          </w:rPr>
          <w:t>300</w:t>
        </w:r>
        <w:r>
          <w:rPr>
            <w:rFonts w:asciiTheme="minorHAnsi" w:eastAsiaTheme="minorEastAsia" w:hAnsiTheme="minorHAnsi" w:cstheme="minorBidi"/>
            <w:b w:val="0"/>
            <w:iCs w:val="0"/>
            <w:noProof/>
            <w:spacing w:val="0"/>
            <w:sz w:val="22"/>
            <w:szCs w:val="22"/>
          </w:rPr>
          <w:tab/>
        </w:r>
        <w:r w:rsidRPr="00EB626C">
          <w:rPr>
            <w:rStyle w:val="Hyperlink"/>
            <w:smallCaps/>
            <w:noProof/>
          </w:rPr>
          <w:t>örtliche Gegebenheiten</w:t>
        </w:r>
        <w:r>
          <w:rPr>
            <w:noProof/>
            <w:webHidden/>
          </w:rPr>
          <w:tab/>
        </w:r>
        <w:r>
          <w:rPr>
            <w:noProof/>
            <w:webHidden/>
          </w:rPr>
          <w:fldChar w:fldCharType="begin"/>
        </w:r>
        <w:r>
          <w:rPr>
            <w:noProof/>
            <w:webHidden/>
          </w:rPr>
          <w:instrText xml:space="preserve"> PAGEREF _Toc185857508 \h </w:instrText>
        </w:r>
        <w:r>
          <w:rPr>
            <w:noProof/>
            <w:webHidden/>
          </w:rPr>
        </w:r>
        <w:r>
          <w:rPr>
            <w:noProof/>
            <w:webHidden/>
          </w:rPr>
          <w:fldChar w:fldCharType="separate"/>
        </w:r>
        <w:r>
          <w:rPr>
            <w:noProof/>
            <w:webHidden/>
          </w:rPr>
          <w:t>17</w:t>
        </w:r>
        <w:r>
          <w:rPr>
            <w:noProof/>
            <w:webHidden/>
          </w:rPr>
          <w:fldChar w:fldCharType="end"/>
        </w:r>
      </w:hyperlink>
    </w:p>
    <w:p w14:paraId="621D72B8" w14:textId="217324D6"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09" w:history="1">
        <w:r w:rsidRPr="00EB626C">
          <w:rPr>
            <w:rStyle w:val="Hyperlink"/>
            <w:smallCaps/>
            <w:noProof/>
          </w:rPr>
          <w:t>310</w:t>
        </w:r>
        <w:r>
          <w:rPr>
            <w:rFonts w:asciiTheme="minorHAnsi" w:eastAsiaTheme="minorEastAsia" w:hAnsiTheme="minorHAnsi" w:cstheme="minorBidi"/>
            <w:iCs w:val="0"/>
            <w:noProof/>
            <w:spacing w:val="0"/>
            <w:sz w:val="22"/>
            <w:szCs w:val="22"/>
          </w:rPr>
          <w:tab/>
        </w:r>
        <w:r w:rsidRPr="00EB626C">
          <w:rPr>
            <w:rStyle w:val="Hyperlink"/>
            <w:smallCaps/>
            <w:noProof/>
          </w:rPr>
          <w:t>Vereinfachte Anwendung</w:t>
        </w:r>
        <w:r>
          <w:rPr>
            <w:noProof/>
            <w:webHidden/>
          </w:rPr>
          <w:tab/>
        </w:r>
        <w:r>
          <w:rPr>
            <w:noProof/>
            <w:webHidden/>
          </w:rPr>
          <w:fldChar w:fldCharType="begin"/>
        </w:r>
        <w:r>
          <w:rPr>
            <w:noProof/>
            <w:webHidden/>
          </w:rPr>
          <w:instrText xml:space="preserve"> PAGEREF _Toc185857509 \h </w:instrText>
        </w:r>
        <w:r>
          <w:rPr>
            <w:noProof/>
            <w:webHidden/>
          </w:rPr>
        </w:r>
        <w:r>
          <w:rPr>
            <w:noProof/>
            <w:webHidden/>
          </w:rPr>
          <w:fldChar w:fldCharType="separate"/>
        </w:r>
        <w:r>
          <w:rPr>
            <w:noProof/>
            <w:webHidden/>
          </w:rPr>
          <w:t>17</w:t>
        </w:r>
        <w:r>
          <w:rPr>
            <w:noProof/>
            <w:webHidden/>
          </w:rPr>
          <w:fldChar w:fldCharType="end"/>
        </w:r>
      </w:hyperlink>
    </w:p>
    <w:p w14:paraId="1EC6F75B" w14:textId="36F22A2B"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10" w:history="1">
        <w:r w:rsidRPr="00EB626C">
          <w:rPr>
            <w:rStyle w:val="Hyperlink"/>
            <w:smallCaps/>
            <w:noProof/>
          </w:rPr>
          <w:t>320</w:t>
        </w:r>
        <w:r>
          <w:rPr>
            <w:rFonts w:asciiTheme="minorHAnsi" w:eastAsiaTheme="minorEastAsia" w:hAnsiTheme="minorHAnsi" w:cstheme="minorBidi"/>
            <w:iCs w:val="0"/>
            <w:noProof/>
            <w:spacing w:val="0"/>
            <w:sz w:val="22"/>
            <w:szCs w:val="22"/>
          </w:rPr>
          <w:tab/>
        </w:r>
        <w:r w:rsidRPr="00EB626C">
          <w:rPr>
            <w:rStyle w:val="Hyperlink"/>
            <w:smallCaps/>
            <w:noProof/>
          </w:rPr>
          <w:t>Baugrund, Gewässer, Altlasten, Schadstoffe, Archäologische Funde</w:t>
        </w:r>
        <w:r>
          <w:rPr>
            <w:noProof/>
            <w:webHidden/>
          </w:rPr>
          <w:tab/>
        </w:r>
        <w:r>
          <w:rPr>
            <w:noProof/>
            <w:webHidden/>
          </w:rPr>
          <w:fldChar w:fldCharType="begin"/>
        </w:r>
        <w:r>
          <w:rPr>
            <w:noProof/>
            <w:webHidden/>
          </w:rPr>
          <w:instrText xml:space="preserve"> PAGEREF _Toc185857510 \h </w:instrText>
        </w:r>
        <w:r>
          <w:rPr>
            <w:noProof/>
            <w:webHidden/>
          </w:rPr>
        </w:r>
        <w:r>
          <w:rPr>
            <w:noProof/>
            <w:webHidden/>
          </w:rPr>
          <w:fldChar w:fldCharType="separate"/>
        </w:r>
        <w:r>
          <w:rPr>
            <w:noProof/>
            <w:webHidden/>
          </w:rPr>
          <w:t>18</w:t>
        </w:r>
        <w:r>
          <w:rPr>
            <w:noProof/>
            <w:webHidden/>
          </w:rPr>
          <w:fldChar w:fldCharType="end"/>
        </w:r>
      </w:hyperlink>
    </w:p>
    <w:p w14:paraId="520C10DC" w14:textId="6CEA4033"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11" w:history="1">
        <w:r w:rsidRPr="00EB626C">
          <w:rPr>
            <w:rStyle w:val="Hyperlink"/>
            <w:noProof/>
          </w:rPr>
          <w:t>321</w:t>
        </w:r>
        <w:r>
          <w:rPr>
            <w:rFonts w:asciiTheme="minorHAnsi" w:eastAsiaTheme="minorEastAsia" w:hAnsiTheme="minorHAnsi" w:cstheme="minorBidi"/>
            <w:iCs w:val="0"/>
            <w:smallCaps w:val="0"/>
            <w:noProof/>
            <w:spacing w:val="0"/>
            <w:sz w:val="22"/>
            <w:szCs w:val="22"/>
          </w:rPr>
          <w:tab/>
        </w:r>
        <w:r w:rsidRPr="00EB626C">
          <w:rPr>
            <w:rStyle w:val="Hyperlink"/>
            <w:noProof/>
          </w:rPr>
          <w:t>Baugrund</w:t>
        </w:r>
        <w:r>
          <w:rPr>
            <w:noProof/>
            <w:webHidden/>
          </w:rPr>
          <w:tab/>
        </w:r>
        <w:r>
          <w:rPr>
            <w:noProof/>
            <w:webHidden/>
          </w:rPr>
          <w:fldChar w:fldCharType="begin"/>
        </w:r>
        <w:r>
          <w:rPr>
            <w:noProof/>
            <w:webHidden/>
          </w:rPr>
          <w:instrText xml:space="preserve"> PAGEREF _Toc185857511 \h </w:instrText>
        </w:r>
        <w:r>
          <w:rPr>
            <w:noProof/>
            <w:webHidden/>
          </w:rPr>
        </w:r>
        <w:r>
          <w:rPr>
            <w:noProof/>
            <w:webHidden/>
          </w:rPr>
          <w:fldChar w:fldCharType="separate"/>
        </w:r>
        <w:r>
          <w:rPr>
            <w:noProof/>
            <w:webHidden/>
          </w:rPr>
          <w:t>18</w:t>
        </w:r>
        <w:r>
          <w:rPr>
            <w:noProof/>
            <w:webHidden/>
          </w:rPr>
          <w:fldChar w:fldCharType="end"/>
        </w:r>
      </w:hyperlink>
    </w:p>
    <w:p w14:paraId="33EFA79B" w14:textId="1910911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12" w:history="1">
        <w:r w:rsidRPr="00EB626C">
          <w:rPr>
            <w:rStyle w:val="Hyperlink"/>
            <w:noProof/>
          </w:rPr>
          <w:t>322</w:t>
        </w:r>
        <w:r>
          <w:rPr>
            <w:rFonts w:asciiTheme="minorHAnsi" w:eastAsiaTheme="minorEastAsia" w:hAnsiTheme="minorHAnsi" w:cstheme="minorBidi"/>
            <w:iCs w:val="0"/>
            <w:smallCaps w:val="0"/>
            <w:noProof/>
            <w:spacing w:val="0"/>
            <w:sz w:val="22"/>
            <w:szCs w:val="22"/>
          </w:rPr>
          <w:tab/>
        </w:r>
        <w:r w:rsidRPr="00EB626C">
          <w:rPr>
            <w:rStyle w:val="Hyperlink"/>
            <w:noProof/>
          </w:rPr>
          <w:t>Grundwasser, Schutzzonen</w:t>
        </w:r>
        <w:r>
          <w:rPr>
            <w:noProof/>
            <w:webHidden/>
          </w:rPr>
          <w:tab/>
        </w:r>
        <w:r>
          <w:rPr>
            <w:noProof/>
            <w:webHidden/>
          </w:rPr>
          <w:fldChar w:fldCharType="begin"/>
        </w:r>
        <w:r>
          <w:rPr>
            <w:noProof/>
            <w:webHidden/>
          </w:rPr>
          <w:instrText xml:space="preserve"> PAGEREF _Toc185857512 \h </w:instrText>
        </w:r>
        <w:r>
          <w:rPr>
            <w:noProof/>
            <w:webHidden/>
          </w:rPr>
        </w:r>
        <w:r>
          <w:rPr>
            <w:noProof/>
            <w:webHidden/>
          </w:rPr>
          <w:fldChar w:fldCharType="separate"/>
        </w:r>
        <w:r>
          <w:rPr>
            <w:noProof/>
            <w:webHidden/>
          </w:rPr>
          <w:t>18</w:t>
        </w:r>
        <w:r>
          <w:rPr>
            <w:noProof/>
            <w:webHidden/>
          </w:rPr>
          <w:fldChar w:fldCharType="end"/>
        </w:r>
      </w:hyperlink>
    </w:p>
    <w:p w14:paraId="0BFDBD6E" w14:textId="693B876A"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13" w:history="1">
        <w:r w:rsidRPr="00EB626C">
          <w:rPr>
            <w:rStyle w:val="Hyperlink"/>
            <w:noProof/>
          </w:rPr>
          <w:t>323</w:t>
        </w:r>
        <w:r>
          <w:rPr>
            <w:rFonts w:asciiTheme="minorHAnsi" w:eastAsiaTheme="minorEastAsia" w:hAnsiTheme="minorHAnsi" w:cstheme="minorBidi"/>
            <w:iCs w:val="0"/>
            <w:smallCaps w:val="0"/>
            <w:noProof/>
            <w:spacing w:val="0"/>
            <w:sz w:val="22"/>
            <w:szCs w:val="22"/>
          </w:rPr>
          <w:tab/>
        </w:r>
        <w:r w:rsidRPr="00EB626C">
          <w:rPr>
            <w:rStyle w:val="Hyperlink"/>
            <w:noProof/>
          </w:rPr>
          <w:t>Quell- und Grundwasserfassungen</w:t>
        </w:r>
        <w:r>
          <w:rPr>
            <w:noProof/>
            <w:webHidden/>
          </w:rPr>
          <w:tab/>
        </w:r>
        <w:r>
          <w:rPr>
            <w:noProof/>
            <w:webHidden/>
          </w:rPr>
          <w:fldChar w:fldCharType="begin"/>
        </w:r>
        <w:r>
          <w:rPr>
            <w:noProof/>
            <w:webHidden/>
          </w:rPr>
          <w:instrText xml:space="preserve"> PAGEREF _Toc185857513 \h </w:instrText>
        </w:r>
        <w:r>
          <w:rPr>
            <w:noProof/>
            <w:webHidden/>
          </w:rPr>
        </w:r>
        <w:r>
          <w:rPr>
            <w:noProof/>
            <w:webHidden/>
          </w:rPr>
          <w:fldChar w:fldCharType="separate"/>
        </w:r>
        <w:r>
          <w:rPr>
            <w:noProof/>
            <w:webHidden/>
          </w:rPr>
          <w:t>18</w:t>
        </w:r>
        <w:r>
          <w:rPr>
            <w:noProof/>
            <w:webHidden/>
          </w:rPr>
          <w:fldChar w:fldCharType="end"/>
        </w:r>
      </w:hyperlink>
    </w:p>
    <w:p w14:paraId="2058C974" w14:textId="751A1F27"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14" w:history="1">
        <w:r w:rsidRPr="00EB626C">
          <w:rPr>
            <w:rStyle w:val="Hyperlink"/>
            <w:noProof/>
          </w:rPr>
          <w:t>324</w:t>
        </w:r>
        <w:r>
          <w:rPr>
            <w:rFonts w:asciiTheme="minorHAnsi" w:eastAsiaTheme="minorEastAsia" w:hAnsiTheme="minorHAnsi" w:cstheme="minorBidi"/>
            <w:iCs w:val="0"/>
            <w:smallCaps w:val="0"/>
            <w:noProof/>
            <w:spacing w:val="0"/>
            <w:sz w:val="22"/>
            <w:szCs w:val="22"/>
          </w:rPr>
          <w:tab/>
        </w:r>
        <w:r w:rsidRPr="00EB626C">
          <w:rPr>
            <w:rStyle w:val="Hyperlink"/>
            <w:noProof/>
          </w:rPr>
          <w:t>Oberirdische Gewässer</w:t>
        </w:r>
        <w:r>
          <w:rPr>
            <w:noProof/>
            <w:webHidden/>
          </w:rPr>
          <w:tab/>
        </w:r>
        <w:r>
          <w:rPr>
            <w:noProof/>
            <w:webHidden/>
          </w:rPr>
          <w:fldChar w:fldCharType="begin"/>
        </w:r>
        <w:r>
          <w:rPr>
            <w:noProof/>
            <w:webHidden/>
          </w:rPr>
          <w:instrText xml:space="preserve"> PAGEREF _Toc185857514 \h </w:instrText>
        </w:r>
        <w:r>
          <w:rPr>
            <w:noProof/>
            <w:webHidden/>
          </w:rPr>
        </w:r>
        <w:r>
          <w:rPr>
            <w:noProof/>
            <w:webHidden/>
          </w:rPr>
          <w:fldChar w:fldCharType="separate"/>
        </w:r>
        <w:r>
          <w:rPr>
            <w:noProof/>
            <w:webHidden/>
          </w:rPr>
          <w:t>18</w:t>
        </w:r>
        <w:r>
          <w:rPr>
            <w:noProof/>
            <w:webHidden/>
          </w:rPr>
          <w:fldChar w:fldCharType="end"/>
        </w:r>
      </w:hyperlink>
    </w:p>
    <w:p w14:paraId="09352C3A" w14:textId="036DE2A0"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15" w:history="1">
        <w:r w:rsidRPr="00EB626C">
          <w:rPr>
            <w:rStyle w:val="Hyperlink"/>
            <w:noProof/>
          </w:rPr>
          <w:t>325</w:t>
        </w:r>
        <w:r>
          <w:rPr>
            <w:rFonts w:asciiTheme="minorHAnsi" w:eastAsiaTheme="minorEastAsia" w:hAnsiTheme="minorHAnsi" w:cstheme="minorBidi"/>
            <w:iCs w:val="0"/>
            <w:smallCaps w:val="0"/>
            <w:noProof/>
            <w:spacing w:val="0"/>
            <w:sz w:val="22"/>
            <w:szCs w:val="22"/>
          </w:rPr>
          <w:tab/>
        </w:r>
        <w:r w:rsidRPr="00EB626C">
          <w:rPr>
            <w:rStyle w:val="Hyperlink"/>
            <w:noProof/>
          </w:rPr>
          <w:t>Altlasten</w:t>
        </w:r>
        <w:r>
          <w:rPr>
            <w:noProof/>
            <w:webHidden/>
          </w:rPr>
          <w:tab/>
        </w:r>
        <w:r>
          <w:rPr>
            <w:noProof/>
            <w:webHidden/>
          </w:rPr>
          <w:fldChar w:fldCharType="begin"/>
        </w:r>
        <w:r>
          <w:rPr>
            <w:noProof/>
            <w:webHidden/>
          </w:rPr>
          <w:instrText xml:space="preserve"> PAGEREF _Toc185857515 \h </w:instrText>
        </w:r>
        <w:r>
          <w:rPr>
            <w:noProof/>
            <w:webHidden/>
          </w:rPr>
        </w:r>
        <w:r>
          <w:rPr>
            <w:noProof/>
            <w:webHidden/>
          </w:rPr>
          <w:fldChar w:fldCharType="separate"/>
        </w:r>
        <w:r>
          <w:rPr>
            <w:noProof/>
            <w:webHidden/>
          </w:rPr>
          <w:t>18</w:t>
        </w:r>
        <w:r>
          <w:rPr>
            <w:noProof/>
            <w:webHidden/>
          </w:rPr>
          <w:fldChar w:fldCharType="end"/>
        </w:r>
      </w:hyperlink>
    </w:p>
    <w:p w14:paraId="57EE72AD" w14:textId="494A8E6E"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16" w:history="1">
        <w:r w:rsidRPr="00EB626C">
          <w:rPr>
            <w:rStyle w:val="Hyperlink"/>
            <w:noProof/>
          </w:rPr>
          <w:t>326</w:t>
        </w:r>
        <w:r>
          <w:rPr>
            <w:rFonts w:asciiTheme="minorHAnsi" w:eastAsiaTheme="minorEastAsia" w:hAnsiTheme="minorHAnsi" w:cstheme="minorBidi"/>
            <w:iCs w:val="0"/>
            <w:smallCaps w:val="0"/>
            <w:noProof/>
            <w:spacing w:val="0"/>
            <w:sz w:val="22"/>
            <w:szCs w:val="22"/>
          </w:rPr>
          <w:tab/>
        </w:r>
        <w:r w:rsidRPr="00EB626C">
          <w:rPr>
            <w:rStyle w:val="Hyperlink"/>
            <w:noProof/>
          </w:rPr>
          <w:t>Schadstoffe in bestehenden Anlagen</w:t>
        </w:r>
        <w:r>
          <w:rPr>
            <w:noProof/>
            <w:webHidden/>
          </w:rPr>
          <w:tab/>
        </w:r>
        <w:r>
          <w:rPr>
            <w:noProof/>
            <w:webHidden/>
          </w:rPr>
          <w:fldChar w:fldCharType="begin"/>
        </w:r>
        <w:r>
          <w:rPr>
            <w:noProof/>
            <w:webHidden/>
          </w:rPr>
          <w:instrText xml:space="preserve"> PAGEREF _Toc185857516 \h </w:instrText>
        </w:r>
        <w:r>
          <w:rPr>
            <w:noProof/>
            <w:webHidden/>
          </w:rPr>
        </w:r>
        <w:r>
          <w:rPr>
            <w:noProof/>
            <w:webHidden/>
          </w:rPr>
          <w:fldChar w:fldCharType="separate"/>
        </w:r>
        <w:r>
          <w:rPr>
            <w:noProof/>
            <w:webHidden/>
          </w:rPr>
          <w:t>18</w:t>
        </w:r>
        <w:r>
          <w:rPr>
            <w:noProof/>
            <w:webHidden/>
          </w:rPr>
          <w:fldChar w:fldCharType="end"/>
        </w:r>
      </w:hyperlink>
    </w:p>
    <w:p w14:paraId="71B24D3B" w14:textId="434D11F6"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17" w:history="1">
        <w:r w:rsidRPr="00EB626C">
          <w:rPr>
            <w:rStyle w:val="Hyperlink"/>
            <w:noProof/>
          </w:rPr>
          <w:t>327</w:t>
        </w:r>
        <w:r>
          <w:rPr>
            <w:rFonts w:asciiTheme="minorHAnsi" w:eastAsiaTheme="minorEastAsia" w:hAnsiTheme="minorHAnsi" w:cstheme="minorBidi"/>
            <w:iCs w:val="0"/>
            <w:smallCaps w:val="0"/>
            <w:noProof/>
            <w:spacing w:val="0"/>
            <w:sz w:val="22"/>
            <w:szCs w:val="22"/>
          </w:rPr>
          <w:tab/>
        </w:r>
        <w:r w:rsidRPr="00EB626C">
          <w:rPr>
            <w:rStyle w:val="Hyperlink"/>
            <w:noProof/>
          </w:rPr>
          <w:t>Archäologische Funde</w:t>
        </w:r>
        <w:r>
          <w:rPr>
            <w:noProof/>
            <w:webHidden/>
          </w:rPr>
          <w:tab/>
        </w:r>
        <w:r>
          <w:rPr>
            <w:noProof/>
            <w:webHidden/>
          </w:rPr>
          <w:fldChar w:fldCharType="begin"/>
        </w:r>
        <w:r>
          <w:rPr>
            <w:noProof/>
            <w:webHidden/>
          </w:rPr>
          <w:instrText xml:space="preserve"> PAGEREF _Toc185857517 \h </w:instrText>
        </w:r>
        <w:r>
          <w:rPr>
            <w:noProof/>
            <w:webHidden/>
          </w:rPr>
        </w:r>
        <w:r>
          <w:rPr>
            <w:noProof/>
            <w:webHidden/>
          </w:rPr>
          <w:fldChar w:fldCharType="separate"/>
        </w:r>
        <w:r>
          <w:rPr>
            <w:noProof/>
            <w:webHidden/>
          </w:rPr>
          <w:t>18</w:t>
        </w:r>
        <w:r>
          <w:rPr>
            <w:noProof/>
            <w:webHidden/>
          </w:rPr>
          <w:fldChar w:fldCharType="end"/>
        </w:r>
      </w:hyperlink>
    </w:p>
    <w:p w14:paraId="6049D056" w14:textId="19B05A91"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518" w:history="1">
        <w:r w:rsidRPr="00EB626C">
          <w:rPr>
            <w:rStyle w:val="Hyperlink"/>
            <w:noProof/>
          </w:rPr>
          <w:t>R328</w:t>
        </w:r>
        <w:r>
          <w:rPr>
            <w:rFonts w:asciiTheme="minorHAnsi" w:eastAsiaTheme="minorEastAsia" w:hAnsiTheme="minorHAnsi" w:cstheme="minorBidi"/>
            <w:iCs w:val="0"/>
            <w:smallCaps w:val="0"/>
            <w:noProof/>
            <w:spacing w:val="0"/>
            <w:sz w:val="22"/>
            <w:szCs w:val="22"/>
          </w:rPr>
          <w:tab/>
        </w:r>
        <w:r w:rsidRPr="00EB626C">
          <w:rPr>
            <w:rStyle w:val="Hyperlink"/>
            <w:noProof/>
          </w:rPr>
          <w:t>Abfälle</w:t>
        </w:r>
        <w:r>
          <w:rPr>
            <w:noProof/>
            <w:webHidden/>
          </w:rPr>
          <w:tab/>
        </w:r>
        <w:r>
          <w:rPr>
            <w:noProof/>
            <w:webHidden/>
          </w:rPr>
          <w:fldChar w:fldCharType="begin"/>
        </w:r>
        <w:r>
          <w:rPr>
            <w:noProof/>
            <w:webHidden/>
          </w:rPr>
          <w:instrText xml:space="preserve"> PAGEREF _Toc185857518 \h </w:instrText>
        </w:r>
        <w:r>
          <w:rPr>
            <w:noProof/>
            <w:webHidden/>
          </w:rPr>
        </w:r>
        <w:r>
          <w:rPr>
            <w:noProof/>
            <w:webHidden/>
          </w:rPr>
          <w:fldChar w:fldCharType="separate"/>
        </w:r>
        <w:r>
          <w:rPr>
            <w:noProof/>
            <w:webHidden/>
          </w:rPr>
          <w:t>18</w:t>
        </w:r>
        <w:r>
          <w:rPr>
            <w:noProof/>
            <w:webHidden/>
          </w:rPr>
          <w:fldChar w:fldCharType="end"/>
        </w:r>
      </w:hyperlink>
    </w:p>
    <w:p w14:paraId="0ACA4F7C" w14:textId="714CF3D1"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19" w:history="1">
        <w:r w:rsidRPr="00EB626C">
          <w:rPr>
            <w:rStyle w:val="Hyperlink"/>
            <w:smallCaps/>
            <w:noProof/>
          </w:rPr>
          <w:t>330</w:t>
        </w:r>
        <w:r>
          <w:rPr>
            <w:rFonts w:asciiTheme="minorHAnsi" w:eastAsiaTheme="minorEastAsia" w:hAnsiTheme="minorHAnsi" w:cstheme="minorBidi"/>
            <w:iCs w:val="0"/>
            <w:noProof/>
            <w:spacing w:val="0"/>
            <w:sz w:val="22"/>
            <w:szCs w:val="22"/>
          </w:rPr>
          <w:tab/>
        </w:r>
        <w:r w:rsidRPr="00EB626C">
          <w:rPr>
            <w:rStyle w:val="Hyperlink"/>
            <w:smallCaps/>
            <w:noProof/>
          </w:rPr>
          <w:t>Vorhandene Werkleitungen, Bauwerke und Anlagen</w:t>
        </w:r>
        <w:r>
          <w:rPr>
            <w:noProof/>
            <w:webHidden/>
          </w:rPr>
          <w:tab/>
        </w:r>
        <w:r>
          <w:rPr>
            <w:noProof/>
            <w:webHidden/>
          </w:rPr>
          <w:fldChar w:fldCharType="begin"/>
        </w:r>
        <w:r>
          <w:rPr>
            <w:noProof/>
            <w:webHidden/>
          </w:rPr>
          <w:instrText xml:space="preserve"> PAGEREF _Toc185857519 \h </w:instrText>
        </w:r>
        <w:r>
          <w:rPr>
            <w:noProof/>
            <w:webHidden/>
          </w:rPr>
        </w:r>
        <w:r>
          <w:rPr>
            <w:noProof/>
            <w:webHidden/>
          </w:rPr>
          <w:fldChar w:fldCharType="separate"/>
        </w:r>
        <w:r>
          <w:rPr>
            <w:noProof/>
            <w:webHidden/>
          </w:rPr>
          <w:t>18</w:t>
        </w:r>
        <w:r>
          <w:rPr>
            <w:noProof/>
            <w:webHidden/>
          </w:rPr>
          <w:fldChar w:fldCharType="end"/>
        </w:r>
      </w:hyperlink>
    </w:p>
    <w:p w14:paraId="0E57EC2A" w14:textId="1F5ECA40"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20" w:history="1">
        <w:r w:rsidRPr="00EB626C">
          <w:rPr>
            <w:rStyle w:val="Hyperlink"/>
            <w:noProof/>
          </w:rPr>
          <w:t>331</w:t>
        </w:r>
        <w:r>
          <w:rPr>
            <w:rFonts w:asciiTheme="minorHAnsi" w:eastAsiaTheme="minorEastAsia" w:hAnsiTheme="minorHAnsi" w:cstheme="minorBidi"/>
            <w:iCs w:val="0"/>
            <w:smallCaps w:val="0"/>
            <w:noProof/>
            <w:spacing w:val="0"/>
            <w:sz w:val="22"/>
            <w:szCs w:val="22"/>
          </w:rPr>
          <w:tab/>
        </w:r>
        <w:r w:rsidRPr="00EB626C">
          <w:rPr>
            <w:rStyle w:val="Hyperlink"/>
            <w:noProof/>
          </w:rPr>
          <w:t>Oberirdische Leitungen</w:t>
        </w:r>
        <w:r>
          <w:rPr>
            <w:noProof/>
            <w:webHidden/>
          </w:rPr>
          <w:tab/>
        </w:r>
        <w:r>
          <w:rPr>
            <w:noProof/>
            <w:webHidden/>
          </w:rPr>
          <w:fldChar w:fldCharType="begin"/>
        </w:r>
        <w:r>
          <w:rPr>
            <w:noProof/>
            <w:webHidden/>
          </w:rPr>
          <w:instrText xml:space="preserve"> PAGEREF _Toc185857520 \h </w:instrText>
        </w:r>
        <w:r>
          <w:rPr>
            <w:noProof/>
            <w:webHidden/>
          </w:rPr>
        </w:r>
        <w:r>
          <w:rPr>
            <w:noProof/>
            <w:webHidden/>
          </w:rPr>
          <w:fldChar w:fldCharType="separate"/>
        </w:r>
        <w:r>
          <w:rPr>
            <w:noProof/>
            <w:webHidden/>
          </w:rPr>
          <w:t>19</w:t>
        </w:r>
        <w:r>
          <w:rPr>
            <w:noProof/>
            <w:webHidden/>
          </w:rPr>
          <w:fldChar w:fldCharType="end"/>
        </w:r>
      </w:hyperlink>
    </w:p>
    <w:p w14:paraId="5E0BCFDD" w14:textId="116D8B40"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21" w:history="1">
        <w:r w:rsidRPr="00EB626C">
          <w:rPr>
            <w:rStyle w:val="Hyperlink"/>
            <w:noProof/>
          </w:rPr>
          <w:t>332</w:t>
        </w:r>
        <w:r>
          <w:rPr>
            <w:rFonts w:asciiTheme="minorHAnsi" w:eastAsiaTheme="minorEastAsia" w:hAnsiTheme="minorHAnsi" w:cstheme="minorBidi"/>
            <w:iCs w:val="0"/>
            <w:smallCaps w:val="0"/>
            <w:noProof/>
            <w:spacing w:val="0"/>
            <w:sz w:val="22"/>
            <w:szCs w:val="22"/>
          </w:rPr>
          <w:tab/>
        </w:r>
        <w:r w:rsidRPr="00EB626C">
          <w:rPr>
            <w:rStyle w:val="Hyperlink"/>
            <w:noProof/>
          </w:rPr>
          <w:t>Unterirdische Leitungen</w:t>
        </w:r>
        <w:r>
          <w:rPr>
            <w:noProof/>
            <w:webHidden/>
          </w:rPr>
          <w:tab/>
        </w:r>
        <w:r>
          <w:rPr>
            <w:noProof/>
            <w:webHidden/>
          </w:rPr>
          <w:fldChar w:fldCharType="begin"/>
        </w:r>
        <w:r>
          <w:rPr>
            <w:noProof/>
            <w:webHidden/>
          </w:rPr>
          <w:instrText xml:space="preserve"> PAGEREF _Toc185857521 \h </w:instrText>
        </w:r>
        <w:r>
          <w:rPr>
            <w:noProof/>
            <w:webHidden/>
          </w:rPr>
        </w:r>
        <w:r>
          <w:rPr>
            <w:noProof/>
            <w:webHidden/>
          </w:rPr>
          <w:fldChar w:fldCharType="separate"/>
        </w:r>
        <w:r>
          <w:rPr>
            <w:noProof/>
            <w:webHidden/>
          </w:rPr>
          <w:t>20</w:t>
        </w:r>
        <w:r>
          <w:rPr>
            <w:noProof/>
            <w:webHidden/>
          </w:rPr>
          <w:fldChar w:fldCharType="end"/>
        </w:r>
      </w:hyperlink>
    </w:p>
    <w:p w14:paraId="06322B81" w14:textId="23B0917E"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22" w:history="1">
        <w:r w:rsidRPr="00EB626C">
          <w:rPr>
            <w:rStyle w:val="Hyperlink"/>
            <w:noProof/>
          </w:rPr>
          <w:t>333</w:t>
        </w:r>
        <w:r>
          <w:rPr>
            <w:rFonts w:asciiTheme="minorHAnsi" w:eastAsiaTheme="minorEastAsia" w:hAnsiTheme="minorHAnsi" w:cstheme="minorBidi"/>
            <w:iCs w:val="0"/>
            <w:smallCaps w:val="0"/>
            <w:noProof/>
            <w:spacing w:val="0"/>
            <w:sz w:val="22"/>
            <w:szCs w:val="22"/>
          </w:rPr>
          <w:tab/>
        </w:r>
        <w:r w:rsidRPr="00EB626C">
          <w:rPr>
            <w:rStyle w:val="Hyperlink"/>
            <w:noProof/>
          </w:rPr>
          <w:t>Bauwerke und Anlagen</w:t>
        </w:r>
        <w:r>
          <w:rPr>
            <w:noProof/>
            <w:webHidden/>
          </w:rPr>
          <w:tab/>
        </w:r>
        <w:r>
          <w:rPr>
            <w:noProof/>
            <w:webHidden/>
          </w:rPr>
          <w:fldChar w:fldCharType="begin"/>
        </w:r>
        <w:r>
          <w:rPr>
            <w:noProof/>
            <w:webHidden/>
          </w:rPr>
          <w:instrText xml:space="preserve"> PAGEREF _Toc185857522 \h </w:instrText>
        </w:r>
        <w:r>
          <w:rPr>
            <w:noProof/>
            <w:webHidden/>
          </w:rPr>
        </w:r>
        <w:r>
          <w:rPr>
            <w:noProof/>
            <w:webHidden/>
          </w:rPr>
          <w:fldChar w:fldCharType="separate"/>
        </w:r>
        <w:r>
          <w:rPr>
            <w:noProof/>
            <w:webHidden/>
          </w:rPr>
          <w:t>20</w:t>
        </w:r>
        <w:r>
          <w:rPr>
            <w:noProof/>
            <w:webHidden/>
          </w:rPr>
          <w:fldChar w:fldCharType="end"/>
        </w:r>
      </w:hyperlink>
    </w:p>
    <w:p w14:paraId="4DBB9BA6" w14:textId="63F7F01A"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23" w:history="1">
        <w:r w:rsidRPr="00EB626C">
          <w:rPr>
            <w:rStyle w:val="Hyperlink"/>
            <w:smallCaps/>
            <w:noProof/>
          </w:rPr>
          <w:t>340</w:t>
        </w:r>
        <w:r>
          <w:rPr>
            <w:rFonts w:asciiTheme="minorHAnsi" w:eastAsiaTheme="minorEastAsia" w:hAnsiTheme="minorHAnsi" w:cstheme="minorBidi"/>
            <w:iCs w:val="0"/>
            <w:noProof/>
            <w:spacing w:val="0"/>
            <w:sz w:val="22"/>
            <w:szCs w:val="22"/>
          </w:rPr>
          <w:tab/>
        </w:r>
        <w:r w:rsidRPr="00EB626C">
          <w:rPr>
            <w:rStyle w:val="Hyperlink"/>
            <w:smallCaps/>
            <w:noProof/>
          </w:rPr>
          <w:t>Klima, Naturgefahren ,Gefahrenzonen</w:t>
        </w:r>
        <w:r>
          <w:rPr>
            <w:noProof/>
            <w:webHidden/>
          </w:rPr>
          <w:tab/>
        </w:r>
        <w:r>
          <w:rPr>
            <w:noProof/>
            <w:webHidden/>
          </w:rPr>
          <w:fldChar w:fldCharType="begin"/>
        </w:r>
        <w:r>
          <w:rPr>
            <w:noProof/>
            <w:webHidden/>
          </w:rPr>
          <w:instrText xml:space="preserve"> PAGEREF _Toc185857523 \h </w:instrText>
        </w:r>
        <w:r>
          <w:rPr>
            <w:noProof/>
            <w:webHidden/>
          </w:rPr>
        </w:r>
        <w:r>
          <w:rPr>
            <w:noProof/>
            <w:webHidden/>
          </w:rPr>
          <w:fldChar w:fldCharType="separate"/>
        </w:r>
        <w:r>
          <w:rPr>
            <w:noProof/>
            <w:webHidden/>
          </w:rPr>
          <w:t>20</w:t>
        </w:r>
        <w:r>
          <w:rPr>
            <w:noProof/>
            <w:webHidden/>
          </w:rPr>
          <w:fldChar w:fldCharType="end"/>
        </w:r>
      </w:hyperlink>
    </w:p>
    <w:p w14:paraId="314F1A74" w14:textId="68ABAF8C"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24" w:history="1">
        <w:r w:rsidRPr="00EB626C">
          <w:rPr>
            <w:rStyle w:val="Hyperlink"/>
            <w:noProof/>
          </w:rPr>
          <w:t>341</w:t>
        </w:r>
        <w:r>
          <w:rPr>
            <w:rFonts w:asciiTheme="minorHAnsi" w:eastAsiaTheme="minorEastAsia" w:hAnsiTheme="minorHAnsi" w:cstheme="minorBidi"/>
            <w:iCs w:val="0"/>
            <w:smallCaps w:val="0"/>
            <w:noProof/>
            <w:spacing w:val="0"/>
            <w:sz w:val="22"/>
            <w:szCs w:val="22"/>
          </w:rPr>
          <w:tab/>
        </w:r>
        <w:r w:rsidRPr="00EB626C">
          <w:rPr>
            <w:rStyle w:val="Hyperlink"/>
            <w:noProof/>
          </w:rPr>
          <w:t>Klima</w:t>
        </w:r>
        <w:r>
          <w:rPr>
            <w:noProof/>
            <w:webHidden/>
          </w:rPr>
          <w:tab/>
        </w:r>
        <w:r>
          <w:rPr>
            <w:noProof/>
            <w:webHidden/>
          </w:rPr>
          <w:fldChar w:fldCharType="begin"/>
        </w:r>
        <w:r>
          <w:rPr>
            <w:noProof/>
            <w:webHidden/>
          </w:rPr>
          <w:instrText xml:space="preserve"> PAGEREF _Toc185857524 \h </w:instrText>
        </w:r>
        <w:r>
          <w:rPr>
            <w:noProof/>
            <w:webHidden/>
          </w:rPr>
        </w:r>
        <w:r>
          <w:rPr>
            <w:noProof/>
            <w:webHidden/>
          </w:rPr>
          <w:fldChar w:fldCharType="separate"/>
        </w:r>
        <w:r>
          <w:rPr>
            <w:noProof/>
            <w:webHidden/>
          </w:rPr>
          <w:t>20</w:t>
        </w:r>
        <w:r>
          <w:rPr>
            <w:noProof/>
            <w:webHidden/>
          </w:rPr>
          <w:fldChar w:fldCharType="end"/>
        </w:r>
      </w:hyperlink>
    </w:p>
    <w:p w14:paraId="42B6A43D" w14:textId="60CFD9FA"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25" w:history="1">
        <w:r w:rsidRPr="00EB626C">
          <w:rPr>
            <w:rStyle w:val="Hyperlink"/>
            <w:noProof/>
          </w:rPr>
          <w:t>342</w:t>
        </w:r>
        <w:r>
          <w:rPr>
            <w:rFonts w:asciiTheme="minorHAnsi" w:eastAsiaTheme="minorEastAsia" w:hAnsiTheme="minorHAnsi" w:cstheme="minorBidi"/>
            <w:iCs w:val="0"/>
            <w:smallCaps w:val="0"/>
            <w:noProof/>
            <w:spacing w:val="0"/>
            <w:sz w:val="22"/>
            <w:szCs w:val="22"/>
          </w:rPr>
          <w:tab/>
        </w:r>
        <w:r w:rsidRPr="00EB626C">
          <w:rPr>
            <w:rStyle w:val="Hyperlink"/>
            <w:noProof/>
          </w:rPr>
          <w:t>Naturgefahren und Gefahrenzonen</w:t>
        </w:r>
        <w:r>
          <w:rPr>
            <w:noProof/>
            <w:webHidden/>
          </w:rPr>
          <w:tab/>
        </w:r>
        <w:r>
          <w:rPr>
            <w:noProof/>
            <w:webHidden/>
          </w:rPr>
          <w:fldChar w:fldCharType="begin"/>
        </w:r>
        <w:r>
          <w:rPr>
            <w:noProof/>
            <w:webHidden/>
          </w:rPr>
          <w:instrText xml:space="preserve"> PAGEREF _Toc185857525 \h </w:instrText>
        </w:r>
        <w:r>
          <w:rPr>
            <w:noProof/>
            <w:webHidden/>
          </w:rPr>
        </w:r>
        <w:r>
          <w:rPr>
            <w:noProof/>
            <w:webHidden/>
          </w:rPr>
          <w:fldChar w:fldCharType="separate"/>
        </w:r>
        <w:r>
          <w:rPr>
            <w:noProof/>
            <w:webHidden/>
          </w:rPr>
          <w:t>20</w:t>
        </w:r>
        <w:r>
          <w:rPr>
            <w:noProof/>
            <w:webHidden/>
          </w:rPr>
          <w:fldChar w:fldCharType="end"/>
        </w:r>
      </w:hyperlink>
    </w:p>
    <w:p w14:paraId="73C798AA" w14:textId="1DEA7004"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26" w:history="1">
        <w:r w:rsidRPr="00EB626C">
          <w:rPr>
            <w:rStyle w:val="Hyperlink"/>
            <w:smallCaps/>
            <w:noProof/>
          </w:rPr>
          <w:t>350</w:t>
        </w:r>
        <w:r>
          <w:rPr>
            <w:rFonts w:asciiTheme="minorHAnsi" w:eastAsiaTheme="minorEastAsia" w:hAnsiTheme="minorHAnsi" w:cstheme="minorBidi"/>
            <w:iCs w:val="0"/>
            <w:noProof/>
            <w:spacing w:val="0"/>
            <w:sz w:val="22"/>
            <w:szCs w:val="22"/>
          </w:rPr>
          <w:tab/>
        </w:r>
        <w:r w:rsidRPr="00EB626C">
          <w:rPr>
            <w:rStyle w:val="Hyperlink"/>
            <w:smallCaps/>
            <w:noProof/>
          </w:rPr>
          <w:t>Behinderungen, Einschränkungen, Erschwernisse</w:t>
        </w:r>
        <w:r>
          <w:rPr>
            <w:noProof/>
            <w:webHidden/>
          </w:rPr>
          <w:tab/>
        </w:r>
        <w:r>
          <w:rPr>
            <w:noProof/>
            <w:webHidden/>
          </w:rPr>
          <w:fldChar w:fldCharType="begin"/>
        </w:r>
        <w:r>
          <w:rPr>
            <w:noProof/>
            <w:webHidden/>
          </w:rPr>
          <w:instrText xml:space="preserve"> PAGEREF _Toc185857526 \h </w:instrText>
        </w:r>
        <w:r>
          <w:rPr>
            <w:noProof/>
            <w:webHidden/>
          </w:rPr>
        </w:r>
        <w:r>
          <w:rPr>
            <w:noProof/>
            <w:webHidden/>
          </w:rPr>
          <w:fldChar w:fldCharType="separate"/>
        </w:r>
        <w:r>
          <w:rPr>
            <w:noProof/>
            <w:webHidden/>
          </w:rPr>
          <w:t>21</w:t>
        </w:r>
        <w:r>
          <w:rPr>
            <w:noProof/>
            <w:webHidden/>
          </w:rPr>
          <w:fldChar w:fldCharType="end"/>
        </w:r>
      </w:hyperlink>
    </w:p>
    <w:p w14:paraId="4B38B029" w14:textId="0160D88A"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27" w:history="1">
        <w:r w:rsidRPr="00EB626C">
          <w:rPr>
            <w:rStyle w:val="Hyperlink"/>
            <w:noProof/>
          </w:rPr>
          <w:t>351</w:t>
        </w:r>
        <w:r>
          <w:rPr>
            <w:rFonts w:asciiTheme="minorHAnsi" w:eastAsiaTheme="minorEastAsia" w:hAnsiTheme="minorHAnsi" w:cstheme="minorBidi"/>
            <w:iCs w:val="0"/>
            <w:smallCaps w:val="0"/>
            <w:noProof/>
            <w:spacing w:val="0"/>
            <w:sz w:val="22"/>
            <w:szCs w:val="22"/>
          </w:rPr>
          <w:tab/>
        </w:r>
        <w:r w:rsidRPr="00EB626C">
          <w:rPr>
            <w:rStyle w:val="Hyperlink"/>
            <w:noProof/>
          </w:rPr>
          <w:t>Behinderungen, Einschränkungen und Erschwernisse</w:t>
        </w:r>
        <w:r>
          <w:rPr>
            <w:noProof/>
            <w:webHidden/>
          </w:rPr>
          <w:tab/>
        </w:r>
        <w:r>
          <w:rPr>
            <w:noProof/>
            <w:webHidden/>
          </w:rPr>
          <w:fldChar w:fldCharType="begin"/>
        </w:r>
        <w:r>
          <w:rPr>
            <w:noProof/>
            <w:webHidden/>
          </w:rPr>
          <w:instrText xml:space="preserve"> PAGEREF _Toc185857527 \h </w:instrText>
        </w:r>
        <w:r>
          <w:rPr>
            <w:noProof/>
            <w:webHidden/>
          </w:rPr>
        </w:r>
        <w:r>
          <w:rPr>
            <w:noProof/>
            <w:webHidden/>
          </w:rPr>
          <w:fldChar w:fldCharType="separate"/>
        </w:r>
        <w:r>
          <w:rPr>
            <w:noProof/>
            <w:webHidden/>
          </w:rPr>
          <w:t>21</w:t>
        </w:r>
        <w:r>
          <w:rPr>
            <w:noProof/>
            <w:webHidden/>
          </w:rPr>
          <w:fldChar w:fldCharType="end"/>
        </w:r>
      </w:hyperlink>
    </w:p>
    <w:p w14:paraId="58CAFF37" w14:textId="49D7EB1D"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28" w:history="1">
        <w:r w:rsidRPr="00EB626C">
          <w:rPr>
            <w:rStyle w:val="Hyperlink"/>
            <w:smallCaps/>
            <w:noProof/>
          </w:rPr>
          <w:t>360</w:t>
        </w:r>
        <w:r>
          <w:rPr>
            <w:rFonts w:asciiTheme="minorHAnsi" w:eastAsiaTheme="minorEastAsia" w:hAnsiTheme="minorHAnsi" w:cstheme="minorBidi"/>
            <w:iCs w:val="0"/>
            <w:noProof/>
            <w:spacing w:val="0"/>
            <w:sz w:val="22"/>
            <w:szCs w:val="22"/>
          </w:rPr>
          <w:tab/>
        </w:r>
        <w:r w:rsidRPr="00EB626C">
          <w:rPr>
            <w:rStyle w:val="Hyperlink"/>
            <w:smallCaps/>
            <w:noProof/>
          </w:rPr>
          <w:t>Verkehrserschliessung der Baustelle</w:t>
        </w:r>
        <w:r>
          <w:rPr>
            <w:noProof/>
            <w:webHidden/>
          </w:rPr>
          <w:tab/>
        </w:r>
        <w:r>
          <w:rPr>
            <w:noProof/>
            <w:webHidden/>
          </w:rPr>
          <w:fldChar w:fldCharType="begin"/>
        </w:r>
        <w:r>
          <w:rPr>
            <w:noProof/>
            <w:webHidden/>
          </w:rPr>
          <w:instrText xml:space="preserve"> PAGEREF _Toc185857528 \h </w:instrText>
        </w:r>
        <w:r>
          <w:rPr>
            <w:noProof/>
            <w:webHidden/>
          </w:rPr>
        </w:r>
        <w:r>
          <w:rPr>
            <w:noProof/>
            <w:webHidden/>
          </w:rPr>
          <w:fldChar w:fldCharType="separate"/>
        </w:r>
        <w:r>
          <w:rPr>
            <w:noProof/>
            <w:webHidden/>
          </w:rPr>
          <w:t>21</w:t>
        </w:r>
        <w:r>
          <w:rPr>
            <w:noProof/>
            <w:webHidden/>
          </w:rPr>
          <w:fldChar w:fldCharType="end"/>
        </w:r>
      </w:hyperlink>
    </w:p>
    <w:p w14:paraId="7EADD783" w14:textId="5447CBA2"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29" w:history="1">
        <w:r w:rsidRPr="00EB626C">
          <w:rPr>
            <w:rStyle w:val="Hyperlink"/>
            <w:noProof/>
          </w:rPr>
          <w:t>361</w:t>
        </w:r>
        <w:r>
          <w:rPr>
            <w:rFonts w:asciiTheme="minorHAnsi" w:eastAsiaTheme="minorEastAsia" w:hAnsiTheme="minorHAnsi" w:cstheme="minorBidi"/>
            <w:iCs w:val="0"/>
            <w:smallCaps w:val="0"/>
            <w:noProof/>
            <w:spacing w:val="0"/>
            <w:sz w:val="22"/>
            <w:szCs w:val="22"/>
          </w:rPr>
          <w:tab/>
        </w:r>
        <w:r w:rsidRPr="00EB626C">
          <w:rPr>
            <w:rStyle w:val="Hyperlink"/>
            <w:noProof/>
          </w:rPr>
          <w:t>Baustellenzufahrten über Strassen</w:t>
        </w:r>
        <w:r>
          <w:rPr>
            <w:noProof/>
            <w:webHidden/>
          </w:rPr>
          <w:tab/>
        </w:r>
        <w:r>
          <w:rPr>
            <w:noProof/>
            <w:webHidden/>
          </w:rPr>
          <w:fldChar w:fldCharType="begin"/>
        </w:r>
        <w:r>
          <w:rPr>
            <w:noProof/>
            <w:webHidden/>
          </w:rPr>
          <w:instrText xml:space="preserve"> PAGEREF _Toc185857529 \h </w:instrText>
        </w:r>
        <w:r>
          <w:rPr>
            <w:noProof/>
            <w:webHidden/>
          </w:rPr>
        </w:r>
        <w:r>
          <w:rPr>
            <w:noProof/>
            <w:webHidden/>
          </w:rPr>
          <w:fldChar w:fldCharType="separate"/>
        </w:r>
        <w:r>
          <w:rPr>
            <w:noProof/>
            <w:webHidden/>
          </w:rPr>
          <w:t>21</w:t>
        </w:r>
        <w:r>
          <w:rPr>
            <w:noProof/>
            <w:webHidden/>
          </w:rPr>
          <w:fldChar w:fldCharType="end"/>
        </w:r>
      </w:hyperlink>
    </w:p>
    <w:p w14:paraId="6E31CA6D" w14:textId="43C0FD10"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30" w:history="1">
        <w:r w:rsidRPr="00EB626C">
          <w:rPr>
            <w:rStyle w:val="Hyperlink"/>
            <w:noProof/>
          </w:rPr>
          <w:t>362</w:t>
        </w:r>
        <w:r>
          <w:rPr>
            <w:rFonts w:asciiTheme="minorHAnsi" w:eastAsiaTheme="minorEastAsia" w:hAnsiTheme="minorHAnsi" w:cstheme="minorBidi"/>
            <w:iCs w:val="0"/>
            <w:smallCaps w:val="0"/>
            <w:noProof/>
            <w:spacing w:val="0"/>
            <w:sz w:val="22"/>
            <w:szCs w:val="22"/>
          </w:rPr>
          <w:tab/>
        </w:r>
        <w:r w:rsidRPr="00EB626C">
          <w:rPr>
            <w:rStyle w:val="Hyperlink"/>
            <w:noProof/>
          </w:rPr>
          <w:t>Baustellenzufahrten über Schienen</w:t>
        </w:r>
        <w:r>
          <w:rPr>
            <w:noProof/>
            <w:webHidden/>
          </w:rPr>
          <w:tab/>
        </w:r>
        <w:r>
          <w:rPr>
            <w:noProof/>
            <w:webHidden/>
          </w:rPr>
          <w:fldChar w:fldCharType="begin"/>
        </w:r>
        <w:r>
          <w:rPr>
            <w:noProof/>
            <w:webHidden/>
          </w:rPr>
          <w:instrText xml:space="preserve"> PAGEREF _Toc185857530 \h </w:instrText>
        </w:r>
        <w:r>
          <w:rPr>
            <w:noProof/>
            <w:webHidden/>
          </w:rPr>
        </w:r>
        <w:r>
          <w:rPr>
            <w:noProof/>
            <w:webHidden/>
          </w:rPr>
          <w:fldChar w:fldCharType="separate"/>
        </w:r>
        <w:r>
          <w:rPr>
            <w:noProof/>
            <w:webHidden/>
          </w:rPr>
          <w:t>21</w:t>
        </w:r>
        <w:r>
          <w:rPr>
            <w:noProof/>
            <w:webHidden/>
          </w:rPr>
          <w:fldChar w:fldCharType="end"/>
        </w:r>
      </w:hyperlink>
    </w:p>
    <w:p w14:paraId="072FB1F6" w14:textId="5931167A"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31" w:history="1">
        <w:r w:rsidRPr="00EB626C">
          <w:rPr>
            <w:rStyle w:val="Hyperlink"/>
            <w:noProof/>
          </w:rPr>
          <w:t>363</w:t>
        </w:r>
        <w:r>
          <w:rPr>
            <w:rFonts w:asciiTheme="minorHAnsi" w:eastAsiaTheme="minorEastAsia" w:hAnsiTheme="minorHAnsi" w:cstheme="minorBidi"/>
            <w:iCs w:val="0"/>
            <w:smallCaps w:val="0"/>
            <w:noProof/>
            <w:spacing w:val="0"/>
            <w:sz w:val="22"/>
            <w:szCs w:val="22"/>
          </w:rPr>
          <w:tab/>
        </w:r>
        <w:r w:rsidRPr="00EB626C">
          <w:rPr>
            <w:rStyle w:val="Hyperlink"/>
            <w:noProof/>
          </w:rPr>
          <w:t>Spezielle Verkehrserschliessung der Baustelle</w:t>
        </w:r>
        <w:r>
          <w:rPr>
            <w:noProof/>
            <w:webHidden/>
          </w:rPr>
          <w:tab/>
        </w:r>
        <w:r>
          <w:rPr>
            <w:noProof/>
            <w:webHidden/>
          </w:rPr>
          <w:fldChar w:fldCharType="begin"/>
        </w:r>
        <w:r>
          <w:rPr>
            <w:noProof/>
            <w:webHidden/>
          </w:rPr>
          <w:instrText xml:space="preserve"> PAGEREF _Toc185857531 \h </w:instrText>
        </w:r>
        <w:r>
          <w:rPr>
            <w:noProof/>
            <w:webHidden/>
          </w:rPr>
        </w:r>
        <w:r>
          <w:rPr>
            <w:noProof/>
            <w:webHidden/>
          </w:rPr>
          <w:fldChar w:fldCharType="separate"/>
        </w:r>
        <w:r>
          <w:rPr>
            <w:noProof/>
            <w:webHidden/>
          </w:rPr>
          <w:t>22</w:t>
        </w:r>
        <w:r>
          <w:rPr>
            <w:noProof/>
            <w:webHidden/>
          </w:rPr>
          <w:fldChar w:fldCharType="end"/>
        </w:r>
      </w:hyperlink>
    </w:p>
    <w:p w14:paraId="4BCACF4E" w14:textId="5CE44D3A"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32" w:history="1">
        <w:r w:rsidRPr="00EB626C">
          <w:rPr>
            <w:rStyle w:val="Hyperlink"/>
            <w:smallCaps/>
            <w:noProof/>
          </w:rPr>
          <w:t>370</w:t>
        </w:r>
        <w:r>
          <w:rPr>
            <w:rFonts w:asciiTheme="minorHAnsi" w:eastAsiaTheme="minorEastAsia" w:hAnsiTheme="minorHAnsi" w:cstheme="minorBidi"/>
            <w:iCs w:val="0"/>
            <w:noProof/>
            <w:spacing w:val="0"/>
            <w:sz w:val="22"/>
            <w:szCs w:val="22"/>
          </w:rPr>
          <w:tab/>
        </w:r>
        <w:r w:rsidRPr="00EB626C">
          <w:rPr>
            <w:rStyle w:val="Hyperlink"/>
            <w:smallCaps/>
            <w:noProof/>
          </w:rPr>
          <w:t>Nutzung bestehender Parkplätze, Umschlag- und Lagerflächen,  Räume, Baustellenanlagen</w:t>
        </w:r>
        <w:r>
          <w:rPr>
            <w:noProof/>
            <w:webHidden/>
          </w:rPr>
          <w:tab/>
        </w:r>
        <w:r>
          <w:rPr>
            <w:noProof/>
            <w:webHidden/>
          </w:rPr>
          <w:fldChar w:fldCharType="begin"/>
        </w:r>
        <w:r>
          <w:rPr>
            <w:noProof/>
            <w:webHidden/>
          </w:rPr>
          <w:instrText xml:space="preserve"> PAGEREF _Toc185857532 \h </w:instrText>
        </w:r>
        <w:r>
          <w:rPr>
            <w:noProof/>
            <w:webHidden/>
          </w:rPr>
        </w:r>
        <w:r>
          <w:rPr>
            <w:noProof/>
            <w:webHidden/>
          </w:rPr>
          <w:fldChar w:fldCharType="separate"/>
        </w:r>
        <w:r>
          <w:rPr>
            <w:noProof/>
            <w:webHidden/>
          </w:rPr>
          <w:t>22</w:t>
        </w:r>
        <w:r>
          <w:rPr>
            <w:noProof/>
            <w:webHidden/>
          </w:rPr>
          <w:fldChar w:fldCharType="end"/>
        </w:r>
      </w:hyperlink>
    </w:p>
    <w:p w14:paraId="3E7FD23B" w14:textId="5D409EC2"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33" w:history="1">
        <w:r w:rsidRPr="00EB626C">
          <w:rPr>
            <w:rStyle w:val="Hyperlink"/>
            <w:noProof/>
          </w:rPr>
          <w:t>371</w:t>
        </w:r>
        <w:r>
          <w:rPr>
            <w:rFonts w:asciiTheme="minorHAnsi" w:eastAsiaTheme="minorEastAsia" w:hAnsiTheme="minorHAnsi" w:cstheme="minorBidi"/>
            <w:iCs w:val="0"/>
            <w:smallCaps w:val="0"/>
            <w:noProof/>
            <w:spacing w:val="0"/>
            <w:sz w:val="22"/>
            <w:szCs w:val="22"/>
          </w:rPr>
          <w:tab/>
        </w:r>
        <w:r w:rsidRPr="00EB626C">
          <w:rPr>
            <w:rStyle w:val="Hyperlink"/>
            <w:noProof/>
          </w:rPr>
          <w:t>Nutzung bestehender Parkplätze, Umschlag- und Lagerflächen</w:t>
        </w:r>
        <w:r>
          <w:rPr>
            <w:noProof/>
            <w:webHidden/>
          </w:rPr>
          <w:tab/>
        </w:r>
        <w:r>
          <w:rPr>
            <w:noProof/>
            <w:webHidden/>
          </w:rPr>
          <w:fldChar w:fldCharType="begin"/>
        </w:r>
        <w:r>
          <w:rPr>
            <w:noProof/>
            <w:webHidden/>
          </w:rPr>
          <w:instrText xml:space="preserve"> PAGEREF _Toc185857533 \h </w:instrText>
        </w:r>
        <w:r>
          <w:rPr>
            <w:noProof/>
            <w:webHidden/>
          </w:rPr>
        </w:r>
        <w:r>
          <w:rPr>
            <w:noProof/>
            <w:webHidden/>
          </w:rPr>
          <w:fldChar w:fldCharType="separate"/>
        </w:r>
        <w:r>
          <w:rPr>
            <w:noProof/>
            <w:webHidden/>
          </w:rPr>
          <w:t>22</w:t>
        </w:r>
        <w:r>
          <w:rPr>
            <w:noProof/>
            <w:webHidden/>
          </w:rPr>
          <w:fldChar w:fldCharType="end"/>
        </w:r>
      </w:hyperlink>
    </w:p>
    <w:p w14:paraId="48B0F4AE" w14:textId="38052BC2"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34" w:history="1">
        <w:r w:rsidRPr="00EB626C">
          <w:rPr>
            <w:rStyle w:val="Hyperlink"/>
            <w:noProof/>
          </w:rPr>
          <w:t>372</w:t>
        </w:r>
        <w:r>
          <w:rPr>
            <w:rFonts w:asciiTheme="minorHAnsi" w:eastAsiaTheme="minorEastAsia" w:hAnsiTheme="minorHAnsi" w:cstheme="minorBidi"/>
            <w:iCs w:val="0"/>
            <w:smallCaps w:val="0"/>
            <w:noProof/>
            <w:spacing w:val="0"/>
            <w:sz w:val="22"/>
            <w:szCs w:val="22"/>
          </w:rPr>
          <w:tab/>
        </w:r>
        <w:r w:rsidRPr="00EB626C">
          <w:rPr>
            <w:rStyle w:val="Hyperlink"/>
            <w:noProof/>
          </w:rPr>
          <w:t>Nutzung bestehender Räume, Container, Baracken, Magazine und Baustellenanlagen</w:t>
        </w:r>
        <w:r>
          <w:rPr>
            <w:noProof/>
            <w:webHidden/>
          </w:rPr>
          <w:tab/>
        </w:r>
        <w:r>
          <w:rPr>
            <w:noProof/>
            <w:webHidden/>
          </w:rPr>
          <w:fldChar w:fldCharType="begin"/>
        </w:r>
        <w:r>
          <w:rPr>
            <w:noProof/>
            <w:webHidden/>
          </w:rPr>
          <w:instrText xml:space="preserve"> PAGEREF _Toc185857534 \h </w:instrText>
        </w:r>
        <w:r>
          <w:rPr>
            <w:noProof/>
            <w:webHidden/>
          </w:rPr>
        </w:r>
        <w:r>
          <w:rPr>
            <w:noProof/>
            <w:webHidden/>
          </w:rPr>
          <w:fldChar w:fldCharType="separate"/>
        </w:r>
        <w:r>
          <w:rPr>
            <w:noProof/>
            <w:webHidden/>
          </w:rPr>
          <w:t>22</w:t>
        </w:r>
        <w:r>
          <w:rPr>
            <w:noProof/>
            <w:webHidden/>
          </w:rPr>
          <w:fldChar w:fldCharType="end"/>
        </w:r>
      </w:hyperlink>
    </w:p>
    <w:p w14:paraId="47A7897B" w14:textId="1C1679B4"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35" w:history="1">
        <w:r w:rsidRPr="00EB626C">
          <w:rPr>
            <w:rStyle w:val="Hyperlink"/>
            <w:noProof/>
          </w:rPr>
          <w:t>373</w:t>
        </w:r>
        <w:r>
          <w:rPr>
            <w:rFonts w:asciiTheme="minorHAnsi" w:eastAsiaTheme="minorEastAsia" w:hAnsiTheme="minorHAnsi" w:cstheme="minorBidi"/>
            <w:iCs w:val="0"/>
            <w:smallCaps w:val="0"/>
            <w:noProof/>
            <w:spacing w:val="0"/>
            <w:sz w:val="22"/>
            <w:szCs w:val="22"/>
          </w:rPr>
          <w:tab/>
        </w:r>
        <w:r w:rsidRPr="00EB626C">
          <w:rPr>
            <w:rStyle w:val="Hyperlink"/>
            <w:noProof/>
          </w:rPr>
          <w:t>Nutzung bestehender Einrichtungen</w:t>
        </w:r>
        <w:r>
          <w:rPr>
            <w:noProof/>
            <w:webHidden/>
          </w:rPr>
          <w:tab/>
        </w:r>
        <w:r>
          <w:rPr>
            <w:noProof/>
            <w:webHidden/>
          </w:rPr>
          <w:fldChar w:fldCharType="begin"/>
        </w:r>
        <w:r>
          <w:rPr>
            <w:noProof/>
            <w:webHidden/>
          </w:rPr>
          <w:instrText xml:space="preserve"> PAGEREF _Toc185857535 \h </w:instrText>
        </w:r>
        <w:r>
          <w:rPr>
            <w:noProof/>
            <w:webHidden/>
          </w:rPr>
        </w:r>
        <w:r>
          <w:rPr>
            <w:noProof/>
            <w:webHidden/>
          </w:rPr>
          <w:fldChar w:fldCharType="separate"/>
        </w:r>
        <w:r>
          <w:rPr>
            <w:noProof/>
            <w:webHidden/>
          </w:rPr>
          <w:t>22</w:t>
        </w:r>
        <w:r>
          <w:rPr>
            <w:noProof/>
            <w:webHidden/>
          </w:rPr>
          <w:fldChar w:fldCharType="end"/>
        </w:r>
      </w:hyperlink>
    </w:p>
    <w:p w14:paraId="01521E76" w14:textId="2ABE9BCD"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36" w:history="1">
        <w:r w:rsidRPr="00EB626C">
          <w:rPr>
            <w:rStyle w:val="Hyperlink"/>
            <w:smallCaps/>
            <w:noProof/>
          </w:rPr>
          <w:t>380</w:t>
        </w:r>
        <w:r>
          <w:rPr>
            <w:rFonts w:asciiTheme="minorHAnsi" w:eastAsiaTheme="minorEastAsia" w:hAnsiTheme="minorHAnsi" w:cstheme="minorBidi"/>
            <w:iCs w:val="0"/>
            <w:noProof/>
            <w:spacing w:val="0"/>
            <w:sz w:val="22"/>
            <w:szCs w:val="22"/>
          </w:rPr>
          <w:tab/>
        </w:r>
        <w:r w:rsidRPr="00EB626C">
          <w:rPr>
            <w:rStyle w:val="Hyperlink"/>
            <w:smallCaps/>
            <w:noProof/>
          </w:rPr>
          <w:t>Zustandserfassung, Bestandsaufnahmen</w:t>
        </w:r>
        <w:r>
          <w:rPr>
            <w:noProof/>
            <w:webHidden/>
          </w:rPr>
          <w:tab/>
        </w:r>
        <w:r>
          <w:rPr>
            <w:noProof/>
            <w:webHidden/>
          </w:rPr>
          <w:fldChar w:fldCharType="begin"/>
        </w:r>
        <w:r>
          <w:rPr>
            <w:noProof/>
            <w:webHidden/>
          </w:rPr>
          <w:instrText xml:space="preserve"> PAGEREF _Toc185857536 \h </w:instrText>
        </w:r>
        <w:r>
          <w:rPr>
            <w:noProof/>
            <w:webHidden/>
          </w:rPr>
        </w:r>
        <w:r>
          <w:rPr>
            <w:noProof/>
            <w:webHidden/>
          </w:rPr>
          <w:fldChar w:fldCharType="separate"/>
        </w:r>
        <w:r>
          <w:rPr>
            <w:noProof/>
            <w:webHidden/>
          </w:rPr>
          <w:t>23</w:t>
        </w:r>
        <w:r>
          <w:rPr>
            <w:noProof/>
            <w:webHidden/>
          </w:rPr>
          <w:fldChar w:fldCharType="end"/>
        </w:r>
      </w:hyperlink>
    </w:p>
    <w:p w14:paraId="46674220" w14:textId="7996EAA7"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37" w:history="1">
        <w:r w:rsidRPr="00EB626C">
          <w:rPr>
            <w:rStyle w:val="Hyperlink"/>
            <w:noProof/>
          </w:rPr>
          <w:t>381</w:t>
        </w:r>
        <w:r>
          <w:rPr>
            <w:rFonts w:asciiTheme="minorHAnsi" w:eastAsiaTheme="minorEastAsia" w:hAnsiTheme="minorHAnsi" w:cstheme="minorBidi"/>
            <w:iCs w:val="0"/>
            <w:smallCaps w:val="0"/>
            <w:noProof/>
            <w:spacing w:val="0"/>
            <w:sz w:val="22"/>
            <w:szCs w:val="22"/>
          </w:rPr>
          <w:tab/>
        </w:r>
        <w:r w:rsidRPr="00EB626C">
          <w:rPr>
            <w:rStyle w:val="Hyperlink"/>
            <w:noProof/>
          </w:rPr>
          <w:t>Zustandserfassungen</w:t>
        </w:r>
        <w:r>
          <w:rPr>
            <w:noProof/>
            <w:webHidden/>
          </w:rPr>
          <w:tab/>
        </w:r>
        <w:r>
          <w:rPr>
            <w:noProof/>
            <w:webHidden/>
          </w:rPr>
          <w:fldChar w:fldCharType="begin"/>
        </w:r>
        <w:r>
          <w:rPr>
            <w:noProof/>
            <w:webHidden/>
          </w:rPr>
          <w:instrText xml:space="preserve"> PAGEREF _Toc185857537 \h </w:instrText>
        </w:r>
        <w:r>
          <w:rPr>
            <w:noProof/>
            <w:webHidden/>
          </w:rPr>
        </w:r>
        <w:r>
          <w:rPr>
            <w:noProof/>
            <w:webHidden/>
          </w:rPr>
          <w:fldChar w:fldCharType="separate"/>
        </w:r>
        <w:r>
          <w:rPr>
            <w:noProof/>
            <w:webHidden/>
          </w:rPr>
          <w:t>23</w:t>
        </w:r>
        <w:r>
          <w:rPr>
            <w:noProof/>
            <w:webHidden/>
          </w:rPr>
          <w:fldChar w:fldCharType="end"/>
        </w:r>
      </w:hyperlink>
    </w:p>
    <w:p w14:paraId="02609461" w14:textId="6558215C"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38" w:history="1">
        <w:r w:rsidRPr="00EB626C">
          <w:rPr>
            <w:rStyle w:val="Hyperlink"/>
            <w:noProof/>
          </w:rPr>
          <w:t>382</w:t>
        </w:r>
        <w:r>
          <w:rPr>
            <w:rFonts w:asciiTheme="minorHAnsi" w:eastAsiaTheme="minorEastAsia" w:hAnsiTheme="minorHAnsi" w:cstheme="minorBidi"/>
            <w:iCs w:val="0"/>
            <w:smallCaps w:val="0"/>
            <w:noProof/>
            <w:spacing w:val="0"/>
            <w:sz w:val="22"/>
            <w:szCs w:val="22"/>
          </w:rPr>
          <w:tab/>
        </w:r>
        <w:r w:rsidRPr="00EB626C">
          <w:rPr>
            <w:rStyle w:val="Hyperlink"/>
            <w:noProof/>
          </w:rPr>
          <w:t>Bestandsaufnahme</w:t>
        </w:r>
        <w:r>
          <w:rPr>
            <w:noProof/>
            <w:webHidden/>
          </w:rPr>
          <w:tab/>
        </w:r>
        <w:r>
          <w:rPr>
            <w:noProof/>
            <w:webHidden/>
          </w:rPr>
          <w:fldChar w:fldCharType="begin"/>
        </w:r>
        <w:r>
          <w:rPr>
            <w:noProof/>
            <w:webHidden/>
          </w:rPr>
          <w:instrText xml:space="preserve"> PAGEREF _Toc185857538 \h </w:instrText>
        </w:r>
        <w:r>
          <w:rPr>
            <w:noProof/>
            <w:webHidden/>
          </w:rPr>
        </w:r>
        <w:r>
          <w:rPr>
            <w:noProof/>
            <w:webHidden/>
          </w:rPr>
          <w:fldChar w:fldCharType="separate"/>
        </w:r>
        <w:r>
          <w:rPr>
            <w:noProof/>
            <w:webHidden/>
          </w:rPr>
          <w:t>23</w:t>
        </w:r>
        <w:r>
          <w:rPr>
            <w:noProof/>
            <w:webHidden/>
          </w:rPr>
          <w:fldChar w:fldCharType="end"/>
        </w:r>
      </w:hyperlink>
    </w:p>
    <w:p w14:paraId="4E290882" w14:textId="707D6D63"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39" w:history="1">
        <w:r w:rsidRPr="00EB626C">
          <w:rPr>
            <w:rStyle w:val="Hyperlink"/>
            <w:noProof/>
          </w:rPr>
          <w:t>383</w:t>
        </w:r>
        <w:r>
          <w:rPr>
            <w:rFonts w:asciiTheme="minorHAnsi" w:eastAsiaTheme="minorEastAsia" w:hAnsiTheme="minorHAnsi" w:cstheme="minorBidi"/>
            <w:iCs w:val="0"/>
            <w:smallCaps w:val="0"/>
            <w:noProof/>
            <w:spacing w:val="0"/>
            <w:sz w:val="22"/>
            <w:szCs w:val="22"/>
          </w:rPr>
          <w:tab/>
        </w:r>
        <w:r w:rsidRPr="00EB626C">
          <w:rPr>
            <w:rStyle w:val="Hyperlink"/>
            <w:noProof/>
          </w:rPr>
          <w:t>Aufnahmen</w:t>
        </w:r>
        <w:r>
          <w:rPr>
            <w:noProof/>
            <w:webHidden/>
          </w:rPr>
          <w:tab/>
        </w:r>
        <w:r>
          <w:rPr>
            <w:noProof/>
            <w:webHidden/>
          </w:rPr>
          <w:fldChar w:fldCharType="begin"/>
        </w:r>
        <w:r>
          <w:rPr>
            <w:noProof/>
            <w:webHidden/>
          </w:rPr>
          <w:instrText xml:space="preserve"> PAGEREF _Toc185857539 \h </w:instrText>
        </w:r>
        <w:r>
          <w:rPr>
            <w:noProof/>
            <w:webHidden/>
          </w:rPr>
        </w:r>
        <w:r>
          <w:rPr>
            <w:noProof/>
            <w:webHidden/>
          </w:rPr>
          <w:fldChar w:fldCharType="separate"/>
        </w:r>
        <w:r>
          <w:rPr>
            <w:noProof/>
            <w:webHidden/>
          </w:rPr>
          <w:t>23</w:t>
        </w:r>
        <w:r>
          <w:rPr>
            <w:noProof/>
            <w:webHidden/>
          </w:rPr>
          <w:fldChar w:fldCharType="end"/>
        </w:r>
      </w:hyperlink>
    </w:p>
    <w:p w14:paraId="173830B5" w14:textId="36914CDD" w:rsidR="00A81605" w:rsidRDefault="00A81605">
      <w:pPr>
        <w:pStyle w:val="Verzeichnis1"/>
        <w:spacing w:before="144" w:after="144"/>
        <w:rPr>
          <w:rFonts w:asciiTheme="minorHAnsi" w:eastAsiaTheme="minorEastAsia" w:hAnsiTheme="minorHAnsi" w:cstheme="minorBidi"/>
          <w:b w:val="0"/>
          <w:iCs w:val="0"/>
          <w:noProof/>
          <w:spacing w:val="0"/>
          <w:sz w:val="22"/>
          <w:szCs w:val="22"/>
        </w:rPr>
      </w:pPr>
      <w:hyperlink w:anchor="_Toc185857540" w:history="1">
        <w:r w:rsidRPr="00EB626C">
          <w:rPr>
            <w:rStyle w:val="Hyperlink"/>
            <w:smallCaps/>
            <w:noProof/>
          </w:rPr>
          <w:t>400</w:t>
        </w:r>
        <w:r>
          <w:rPr>
            <w:rFonts w:asciiTheme="minorHAnsi" w:eastAsiaTheme="minorEastAsia" w:hAnsiTheme="minorHAnsi" w:cstheme="minorBidi"/>
            <w:b w:val="0"/>
            <w:iCs w:val="0"/>
            <w:noProof/>
            <w:spacing w:val="0"/>
            <w:sz w:val="22"/>
            <w:szCs w:val="22"/>
          </w:rPr>
          <w:tab/>
        </w:r>
        <w:r w:rsidRPr="00EB626C">
          <w:rPr>
            <w:rStyle w:val="Hyperlink"/>
            <w:smallCaps/>
            <w:noProof/>
          </w:rPr>
          <w:t>Grundstücksbenützung, Zu- und Ableitungen, Bauabfälle</w:t>
        </w:r>
        <w:r>
          <w:rPr>
            <w:noProof/>
            <w:webHidden/>
          </w:rPr>
          <w:tab/>
        </w:r>
        <w:r>
          <w:rPr>
            <w:noProof/>
            <w:webHidden/>
          </w:rPr>
          <w:fldChar w:fldCharType="begin"/>
        </w:r>
        <w:r>
          <w:rPr>
            <w:noProof/>
            <w:webHidden/>
          </w:rPr>
          <w:instrText xml:space="preserve"> PAGEREF _Toc185857540 \h </w:instrText>
        </w:r>
        <w:r>
          <w:rPr>
            <w:noProof/>
            <w:webHidden/>
          </w:rPr>
        </w:r>
        <w:r>
          <w:rPr>
            <w:noProof/>
            <w:webHidden/>
          </w:rPr>
          <w:fldChar w:fldCharType="separate"/>
        </w:r>
        <w:r>
          <w:rPr>
            <w:noProof/>
            <w:webHidden/>
          </w:rPr>
          <w:t>23</w:t>
        </w:r>
        <w:r>
          <w:rPr>
            <w:noProof/>
            <w:webHidden/>
          </w:rPr>
          <w:fldChar w:fldCharType="end"/>
        </w:r>
      </w:hyperlink>
    </w:p>
    <w:p w14:paraId="61B15330" w14:textId="0520C8DC"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41" w:history="1">
        <w:r w:rsidRPr="00EB626C">
          <w:rPr>
            <w:rStyle w:val="Hyperlink"/>
            <w:smallCaps/>
            <w:noProof/>
          </w:rPr>
          <w:t>410</w:t>
        </w:r>
        <w:r>
          <w:rPr>
            <w:rFonts w:asciiTheme="minorHAnsi" w:eastAsiaTheme="minorEastAsia" w:hAnsiTheme="minorHAnsi" w:cstheme="minorBidi"/>
            <w:iCs w:val="0"/>
            <w:noProof/>
            <w:spacing w:val="0"/>
            <w:sz w:val="22"/>
            <w:szCs w:val="22"/>
          </w:rPr>
          <w:tab/>
        </w:r>
        <w:r w:rsidRPr="00EB626C">
          <w:rPr>
            <w:rStyle w:val="Hyperlink"/>
            <w:smallCaps/>
            <w:noProof/>
          </w:rPr>
          <w:t>Vereinfachte Anwendung</w:t>
        </w:r>
        <w:r>
          <w:rPr>
            <w:noProof/>
            <w:webHidden/>
          </w:rPr>
          <w:tab/>
        </w:r>
        <w:r>
          <w:rPr>
            <w:noProof/>
            <w:webHidden/>
          </w:rPr>
          <w:fldChar w:fldCharType="begin"/>
        </w:r>
        <w:r>
          <w:rPr>
            <w:noProof/>
            <w:webHidden/>
          </w:rPr>
          <w:instrText xml:space="preserve"> PAGEREF _Toc185857541 \h </w:instrText>
        </w:r>
        <w:r>
          <w:rPr>
            <w:noProof/>
            <w:webHidden/>
          </w:rPr>
        </w:r>
        <w:r>
          <w:rPr>
            <w:noProof/>
            <w:webHidden/>
          </w:rPr>
          <w:fldChar w:fldCharType="separate"/>
        </w:r>
        <w:r>
          <w:rPr>
            <w:noProof/>
            <w:webHidden/>
          </w:rPr>
          <w:t>23</w:t>
        </w:r>
        <w:r>
          <w:rPr>
            <w:noProof/>
            <w:webHidden/>
          </w:rPr>
          <w:fldChar w:fldCharType="end"/>
        </w:r>
      </w:hyperlink>
    </w:p>
    <w:p w14:paraId="6AD1448F" w14:textId="73D9B501"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42" w:history="1">
        <w:r w:rsidRPr="00EB626C">
          <w:rPr>
            <w:rStyle w:val="Hyperlink"/>
            <w:noProof/>
          </w:rPr>
          <w:t>411</w:t>
        </w:r>
        <w:r>
          <w:rPr>
            <w:rFonts w:asciiTheme="minorHAnsi" w:eastAsiaTheme="minorEastAsia" w:hAnsiTheme="minorHAnsi" w:cstheme="minorBidi"/>
            <w:iCs w:val="0"/>
            <w:smallCaps w:val="0"/>
            <w:noProof/>
            <w:spacing w:val="0"/>
            <w:sz w:val="22"/>
            <w:szCs w:val="22"/>
          </w:rPr>
          <w:tab/>
        </w:r>
        <w:r w:rsidRPr="00EB626C">
          <w:rPr>
            <w:rStyle w:val="Hyperlink"/>
            <w:noProof/>
          </w:rPr>
          <w:t>Benützung fremder Grundstücke, Zu- und Ableitungen, Bauabfälle</w:t>
        </w:r>
        <w:r>
          <w:rPr>
            <w:noProof/>
            <w:webHidden/>
          </w:rPr>
          <w:tab/>
        </w:r>
        <w:r>
          <w:rPr>
            <w:noProof/>
            <w:webHidden/>
          </w:rPr>
          <w:fldChar w:fldCharType="begin"/>
        </w:r>
        <w:r>
          <w:rPr>
            <w:noProof/>
            <w:webHidden/>
          </w:rPr>
          <w:instrText xml:space="preserve"> PAGEREF _Toc185857542 \h </w:instrText>
        </w:r>
        <w:r>
          <w:rPr>
            <w:noProof/>
            <w:webHidden/>
          </w:rPr>
        </w:r>
        <w:r>
          <w:rPr>
            <w:noProof/>
            <w:webHidden/>
          </w:rPr>
          <w:fldChar w:fldCharType="separate"/>
        </w:r>
        <w:r>
          <w:rPr>
            <w:noProof/>
            <w:webHidden/>
          </w:rPr>
          <w:t>23</w:t>
        </w:r>
        <w:r>
          <w:rPr>
            <w:noProof/>
            <w:webHidden/>
          </w:rPr>
          <w:fldChar w:fldCharType="end"/>
        </w:r>
      </w:hyperlink>
    </w:p>
    <w:p w14:paraId="793FFFE8" w14:textId="60E59A2E"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43" w:history="1">
        <w:r w:rsidRPr="00EB626C">
          <w:rPr>
            <w:rStyle w:val="Hyperlink"/>
            <w:smallCaps/>
            <w:noProof/>
          </w:rPr>
          <w:t>420</w:t>
        </w:r>
        <w:r>
          <w:rPr>
            <w:rFonts w:asciiTheme="minorHAnsi" w:eastAsiaTheme="minorEastAsia" w:hAnsiTheme="minorHAnsi" w:cstheme="minorBidi"/>
            <w:iCs w:val="0"/>
            <w:noProof/>
            <w:spacing w:val="0"/>
            <w:sz w:val="22"/>
            <w:szCs w:val="22"/>
          </w:rPr>
          <w:tab/>
        </w:r>
        <w:r w:rsidRPr="00EB626C">
          <w:rPr>
            <w:rStyle w:val="Hyperlink"/>
            <w:smallCaps/>
            <w:noProof/>
          </w:rPr>
          <w:t>Benützung fremder Grundstücke</w:t>
        </w:r>
        <w:r>
          <w:rPr>
            <w:noProof/>
            <w:webHidden/>
          </w:rPr>
          <w:tab/>
        </w:r>
        <w:r>
          <w:rPr>
            <w:noProof/>
            <w:webHidden/>
          </w:rPr>
          <w:fldChar w:fldCharType="begin"/>
        </w:r>
        <w:r>
          <w:rPr>
            <w:noProof/>
            <w:webHidden/>
          </w:rPr>
          <w:instrText xml:space="preserve"> PAGEREF _Toc185857543 \h </w:instrText>
        </w:r>
        <w:r>
          <w:rPr>
            <w:noProof/>
            <w:webHidden/>
          </w:rPr>
        </w:r>
        <w:r>
          <w:rPr>
            <w:noProof/>
            <w:webHidden/>
          </w:rPr>
          <w:fldChar w:fldCharType="separate"/>
        </w:r>
        <w:r>
          <w:rPr>
            <w:noProof/>
            <w:webHidden/>
          </w:rPr>
          <w:t>23</w:t>
        </w:r>
        <w:r>
          <w:rPr>
            <w:noProof/>
            <w:webHidden/>
          </w:rPr>
          <w:fldChar w:fldCharType="end"/>
        </w:r>
      </w:hyperlink>
    </w:p>
    <w:p w14:paraId="27495F18" w14:textId="2840983B"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44" w:history="1">
        <w:r w:rsidRPr="00EB626C">
          <w:rPr>
            <w:rStyle w:val="Hyperlink"/>
            <w:noProof/>
          </w:rPr>
          <w:t>421</w:t>
        </w:r>
        <w:r>
          <w:rPr>
            <w:rFonts w:asciiTheme="minorHAnsi" w:eastAsiaTheme="minorEastAsia" w:hAnsiTheme="minorHAnsi" w:cstheme="minorBidi"/>
            <w:iCs w:val="0"/>
            <w:smallCaps w:val="0"/>
            <w:noProof/>
            <w:spacing w:val="0"/>
            <w:sz w:val="22"/>
            <w:szCs w:val="22"/>
          </w:rPr>
          <w:tab/>
        </w:r>
        <w:r w:rsidRPr="00EB626C">
          <w:rPr>
            <w:rStyle w:val="Hyperlink"/>
            <w:noProof/>
          </w:rPr>
          <w:t>Kostenlose Benützung fremder Grundstücke</w:t>
        </w:r>
        <w:r>
          <w:rPr>
            <w:noProof/>
            <w:webHidden/>
          </w:rPr>
          <w:tab/>
        </w:r>
        <w:r>
          <w:rPr>
            <w:noProof/>
            <w:webHidden/>
          </w:rPr>
          <w:fldChar w:fldCharType="begin"/>
        </w:r>
        <w:r>
          <w:rPr>
            <w:noProof/>
            <w:webHidden/>
          </w:rPr>
          <w:instrText xml:space="preserve"> PAGEREF _Toc185857544 \h </w:instrText>
        </w:r>
        <w:r>
          <w:rPr>
            <w:noProof/>
            <w:webHidden/>
          </w:rPr>
        </w:r>
        <w:r>
          <w:rPr>
            <w:noProof/>
            <w:webHidden/>
          </w:rPr>
          <w:fldChar w:fldCharType="separate"/>
        </w:r>
        <w:r>
          <w:rPr>
            <w:noProof/>
            <w:webHidden/>
          </w:rPr>
          <w:t>23</w:t>
        </w:r>
        <w:r>
          <w:rPr>
            <w:noProof/>
            <w:webHidden/>
          </w:rPr>
          <w:fldChar w:fldCharType="end"/>
        </w:r>
      </w:hyperlink>
    </w:p>
    <w:p w14:paraId="44D1E047" w14:textId="6D675E2F"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45" w:history="1">
        <w:r w:rsidRPr="00EB626C">
          <w:rPr>
            <w:rStyle w:val="Hyperlink"/>
            <w:noProof/>
          </w:rPr>
          <w:t>422</w:t>
        </w:r>
        <w:r>
          <w:rPr>
            <w:rFonts w:asciiTheme="minorHAnsi" w:eastAsiaTheme="minorEastAsia" w:hAnsiTheme="minorHAnsi" w:cstheme="minorBidi"/>
            <w:iCs w:val="0"/>
            <w:smallCaps w:val="0"/>
            <w:noProof/>
            <w:spacing w:val="0"/>
            <w:sz w:val="22"/>
            <w:szCs w:val="22"/>
          </w:rPr>
          <w:tab/>
        </w:r>
        <w:r w:rsidRPr="00EB626C">
          <w:rPr>
            <w:rStyle w:val="Hyperlink"/>
            <w:noProof/>
          </w:rPr>
          <w:t>Kostenpflichtige Benützung fremder Grundstücke</w:t>
        </w:r>
        <w:r>
          <w:rPr>
            <w:noProof/>
            <w:webHidden/>
          </w:rPr>
          <w:tab/>
        </w:r>
        <w:r>
          <w:rPr>
            <w:noProof/>
            <w:webHidden/>
          </w:rPr>
          <w:fldChar w:fldCharType="begin"/>
        </w:r>
        <w:r>
          <w:rPr>
            <w:noProof/>
            <w:webHidden/>
          </w:rPr>
          <w:instrText xml:space="preserve"> PAGEREF _Toc185857545 \h </w:instrText>
        </w:r>
        <w:r>
          <w:rPr>
            <w:noProof/>
            <w:webHidden/>
          </w:rPr>
        </w:r>
        <w:r>
          <w:rPr>
            <w:noProof/>
            <w:webHidden/>
          </w:rPr>
          <w:fldChar w:fldCharType="separate"/>
        </w:r>
        <w:r>
          <w:rPr>
            <w:noProof/>
            <w:webHidden/>
          </w:rPr>
          <w:t>24</w:t>
        </w:r>
        <w:r>
          <w:rPr>
            <w:noProof/>
            <w:webHidden/>
          </w:rPr>
          <w:fldChar w:fldCharType="end"/>
        </w:r>
      </w:hyperlink>
    </w:p>
    <w:p w14:paraId="4295E55A" w14:textId="261798CB"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46" w:history="1">
        <w:r w:rsidRPr="00EB626C">
          <w:rPr>
            <w:rStyle w:val="Hyperlink"/>
            <w:smallCaps/>
            <w:noProof/>
          </w:rPr>
          <w:t>430</w:t>
        </w:r>
        <w:r>
          <w:rPr>
            <w:rFonts w:asciiTheme="minorHAnsi" w:eastAsiaTheme="minorEastAsia" w:hAnsiTheme="minorHAnsi" w:cstheme="minorBidi"/>
            <w:iCs w:val="0"/>
            <w:noProof/>
            <w:spacing w:val="0"/>
            <w:sz w:val="22"/>
            <w:szCs w:val="22"/>
          </w:rPr>
          <w:tab/>
        </w:r>
        <w:r w:rsidRPr="00EB626C">
          <w:rPr>
            <w:rStyle w:val="Hyperlink"/>
            <w:smallCaps/>
            <w:noProof/>
          </w:rPr>
          <w:t>Zuleitungen</w:t>
        </w:r>
        <w:r>
          <w:rPr>
            <w:noProof/>
            <w:webHidden/>
          </w:rPr>
          <w:tab/>
        </w:r>
        <w:r>
          <w:rPr>
            <w:noProof/>
            <w:webHidden/>
          </w:rPr>
          <w:fldChar w:fldCharType="begin"/>
        </w:r>
        <w:r>
          <w:rPr>
            <w:noProof/>
            <w:webHidden/>
          </w:rPr>
          <w:instrText xml:space="preserve"> PAGEREF _Toc185857546 \h </w:instrText>
        </w:r>
        <w:r>
          <w:rPr>
            <w:noProof/>
            <w:webHidden/>
          </w:rPr>
        </w:r>
        <w:r>
          <w:rPr>
            <w:noProof/>
            <w:webHidden/>
          </w:rPr>
          <w:fldChar w:fldCharType="separate"/>
        </w:r>
        <w:r>
          <w:rPr>
            <w:noProof/>
            <w:webHidden/>
          </w:rPr>
          <w:t>24</w:t>
        </w:r>
        <w:r>
          <w:rPr>
            <w:noProof/>
            <w:webHidden/>
          </w:rPr>
          <w:fldChar w:fldCharType="end"/>
        </w:r>
      </w:hyperlink>
    </w:p>
    <w:p w14:paraId="0B8C7435" w14:textId="76471FC4"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47" w:history="1">
        <w:r w:rsidRPr="00EB626C">
          <w:rPr>
            <w:rStyle w:val="Hyperlink"/>
            <w:noProof/>
          </w:rPr>
          <w:t>431</w:t>
        </w:r>
        <w:r>
          <w:rPr>
            <w:rFonts w:asciiTheme="minorHAnsi" w:eastAsiaTheme="minorEastAsia" w:hAnsiTheme="minorHAnsi" w:cstheme="minorBidi"/>
            <w:iCs w:val="0"/>
            <w:smallCaps w:val="0"/>
            <w:noProof/>
            <w:spacing w:val="0"/>
            <w:sz w:val="22"/>
            <w:szCs w:val="22"/>
          </w:rPr>
          <w:tab/>
        </w:r>
        <w:r w:rsidRPr="00EB626C">
          <w:rPr>
            <w:rStyle w:val="Hyperlink"/>
            <w:noProof/>
          </w:rPr>
          <w:t>Elektrizität zuführen</w:t>
        </w:r>
        <w:r>
          <w:rPr>
            <w:noProof/>
            <w:webHidden/>
          </w:rPr>
          <w:tab/>
        </w:r>
        <w:r>
          <w:rPr>
            <w:noProof/>
            <w:webHidden/>
          </w:rPr>
          <w:fldChar w:fldCharType="begin"/>
        </w:r>
        <w:r>
          <w:rPr>
            <w:noProof/>
            <w:webHidden/>
          </w:rPr>
          <w:instrText xml:space="preserve"> PAGEREF _Toc185857547 \h </w:instrText>
        </w:r>
        <w:r>
          <w:rPr>
            <w:noProof/>
            <w:webHidden/>
          </w:rPr>
        </w:r>
        <w:r>
          <w:rPr>
            <w:noProof/>
            <w:webHidden/>
          </w:rPr>
          <w:fldChar w:fldCharType="separate"/>
        </w:r>
        <w:r>
          <w:rPr>
            <w:noProof/>
            <w:webHidden/>
          </w:rPr>
          <w:t>24</w:t>
        </w:r>
        <w:r>
          <w:rPr>
            <w:noProof/>
            <w:webHidden/>
          </w:rPr>
          <w:fldChar w:fldCharType="end"/>
        </w:r>
      </w:hyperlink>
    </w:p>
    <w:p w14:paraId="2652C5CF" w14:textId="35B3A9CE"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48" w:history="1">
        <w:r w:rsidRPr="00EB626C">
          <w:rPr>
            <w:rStyle w:val="Hyperlink"/>
            <w:noProof/>
          </w:rPr>
          <w:t>432</w:t>
        </w:r>
        <w:r>
          <w:rPr>
            <w:rFonts w:asciiTheme="minorHAnsi" w:eastAsiaTheme="minorEastAsia" w:hAnsiTheme="minorHAnsi" w:cstheme="minorBidi"/>
            <w:iCs w:val="0"/>
            <w:smallCaps w:val="0"/>
            <w:noProof/>
            <w:spacing w:val="0"/>
            <w:sz w:val="22"/>
            <w:szCs w:val="22"/>
          </w:rPr>
          <w:tab/>
        </w:r>
        <w:r w:rsidRPr="00EB626C">
          <w:rPr>
            <w:rStyle w:val="Hyperlink"/>
            <w:noProof/>
          </w:rPr>
          <w:t>Trink- und Brauchwasser zuführen</w:t>
        </w:r>
        <w:r>
          <w:rPr>
            <w:noProof/>
            <w:webHidden/>
          </w:rPr>
          <w:tab/>
        </w:r>
        <w:r>
          <w:rPr>
            <w:noProof/>
            <w:webHidden/>
          </w:rPr>
          <w:fldChar w:fldCharType="begin"/>
        </w:r>
        <w:r>
          <w:rPr>
            <w:noProof/>
            <w:webHidden/>
          </w:rPr>
          <w:instrText xml:space="preserve"> PAGEREF _Toc185857548 \h </w:instrText>
        </w:r>
        <w:r>
          <w:rPr>
            <w:noProof/>
            <w:webHidden/>
          </w:rPr>
        </w:r>
        <w:r>
          <w:rPr>
            <w:noProof/>
            <w:webHidden/>
          </w:rPr>
          <w:fldChar w:fldCharType="separate"/>
        </w:r>
        <w:r>
          <w:rPr>
            <w:noProof/>
            <w:webHidden/>
          </w:rPr>
          <w:t>25</w:t>
        </w:r>
        <w:r>
          <w:rPr>
            <w:noProof/>
            <w:webHidden/>
          </w:rPr>
          <w:fldChar w:fldCharType="end"/>
        </w:r>
      </w:hyperlink>
    </w:p>
    <w:p w14:paraId="507B64A6" w14:textId="774BD56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49" w:history="1">
        <w:r w:rsidRPr="00EB626C">
          <w:rPr>
            <w:rStyle w:val="Hyperlink"/>
            <w:noProof/>
          </w:rPr>
          <w:t>433</w:t>
        </w:r>
        <w:r>
          <w:rPr>
            <w:rFonts w:asciiTheme="minorHAnsi" w:eastAsiaTheme="minorEastAsia" w:hAnsiTheme="minorHAnsi" w:cstheme="minorBidi"/>
            <w:iCs w:val="0"/>
            <w:smallCaps w:val="0"/>
            <w:noProof/>
            <w:spacing w:val="0"/>
            <w:sz w:val="22"/>
            <w:szCs w:val="22"/>
          </w:rPr>
          <w:tab/>
        </w:r>
        <w:r w:rsidRPr="00EB626C">
          <w:rPr>
            <w:rStyle w:val="Hyperlink"/>
            <w:noProof/>
          </w:rPr>
          <w:t>Kommunikationsmittel zuführen oder einrichten</w:t>
        </w:r>
        <w:r>
          <w:rPr>
            <w:noProof/>
            <w:webHidden/>
          </w:rPr>
          <w:tab/>
        </w:r>
        <w:r>
          <w:rPr>
            <w:noProof/>
            <w:webHidden/>
          </w:rPr>
          <w:fldChar w:fldCharType="begin"/>
        </w:r>
        <w:r>
          <w:rPr>
            <w:noProof/>
            <w:webHidden/>
          </w:rPr>
          <w:instrText xml:space="preserve"> PAGEREF _Toc185857549 \h </w:instrText>
        </w:r>
        <w:r>
          <w:rPr>
            <w:noProof/>
            <w:webHidden/>
          </w:rPr>
        </w:r>
        <w:r>
          <w:rPr>
            <w:noProof/>
            <w:webHidden/>
          </w:rPr>
          <w:fldChar w:fldCharType="separate"/>
        </w:r>
        <w:r>
          <w:rPr>
            <w:noProof/>
            <w:webHidden/>
          </w:rPr>
          <w:t>25</w:t>
        </w:r>
        <w:r>
          <w:rPr>
            <w:noProof/>
            <w:webHidden/>
          </w:rPr>
          <w:fldChar w:fldCharType="end"/>
        </w:r>
      </w:hyperlink>
    </w:p>
    <w:p w14:paraId="28D114F7" w14:textId="4BF3FCB8"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50" w:history="1">
        <w:r w:rsidRPr="00EB626C">
          <w:rPr>
            <w:rStyle w:val="Hyperlink"/>
            <w:noProof/>
          </w:rPr>
          <w:t>434</w:t>
        </w:r>
        <w:r>
          <w:rPr>
            <w:rFonts w:asciiTheme="minorHAnsi" w:eastAsiaTheme="minorEastAsia" w:hAnsiTheme="minorHAnsi" w:cstheme="minorBidi"/>
            <w:iCs w:val="0"/>
            <w:smallCaps w:val="0"/>
            <w:noProof/>
            <w:spacing w:val="0"/>
            <w:sz w:val="22"/>
            <w:szCs w:val="22"/>
          </w:rPr>
          <w:tab/>
        </w:r>
        <w:r w:rsidRPr="00EB626C">
          <w:rPr>
            <w:rStyle w:val="Hyperlink"/>
            <w:noProof/>
          </w:rPr>
          <w:t>Druckluft zuführen oder einrichten</w:t>
        </w:r>
        <w:r>
          <w:rPr>
            <w:noProof/>
            <w:webHidden/>
          </w:rPr>
          <w:tab/>
        </w:r>
        <w:r>
          <w:rPr>
            <w:noProof/>
            <w:webHidden/>
          </w:rPr>
          <w:fldChar w:fldCharType="begin"/>
        </w:r>
        <w:r>
          <w:rPr>
            <w:noProof/>
            <w:webHidden/>
          </w:rPr>
          <w:instrText xml:space="preserve"> PAGEREF _Toc185857550 \h </w:instrText>
        </w:r>
        <w:r>
          <w:rPr>
            <w:noProof/>
            <w:webHidden/>
          </w:rPr>
        </w:r>
        <w:r>
          <w:rPr>
            <w:noProof/>
            <w:webHidden/>
          </w:rPr>
          <w:fldChar w:fldCharType="separate"/>
        </w:r>
        <w:r>
          <w:rPr>
            <w:noProof/>
            <w:webHidden/>
          </w:rPr>
          <w:t>25</w:t>
        </w:r>
        <w:r>
          <w:rPr>
            <w:noProof/>
            <w:webHidden/>
          </w:rPr>
          <w:fldChar w:fldCharType="end"/>
        </w:r>
      </w:hyperlink>
    </w:p>
    <w:p w14:paraId="781E0757" w14:textId="25ED5463"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51" w:history="1">
        <w:r w:rsidRPr="00EB626C">
          <w:rPr>
            <w:rStyle w:val="Hyperlink"/>
            <w:noProof/>
          </w:rPr>
          <w:t>435</w:t>
        </w:r>
        <w:r>
          <w:rPr>
            <w:rFonts w:asciiTheme="minorHAnsi" w:eastAsiaTheme="minorEastAsia" w:hAnsiTheme="minorHAnsi" w:cstheme="minorBidi"/>
            <w:iCs w:val="0"/>
            <w:smallCaps w:val="0"/>
            <w:noProof/>
            <w:spacing w:val="0"/>
            <w:sz w:val="22"/>
            <w:szCs w:val="22"/>
          </w:rPr>
          <w:tab/>
        </w:r>
        <w:r w:rsidRPr="00EB626C">
          <w:rPr>
            <w:rStyle w:val="Hyperlink"/>
            <w:noProof/>
          </w:rPr>
          <w:t>Zuleitungen</w:t>
        </w:r>
        <w:r>
          <w:rPr>
            <w:noProof/>
            <w:webHidden/>
          </w:rPr>
          <w:tab/>
        </w:r>
        <w:r>
          <w:rPr>
            <w:noProof/>
            <w:webHidden/>
          </w:rPr>
          <w:fldChar w:fldCharType="begin"/>
        </w:r>
        <w:r>
          <w:rPr>
            <w:noProof/>
            <w:webHidden/>
          </w:rPr>
          <w:instrText xml:space="preserve"> PAGEREF _Toc185857551 \h </w:instrText>
        </w:r>
        <w:r>
          <w:rPr>
            <w:noProof/>
            <w:webHidden/>
          </w:rPr>
        </w:r>
        <w:r>
          <w:rPr>
            <w:noProof/>
            <w:webHidden/>
          </w:rPr>
          <w:fldChar w:fldCharType="separate"/>
        </w:r>
        <w:r>
          <w:rPr>
            <w:noProof/>
            <w:webHidden/>
          </w:rPr>
          <w:t>25</w:t>
        </w:r>
        <w:r>
          <w:rPr>
            <w:noProof/>
            <w:webHidden/>
          </w:rPr>
          <w:fldChar w:fldCharType="end"/>
        </w:r>
      </w:hyperlink>
    </w:p>
    <w:p w14:paraId="330C9CFA" w14:textId="69AA0978"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52" w:history="1">
        <w:r w:rsidRPr="00EB626C">
          <w:rPr>
            <w:rStyle w:val="Hyperlink"/>
            <w:smallCaps/>
            <w:noProof/>
          </w:rPr>
          <w:t>440</w:t>
        </w:r>
        <w:r>
          <w:rPr>
            <w:rFonts w:asciiTheme="minorHAnsi" w:eastAsiaTheme="minorEastAsia" w:hAnsiTheme="minorHAnsi" w:cstheme="minorBidi"/>
            <w:iCs w:val="0"/>
            <w:noProof/>
            <w:spacing w:val="0"/>
            <w:sz w:val="22"/>
            <w:szCs w:val="22"/>
          </w:rPr>
          <w:tab/>
        </w:r>
        <w:r w:rsidRPr="00EB626C">
          <w:rPr>
            <w:rStyle w:val="Hyperlink"/>
            <w:smallCaps/>
            <w:noProof/>
          </w:rPr>
          <w:t>Ableitungen, Bauabfälle</w:t>
        </w:r>
        <w:r>
          <w:rPr>
            <w:noProof/>
            <w:webHidden/>
          </w:rPr>
          <w:tab/>
        </w:r>
        <w:r>
          <w:rPr>
            <w:noProof/>
            <w:webHidden/>
          </w:rPr>
          <w:fldChar w:fldCharType="begin"/>
        </w:r>
        <w:r>
          <w:rPr>
            <w:noProof/>
            <w:webHidden/>
          </w:rPr>
          <w:instrText xml:space="preserve"> PAGEREF _Toc185857552 \h </w:instrText>
        </w:r>
        <w:r>
          <w:rPr>
            <w:noProof/>
            <w:webHidden/>
          </w:rPr>
        </w:r>
        <w:r>
          <w:rPr>
            <w:noProof/>
            <w:webHidden/>
          </w:rPr>
          <w:fldChar w:fldCharType="separate"/>
        </w:r>
        <w:r>
          <w:rPr>
            <w:noProof/>
            <w:webHidden/>
          </w:rPr>
          <w:t>25</w:t>
        </w:r>
        <w:r>
          <w:rPr>
            <w:noProof/>
            <w:webHidden/>
          </w:rPr>
          <w:fldChar w:fldCharType="end"/>
        </w:r>
      </w:hyperlink>
    </w:p>
    <w:p w14:paraId="05EEECC7" w14:textId="56790675"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53" w:history="1">
        <w:r w:rsidRPr="00EB626C">
          <w:rPr>
            <w:rStyle w:val="Hyperlink"/>
            <w:noProof/>
          </w:rPr>
          <w:t>441</w:t>
        </w:r>
        <w:r>
          <w:rPr>
            <w:rFonts w:asciiTheme="minorHAnsi" w:eastAsiaTheme="minorEastAsia" w:hAnsiTheme="minorHAnsi" w:cstheme="minorBidi"/>
            <w:iCs w:val="0"/>
            <w:smallCaps w:val="0"/>
            <w:noProof/>
            <w:spacing w:val="0"/>
            <w:sz w:val="22"/>
            <w:szCs w:val="22"/>
          </w:rPr>
          <w:tab/>
        </w:r>
        <w:r w:rsidRPr="00EB626C">
          <w:rPr>
            <w:rStyle w:val="Hyperlink"/>
            <w:noProof/>
          </w:rPr>
          <w:t>Abwässer behandeln und ableiten</w:t>
        </w:r>
        <w:r>
          <w:rPr>
            <w:noProof/>
            <w:webHidden/>
          </w:rPr>
          <w:tab/>
        </w:r>
        <w:r>
          <w:rPr>
            <w:noProof/>
            <w:webHidden/>
          </w:rPr>
          <w:fldChar w:fldCharType="begin"/>
        </w:r>
        <w:r>
          <w:rPr>
            <w:noProof/>
            <w:webHidden/>
          </w:rPr>
          <w:instrText xml:space="preserve"> PAGEREF _Toc185857553 \h </w:instrText>
        </w:r>
        <w:r>
          <w:rPr>
            <w:noProof/>
            <w:webHidden/>
          </w:rPr>
        </w:r>
        <w:r>
          <w:rPr>
            <w:noProof/>
            <w:webHidden/>
          </w:rPr>
          <w:fldChar w:fldCharType="separate"/>
        </w:r>
        <w:r>
          <w:rPr>
            <w:noProof/>
            <w:webHidden/>
          </w:rPr>
          <w:t>25</w:t>
        </w:r>
        <w:r>
          <w:rPr>
            <w:noProof/>
            <w:webHidden/>
          </w:rPr>
          <w:fldChar w:fldCharType="end"/>
        </w:r>
      </w:hyperlink>
    </w:p>
    <w:p w14:paraId="39FE4C7C" w14:textId="1BFE7B4B"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54" w:history="1">
        <w:r w:rsidRPr="00EB626C">
          <w:rPr>
            <w:rStyle w:val="Hyperlink"/>
            <w:noProof/>
          </w:rPr>
          <w:t>442</w:t>
        </w:r>
        <w:r>
          <w:rPr>
            <w:rFonts w:asciiTheme="minorHAnsi" w:eastAsiaTheme="minorEastAsia" w:hAnsiTheme="minorHAnsi" w:cstheme="minorBidi"/>
            <w:iCs w:val="0"/>
            <w:smallCaps w:val="0"/>
            <w:noProof/>
            <w:spacing w:val="0"/>
            <w:sz w:val="22"/>
            <w:szCs w:val="22"/>
          </w:rPr>
          <w:tab/>
        </w:r>
        <w:r w:rsidRPr="00EB626C">
          <w:rPr>
            <w:rStyle w:val="Hyperlink"/>
            <w:noProof/>
          </w:rPr>
          <w:t>Bauabfälle behandeln und entsorgen</w:t>
        </w:r>
        <w:r>
          <w:rPr>
            <w:noProof/>
            <w:webHidden/>
          </w:rPr>
          <w:tab/>
        </w:r>
        <w:r>
          <w:rPr>
            <w:noProof/>
            <w:webHidden/>
          </w:rPr>
          <w:fldChar w:fldCharType="begin"/>
        </w:r>
        <w:r>
          <w:rPr>
            <w:noProof/>
            <w:webHidden/>
          </w:rPr>
          <w:instrText xml:space="preserve"> PAGEREF _Toc185857554 \h </w:instrText>
        </w:r>
        <w:r>
          <w:rPr>
            <w:noProof/>
            <w:webHidden/>
          </w:rPr>
        </w:r>
        <w:r>
          <w:rPr>
            <w:noProof/>
            <w:webHidden/>
          </w:rPr>
          <w:fldChar w:fldCharType="separate"/>
        </w:r>
        <w:r>
          <w:rPr>
            <w:noProof/>
            <w:webHidden/>
          </w:rPr>
          <w:t>25</w:t>
        </w:r>
        <w:r>
          <w:rPr>
            <w:noProof/>
            <w:webHidden/>
          </w:rPr>
          <w:fldChar w:fldCharType="end"/>
        </w:r>
      </w:hyperlink>
    </w:p>
    <w:p w14:paraId="6BC901BE" w14:textId="4BAF44F4" w:rsidR="00A81605" w:rsidRDefault="00A81605">
      <w:pPr>
        <w:pStyle w:val="Verzeichnis1"/>
        <w:spacing w:before="144" w:after="144"/>
        <w:rPr>
          <w:rFonts w:asciiTheme="minorHAnsi" w:eastAsiaTheme="minorEastAsia" w:hAnsiTheme="minorHAnsi" w:cstheme="minorBidi"/>
          <w:b w:val="0"/>
          <w:iCs w:val="0"/>
          <w:noProof/>
          <w:spacing w:val="0"/>
          <w:sz w:val="22"/>
          <w:szCs w:val="22"/>
        </w:rPr>
      </w:pPr>
      <w:hyperlink w:anchor="_Toc185857555" w:history="1">
        <w:r w:rsidRPr="00EB626C">
          <w:rPr>
            <w:rStyle w:val="Hyperlink"/>
            <w:smallCaps/>
            <w:noProof/>
          </w:rPr>
          <w:t>500</w:t>
        </w:r>
        <w:r>
          <w:rPr>
            <w:rFonts w:asciiTheme="minorHAnsi" w:eastAsiaTheme="minorEastAsia" w:hAnsiTheme="minorHAnsi" w:cstheme="minorBidi"/>
            <w:b w:val="0"/>
            <w:iCs w:val="0"/>
            <w:noProof/>
            <w:spacing w:val="0"/>
            <w:sz w:val="22"/>
            <w:szCs w:val="22"/>
          </w:rPr>
          <w:tab/>
        </w:r>
        <w:r w:rsidRPr="00EB626C">
          <w:rPr>
            <w:rStyle w:val="Hyperlink"/>
            <w:smallCaps/>
            <w:noProof/>
          </w:rPr>
          <w:t>Schutz von Personen, Eigentum, Baustelle, Umgebung</w:t>
        </w:r>
        <w:r>
          <w:rPr>
            <w:noProof/>
            <w:webHidden/>
          </w:rPr>
          <w:tab/>
        </w:r>
        <w:r>
          <w:rPr>
            <w:noProof/>
            <w:webHidden/>
          </w:rPr>
          <w:fldChar w:fldCharType="begin"/>
        </w:r>
        <w:r>
          <w:rPr>
            <w:noProof/>
            <w:webHidden/>
          </w:rPr>
          <w:instrText xml:space="preserve"> PAGEREF _Toc185857555 \h </w:instrText>
        </w:r>
        <w:r>
          <w:rPr>
            <w:noProof/>
            <w:webHidden/>
          </w:rPr>
        </w:r>
        <w:r>
          <w:rPr>
            <w:noProof/>
            <w:webHidden/>
          </w:rPr>
          <w:fldChar w:fldCharType="separate"/>
        </w:r>
        <w:r>
          <w:rPr>
            <w:noProof/>
            <w:webHidden/>
          </w:rPr>
          <w:t>25</w:t>
        </w:r>
        <w:r>
          <w:rPr>
            <w:noProof/>
            <w:webHidden/>
          </w:rPr>
          <w:fldChar w:fldCharType="end"/>
        </w:r>
      </w:hyperlink>
    </w:p>
    <w:p w14:paraId="1954C7EB" w14:textId="62EA9E68"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56" w:history="1">
        <w:r w:rsidRPr="00EB626C">
          <w:rPr>
            <w:rStyle w:val="Hyperlink"/>
            <w:smallCaps/>
            <w:noProof/>
          </w:rPr>
          <w:t>510</w:t>
        </w:r>
        <w:r>
          <w:rPr>
            <w:rFonts w:asciiTheme="minorHAnsi" w:eastAsiaTheme="minorEastAsia" w:hAnsiTheme="minorHAnsi" w:cstheme="minorBidi"/>
            <w:iCs w:val="0"/>
            <w:noProof/>
            <w:spacing w:val="0"/>
            <w:sz w:val="22"/>
            <w:szCs w:val="22"/>
          </w:rPr>
          <w:tab/>
        </w:r>
        <w:r w:rsidRPr="00EB626C">
          <w:rPr>
            <w:rStyle w:val="Hyperlink"/>
            <w:smallCaps/>
            <w:noProof/>
          </w:rPr>
          <w:t>vereinfachte Anwendung</w:t>
        </w:r>
        <w:r>
          <w:rPr>
            <w:noProof/>
            <w:webHidden/>
          </w:rPr>
          <w:tab/>
        </w:r>
        <w:r>
          <w:rPr>
            <w:noProof/>
            <w:webHidden/>
          </w:rPr>
          <w:fldChar w:fldCharType="begin"/>
        </w:r>
        <w:r>
          <w:rPr>
            <w:noProof/>
            <w:webHidden/>
          </w:rPr>
          <w:instrText xml:space="preserve"> PAGEREF _Toc185857556 \h </w:instrText>
        </w:r>
        <w:r>
          <w:rPr>
            <w:noProof/>
            <w:webHidden/>
          </w:rPr>
        </w:r>
        <w:r>
          <w:rPr>
            <w:noProof/>
            <w:webHidden/>
          </w:rPr>
          <w:fldChar w:fldCharType="separate"/>
        </w:r>
        <w:r>
          <w:rPr>
            <w:noProof/>
            <w:webHidden/>
          </w:rPr>
          <w:t>26</w:t>
        </w:r>
        <w:r>
          <w:rPr>
            <w:noProof/>
            <w:webHidden/>
          </w:rPr>
          <w:fldChar w:fldCharType="end"/>
        </w:r>
      </w:hyperlink>
    </w:p>
    <w:p w14:paraId="64863971" w14:textId="5FCB24AF"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57" w:history="1">
        <w:r w:rsidRPr="00EB626C">
          <w:rPr>
            <w:rStyle w:val="Hyperlink"/>
            <w:smallCaps/>
            <w:noProof/>
          </w:rPr>
          <w:t>520</w:t>
        </w:r>
        <w:r>
          <w:rPr>
            <w:rFonts w:asciiTheme="minorHAnsi" w:eastAsiaTheme="minorEastAsia" w:hAnsiTheme="minorHAnsi" w:cstheme="minorBidi"/>
            <w:iCs w:val="0"/>
            <w:noProof/>
            <w:spacing w:val="0"/>
            <w:sz w:val="22"/>
            <w:szCs w:val="22"/>
          </w:rPr>
          <w:tab/>
        </w:r>
        <w:r w:rsidRPr="00EB626C">
          <w:rPr>
            <w:rStyle w:val="Hyperlink"/>
            <w:smallCaps/>
            <w:noProof/>
          </w:rPr>
          <w:t>Schutz von Personen und Objekten</w:t>
        </w:r>
        <w:r>
          <w:rPr>
            <w:noProof/>
            <w:webHidden/>
          </w:rPr>
          <w:tab/>
        </w:r>
        <w:r>
          <w:rPr>
            <w:noProof/>
            <w:webHidden/>
          </w:rPr>
          <w:fldChar w:fldCharType="begin"/>
        </w:r>
        <w:r>
          <w:rPr>
            <w:noProof/>
            <w:webHidden/>
          </w:rPr>
          <w:instrText xml:space="preserve"> PAGEREF _Toc185857557 \h </w:instrText>
        </w:r>
        <w:r>
          <w:rPr>
            <w:noProof/>
            <w:webHidden/>
          </w:rPr>
        </w:r>
        <w:r>
          <w:rPr>
            <w:noProof/>
            <w:webHidden/>
          </w:rPr>
          <w:fldChar w:fldCharType="separate"/>
        </w:r>
        <w:r>
          <w:rPr>
            <w:noProof/>
            <w:webHidden/>
          </w:rPr>
          <w:t>26</w:t>
        </w:r>
        <w:r>
          <w:rPr>
            <w:noProof/>
            <w:webHidden/>
          </w:rPr>
          <w:fldChar w:fldCharType="end"/>
        </w:r>
      </w:hyperlink>
    </w:p>
    <w:p w14:paraId="0C56914D" w14:textId="620FCEB6"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58" w:history="1">
        <w:r w:rsidRPr="00EB626C">
          <w:rPr>
            <w:rStyle w:val="Hyperlink"/>
            <w:noProof/>
          </w:rPr>
          <w:t>521</w:t>
        </w:r>
        <w:r>
          <w:rPr>
            <w:rFonts w:asciiTheme="minorHAnsi" w:eastAsiaTheme="minorEastAsia" w:hAnsiTheme="minorHAnsi" w:cstheme="minorBidi"/>
            <w:iCs w:val="0"/>
            <w:smallCaps w:val="0"/>
            <w:noProof/>
            <w:spacing w:val="0"/>
            <w:sz w:val="22"/>
            <w:szCs w:val="22"/>
          </w:rPr>
          <w:tab/>
        </w:r>
        <w:r w:rsidRPr="00EB626C">
          <w:rPr>
            <w:rStyle w:val="Hyperlink"/>
            <w:noProof/>
          </w:rPr>
          <w:t>Gefahren</w:t>
        </w:r>
        <w:r>
          <w:rPr>
            <w:noProof/>
            <w:webHidden/>
          </w:rPr>
          <w:tab/>
        </w:r>
        <w:r>
          <w:rPr>
            <w:noProof/>
            <w:webHidden/>
          </w:rPr>
          <w:fldChar w:fldCharType="begin"/>
        </w:r>
        <w:r>
          <w:rPr>
            <w:noProof/>
            <w:webHidden/>
          </w:rPr>
          <w:instrText xml:space="preserve"> PAGEREF _Toc185857558 \h </w:instrText>
        </w:r>
        <w:r>
          <w:rPr>
            <w:noProof/>
            <w:webHidden/>
          </w:rPr>
        </w:r>
        <w:r>
          <w:rPr>
            <w:noProof/>
            <w:webHidden/>
          </w:rPr>
          <w:fldChar w:fldCharType="separate"/>
        </w:r>
        <w:r>
          <w:rPr>
            <w:noProof/>
            <w:webHidden/>
          </w:rPr>
          <w:t>26</w:t>
        </w:r>
        <w:r>
          <w:rPr>
            <w:noProof/>
            <w:webHidden/>
          </w:rPr>
          <w:fldChar w:fldCharType="end"/>
        </w:r>
      </w:hyperlink>
    </w:p>
    <w:p w14:paraId="7010E401" w14:textId="56F08726"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59" w:history="1">
        <w:r w:rsidRPr="00EB626C">
          <w:rPr>
            <w:rStyle w:val="Hyperlink"/>
            <w:noProof/>
          </w:rPr>
          <w:t>522</w:t>
        </w:r>
        <w:r>
          <w:rPr>
            <w:rFonts w:asciiTheme="minorHAnsi" w:eastAsiaTheme="minorEastAsia" w:hAnsiTheme="minorHAnsi" w:cstheme="minorBidi"/>
            <w:iCs w:val="0"/>
            <w:smallCaps w:val="0"/>
            <w:noProof/>
            <w:spacing w:val="0"/>
            <w:sz w:val="22"/>
            <w:szCs w:val="22"/>
          </w:rPr>
          <w:tab/>
        </w:r>
        <w:r w:rsidRPr="00EB626C">
          <w:rPr>
            <w:rStyle w:val="Hyperlink"/>
            <w:noProof/>
          </w:rPr>
          <w:t>Risikoanalysen</w:t>
        </w:r>
        <w:r>
          <w:rPr>
            <w:noProof/>
            <w:webHidden/>
          </w:rPr>
          <w:tab/>
        </w:r>
        <w:r>
          <w:rPr>
            <w:noProof/>
            <w:webHidden/>
          </w:rPr>
          <w:fldChar w:fldCharType="begin"/>
        </w:r>
        <w:r>
          <w:rPr>
            <w:noProof/>
            <w:webHidden/>
          </w:rPr>
          <w:instrText xml:space="preserve"> PAGEREF _Toc185857559 \h </w:instrText>
        </w:r>
        <w:r>
          <w:rPr>
            <w:noProof/>
            <w:webHidden/>
          </w:rPr>
        </w:r>
        <w:r>
          <w:rPr>
            <w:noProof/>
            <w:webHidden/>
          </w:rPr>
          <w:fldChar w:fldCharType="separate"/>
        </w:r>
        <w:r>
          <w:rPr>
            <w:noProof/>
            <w:webHidden/>
          </w:rPr>
          <w:t>26</w:t>
        </w:r>
        <w:r>
          <w:rPr>
            <w:noProof/>
            <w:webHidden/>
          </w:rPr>
          <w:fldChar w:fldCharType="end"/>
        </w:r>
      </w:hyperlink>
    </w:p>
    <w:p w14:paraId="5307DA92" w14:textId="703C1402"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60" w:history="1">
        <w:r w:rsidRPr="00EB626C">
          <w:rPr>
            <w:rStyle w:val="Hyperlink"/>
            <w:noProof/>
          </w:rPr>
          <w:t>523</w:t>
        </w:r>
        <w:r>
          <w:rPr>
            <w:rFonts w:asciiTheme="minorHAnsi" w:eastAsiaTheme="minorEastAsia" w:hAnsiTheme="minorHAnsi" w:cstheme="minorBidi"/>
            <w:iCs w:val="0"/>
            <w:smallCaps w:val="0"/>
            <w:noProof/>
            <w:spacing w:val="0"/>
            <w:sz w:val="22"/>
            <w:szCs w:val="22"/>
          </w:rPr>
          <w:tab/>
        </w:r>
        <w:r w:rsidRPr="00EB626C">
          <w:rPr>
            <w:rStyle w:val="Hyperlink"/>
            <w:noProof/>
          </w:rPr>
          <w:t>Arbeitssicherheit</w:t>
        </w:r>
        <w:r>
          <w:rPr>
            <w:noProof/>
            <w:webHidden/>
          </w:rPr>
          <w:tab/>
        </w:r>
        <w:r>
          <w:rPr>
            <w:noProof/>
            <w:webHidden/>
          </w:rPr>
          <w:fldChar w:fldCharType="begin"/>
        </w:r>
        <w:r>
          <w:rPr>
            <w:noProof/>
            <w:webHidden/>
          </w:rPr>
          <w:instrText xml:space="preserve"> PAGEREF _Toc185857560 \h </w:instrText>
        </w:r>
        <w:r>
          <w:rPr>
            <w:noProof/>
            <w:webHidden/>
          </w:rPr>
        </w:r>
        <w:r>
          <w:rPr>
            <w:noProof/>
            <w:webHidden/>
          </w:rPr>
          <w:fldChar w:fldCharType="separate"/>
        </w:r>
        <w:r>
          <w:rPr>
            <w:noProof/>
            <w:webHidden/>
          </w:rPr>
          <w:t>26</w:t>
        </w:r>
        <w:r>
          <w:rPr>
            <w:noProof/>
            <w:webHidden/>
          </w:rPr>
          <w:fldChar w:fldCharType="end"/>
        </w:r>
      </w:hyperlink>
    </w:p>
    <w:p w14:paraId="6F58F591" w14:textId="56EDD94C"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61" w:history="1">
        <w:r w:rsidRPr="00EB626C">
          <w:rPr>
            <w:rStyle w:val="Hyperlink"/>
            <w:noProof/>
          </w:rPr>
          <w:t>526</w:t>
        </w:r>
        <w:r>
          <w:rPr>
            <w:rFonts w:asciiTheme="minorHAnsi" w:eastAsiaTheme="minorEastAsia" w:hAnsiTheme="minorHAnsi" w:cstheme="minorBidi"/>
            <w:iCs w:val="0"/>
            <w:smallCaps w:val="0"/>
            <w:noProof/>
            <w:spacing w:val="0"/>
            <w:sz w:val="22"/>
            <w:szCs w:val="22"/>
          </w:rPr>
          <w:tab/>
        </w:r>
        <w:r w:rsidRPr="00EB626C">
          <w:rPr>
            <w:rStyle w:val="Hyperlink"/>
            <w:noProof/>
          </w:rPr>
          <w:t>Notfallkonzepte</w:t>
        </w:r>
        <w:r>
          <w:rPr>
            <w:noProof/>
            <w:webHidden/>
          </w:rPr>
          <w:tab/>
        </w:r>
        <w:r>
          <w:rPr>
            <w:noProof/>
            <w:webHidden/>
          </w:rPr>
          <w:fldChar w:fldCharType="begin"/>
        </w:r>
        <w:r>
          <w:rPr>
            <w:noProof/>
            <w:webHidden/>
          </w:rPr>
          <w:instrText xml:space="preserve"> PAGEREF _Toc185857561 \h </w:instrText>
        </w:r>
        <w:r>
          <w:rPr>
            <w:noProof/>
            <w:webHidden/>
          </w:rPr>
        </w:r>
        <w:r>
          <w:rPr>
            <w:noProof/>
            <w:webHidden/>
          </w:rPr>
          <w:fldChar w:fldCharType="separate"/>
        </w:r>
        <w:r>
          <w:rPr>
            <w:noProof/>
            <w:webHidden/>
          </w:rPr>
          <w:t>28</w:t>
        </w:r>
        <w:r>
          <w:rPr>
            <w:noProof/>
            <w:webHidden/>
          </w:rPr>
          <w:fldChar w:fldCharType="end"/>
        </w:r>
      </w:hyperlink>
    </w:p>
    <w:p w14:paraId="42D1B669" w14:textId="763AE908"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62" w:history="1">
        <w:r w:rsidRPr="00EB626C">
          <w:rPr>
            <w:rStyle w:val="Hyperlink"/>
            <w:noProof/>
          </w:rPr>
          <w:t>527</w:t>
        </w:r>
        <w:r>
          <w:rPr>
            <w:rFonts w:asciiTheme="minorHAnsi" w:eastAsiaTheme="minorEastAsia" w:hAnsiTheme="minorHAnsi" w:cstheme="minorBidi"/>
            <w:iCs w:val="0"/>
            <w:smallCaps w:val="0"/>
            <w:noProof/>
            <w:spacing w:val="0"/>
            <w:sz w:val="22"/>
            <w:szCs w:val="22"/>
          </w:rPr>
          <w:tab/>
        </w:r>
        <w:r w:rsidRPr="00EB626C">
          <w:rPr>
            <w:rStyle w:val="Hyperlink"/>
            <w:noProof/>
          </w:rPr>
          <w:t>Störfallkonzepte</w:t>
        </w:r>
        <w:r>
          <w:rPr>
            <w:noProof/>
            <w:webHidden/>
          </w:rPr>
          <w:tab/>
        </w:r>
        <w:r>
          <w:rPr>
            <w:noProof/>
            <w:webHidden/>
          </w:rPr>
          <w:fldChar w:fldCharType="begin"/>
        </w:r>
        <w:r>
          <w:rPr>
            <w:noProof/>
            <w:webHidden/>
          </w:rPr>
          <w:instrText xml:space="preserve"> PAGEREF _Toc185857562 \h </w:instrText>
        </w:r>
        <w:r>
          <w:rPr>
            <w:noProof/>
            <w:webHidden/>
          </w:rPr>
        </w:r>
        <w:r>
          <w:rPr>
            <w:noProof/>
            <w:webHidden/>
          </w:rPr>
          <w:fldChar w:fldCharType="separate"/>
        </w:r>
        <w:r>
          <w:rPr>
            <w:noProof/>
            <w:webHidden/>
          </w:rPr>
          <w:t>29</w:t>
        </w:r>
        <w:r>
          <w:rPr>
            <w:noProof/>
            <w:webHidden/>
          </w:rPr>
          <w:fldChar w:fldCharType="end"/>
        </w:r>
      </w:hyperlink>
    </w:p>
    <w:p w14:paraId="024FA201" w14:textId="113F9B5E"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63" w:history="1">
        <w:r w:rsidRPr="00EB626C">
          <w:rPr>
            <w:rStyle w:val="Hyperlink"/>
            <w:noProof/>
          </w:rPr>
          <w:t>528</w:t>
        </w:r>
        <w:r>
          <w:rPr>
            <w:rFonts w:asciiTheme="minorHAnsi" w:eastAsiaTheme="minorEastAsia" w:hAnsiTheme="minorHAnsi" w:cstheme="minorBidi"/>
            <w:iCs w:val="0"/>
            <w:smallCaps w:val="0"/>
            <w:noProof/>
            <w:spacing w:val="0"/>
            <w:sz w:val="22"/>
            <w:szCs w:val="22"/>
          </w:rPr>
          <w:tab/>
        </w:r>
        <w:r w:rsidRPr="00EB626C">
          <w:rPr>
            <w:rStyle w:val="Hyperlink"/>
            <w:noProof/>
          </w:rPr>
          <w:t>Schutzmassnahmen</w:t>
        </w:r>
        <w:r>
          <w:rPr>
            <w:noProof/>
            <w:webHidden/>
          </w:rPr>
          <w:tab/>
        </w:r>
        <w:r>
          <w:rPr>
            <w:noProof/>
            <w:webHidden/>
          </w:rPr>
          <w:fldChar w:fldCharType="begin"/>
        </w:r>
        <w:r>
          <w:rPr>
            <w:noProof/>
            <w:webHidden/>
          </w:rPr>
          <w:instrText xml:space="preserve"> PAGEREF _Toc185857563 \h </w:instrText>
        </w:r>
        <w:r>
          <w:rPr>
            <w:noProof/>
            <w:webHidden/>
          </w:rPr>
        </w:r>
        <w:r>
          <w:rPr>
            <w:noProof/>
            <w:webHidden/>
          </w:rPr>
          <w:fldChar w:fldCharType="separate"/>
        </w:r>
        <w:r>
          <w:rPr>
            <w:noProof/>
            <w:webHidden/>
          </w:rPr>
          <w:t>29</w:t>
        </w:r>
        <w:r>
          <w:rPr>
            <w:noProof/>
            <w:webHidden/>
          </w:rPr>
          <w:fldChar w:fldCharType="end"/>
        </w:r>
      </w:hyperlink>
    </w:p>
    <w:p w14:paraId="4406BB42" w14:textId="20D9ACA9"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64" w:history="1">
        <w:r w:rsidRPr="00EB626C">
          <w:rPr>
            <w:rStyle w:val="Hyperlink"/>
            <w:smallCaps/>
            <w:noProof/>
          </w:rPr>
          <w:t>530</w:t>
        </w:r>
        <w:r>
          <w:rPr>
            <w:rFonts w:asciiTheme="minorHAnsi" w:eastAsiaTheme="minorEastAsia" w:hAnsiTheme="minorHAnsi" w:cstheme="minorBidi"/>
            <w:iCs w:val="0"/>
            <w:noProof/>
            <w:spacing w:val="0"/>
            <w:sz w:val="22"/>
            <w:szCs w:val="22"/>
          </w:rPr>
          <w:tab/>
        </w:r>
        <w:r w:rsidRPr="00EB626C">
          <w:rPr>
            <w:rStyle w:val="Hyperlink"/>
            <w:smallCaps/>
            <w:noProof/>
          </w:rPr>
          <w:t>Schutz von Baustellen</w:t>
        </w:r>
        <w:r>
          <w:rPr>
            <w:noProof/>
            <w:webHidden/>
          </w:rPr>
          <w:tab/>
        </w:r>
        <w:r>
          <w:rPr>
            <w:noProof/>
            <w:webHidden/>
          </w:rPr>
          <w:fldChar w:fldCharType="begin"/>
        </w:r>
        <w:r>
          <w:rPr>
            <w:noProof/>
            <w:webHidden/>
          </w:rPr>
          <w:instrText xml:space="preserve"> PAGEREF _Toc185857564 \h </w:instrText>
        </w:r>
        <w:r>
          <w:rPr>
            <w:noProof/>
            <w:webHidden/>
          </w:rPr>
        </w:r>
        <w:r>
          <w:rPr>
            <w:noProof/>
            <w:webHidden/>
          </w:rPr>
          <w:fldChar w:fldCharType="separate"/>
        </w:r>
        <w:r>
          <w:rPr>
            <w:noProof/>
            <w:webHidden/>
          </w:rPr>
          <w:t>30</w:t>
        </w:r>
        <w:r>
          <w:rPr>
            <w:noProof/>
            <w:webHidden/>
          </w:rPr>
          <w:fldChar w:fldCharType="end"/>
        </w:r>
      </w:hyperlink>
    </w:p>
    <w:p w14:paraId="514AA3FA" w14:textId="76ECA02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65" w:history="1">
        <w:r w:rsidRPr="00EB626C">
          <w:rPr>
            <w:rStyle w:val="Hyperlink"/>
            <w:noProof/>
          </w:rPr>
          <w:t>531</w:t>
        </w:r>
        <w:r>
          <w:rPr>
            <w:rFonts w:asciiTheme="minorHAnsi" w:eastAsiaTheme="minorEastAsia" w:hAnsiTheme="minorHAnsi" w:cstheme="minorBidi"/>
            <w:iCs w:val="0"/>
            <w:smallCaps w:val="0"/>
            <w:noProof/>
            <w:spacing w:val="0"/>
            <w:sz w:val="22"/>
            <w:szCs w:val="22"/>
          </w:rPr>
          <w:tab/>
        </w:r>
        <w:r w:rsidRPr="00EB626C">
          <w:rPr>
            <w:rStyle w:val="Hyperlink"/>
            <w:noProof/>
          </w:rPr>
          <w:t>Schutz der Baustelle, Zufahrten und Transportwege</w:t>
        </w:r>
        <w:r>
          <w:rPr>
            <w:noProof/>
            <w:webHidden/>
          </w:rPr>
          <w:tab/>
        </w:r>
        <w:r>
          <w:rPr>
            <w:noProof/>
            <w:webHidden/>
          </w:rPr>
          <w:fldChar w:fldCharType="begin"/>
        </w:r>
        <w:r>
          <w:rPr>
            <w:noProof/>
            <w:webHidden/>
          </w:rPr>
          <w:instrText xml:space="preserve"> PAGEREF _Toc185857565 \h </w:instrText>
        </w:r>
        <w:r>
          <w:rPr>
            <w:noProof/>
            <w:webHidden/>
          </w:rPr>
        </w:r>
        <w:r>
          <w:rPr>
            <w:noProof/>
            <w:webHidden/>
          </w:rPr>
          <w:fldChar w:fldCharType="separate"/>
        </w:r>
        <w:r>
          <w:rPr>
            <w:noProof/>
            <w:webHidden/>
          </w:rPr>
          <w:t>30</w:t>
        </w:r>
        <w:r>
          <w:rPr>
            <w:noProof/>
            <w:webHidden/>
          </w:rPr>
          <w:fldChar w:fldCharType="end"/>
        </w:r>
      </w:hyperlink>
    </w:p>
    <w:p w14:paraId="378185DD" w14:textId="2ED18022"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66" w:history="1">
        <w:r w:rsidRPr="00EB626C">
          <w:rPr>
            <w:rStyle w:val="Hyperlink"/>
            <w:noProof/>
          </w:rPr>
          <w:t>532</w:t>
        </w:r>
        <w:r>
          <w:rPr>
            <w:rFonts w:asciiTheme="minorHAnsi" w:eastAsiaTheme="minorEastAsia" w:hAnsiTheme="minorHAnsi" w:cstheme="minorBidi"/>
            <w:iCs w:val="0"/>
            <w:smallCaps w:val="0"/>
            <w:noProof/>
            <w:spacing w:val="0"/>
            <w:sz w:val="22"/>
            <w:szCs w:val="22"/>
          </w:rPr>
          <w:tab/>
        </w:r>
        <w:r w:rsidRPr="00EB626C">
          <w:rPr>
            <w:rStyle w:val="Hyperlink"/>
            <w:noProof/>
          </w:rPr>
          <w:t>Schutz bestehender Anlagen</w:t>
        </w:r>
        <w:r>
          <w:rPr>
            <w:noProof/>
            <w:webHidden/>
          </w:rPr>
          <w:tab/>
        </w:r>
        <w:r>
          <w:rPr>
            <w:noProof/>
            <w:webHidden/>
          </w:rPr>
          <w:fldChar w:fldCharType="begin"/>
        </w:r>
        <w:r>
          <w:rPr>
            <w:noProof/>
            <w:webHidden/>
          </w:rPr>
          <w:instrText xml:space="preserve"> PAGEREF _Toc185857566 \h </w:instrText>
        </w:r>
        <w:r>
          <w:rPr>
            <w:noProof/>
            <w:webHidden/>
          </w:rPr>
        </w:r>
        <w:r>
          <w:rPr>
            <w:noProof/>
            <w:webHidden/>
          </w:rPr>
          <w:fldChar w:fldCharType="separate"/>
        </w:r>
        <w:r>
          <w:rPr>
            <w:noProof/>
            <w:webHidden/>
          </w:rPr>
          <w:t>32</w:t>
        </w:r>
        <w:r>
          <w:rPr>
            <w:noProof/>
            <w:webHidden/>
          </w:rPr>
          <w:fldChar w:fldCharType="end"/>
        </w:r>
      </w:hyperlink>
    </w:p>
    <w:p w14:paraId="7EF9332B" w14:textId="645CFB8A"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67" w:history="1">
        <w:r w:rsidRPr="00EB626C">
          <w:rPr>
            <w:rStyle w:val="Hyperlink"/>
            <w:smallCaps/>
            <w:noProof/>
          </w:rPr>
          <w:t>540</w:t>
        </w:r>
        <w:r>
          <w:rPr>
            <w:rFonts w:asciiTheme="minorHAnsi" w:eastAsiaTheme="minorEastAsia" w:hAnsiTheme="minorHAnsi" w:cstheme="minorBidi"/>
            <w:iCs w:val="0"/>
            <w:noProof/>
            <w:spacing w:val="0"/>
            <w:sz w:val="22"/>
            <w:szCs w:val="22"/>
          </w:rPr>
          <w:tab/>
        </w:r>
        <w:r w:rsidRPr="00EB626C">
          <w:rPr>
            <w:rStyle w:val="Hyperlink"/>
            <w:smallCaps/>
            <w:noProof/>
          </w:rPr>
          <w:t>Schutz der Umgebung</w:t>
        </w:r>
        <w:r>
          <w:rPr>
            <w:noProof/>
            <w:webHidden/>
          </w:rPr>
          <w:tab/>
        </w:r>
        <w:r>
          <w:rPr>
            <w:noProof/>
            <w:webHidden/>
          </w:rPr>
          <w:fldChar w:fldCharType="begin"/>
        </w:r>
        <w:r>
          <w:rPr>
            <w:noProof/>
            <w:webHidden/>
          </w:rPr>
          <w:instrText xml:space="preserve"> PAGEREF _Toc185857567 \h </w:instrText>
        </w:r>
        <w:r>
          <w:rPr>
            <w:noProof/>
            <w:webHidden/>
          </w:rPr>
        </w:r>
        <w:r>
          <w:rPr>
            <w:noProof/>
            <w:webHidden/>
          </w:rPr>
          <w:fldChar w:fldCharType="separate"/>
        </w:r>
        <w:r>
          <w:rPr>
            <w:noProof/>
            <w:webHidden/>
          </w:rPr>
          <w:t>33</w:t>
        </w:r>
        <w:r>
          <w:rPr>
            <w:noProof/>
            <w:webHidden/>
          </w:rPr>
          <w:fldChar w:fldCharType="end"/>
        </w:r>
      </w:hyperlink>
    </w:p>
    <w:p w14:paraId="392CE831" w14:textId="44C4015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68" w:history="1">
        <w:r w:rsidRPr="00EB626C">
          <w:rPr>
            <w:rStyle w:val="Hyperlink"/>
            <w:rFonts w:cs="Arial"/>
            <w:noProof/>
          </w:rPr>
          <w:t>541</w:t>
        </w:r>
        <w:r>
          <w:rPr>
            <w:rFonts w:asciiTheme="minorHAnsi" w:eastAsiaTheme="minorEastAsia" w:hAnsiTheme="minorHAnsi" w:cstheme="minorBidi"/>
            <w:iCs w:val="0"/>
            <w:smallCaps w:val="0"/>
            <w:noProof/>
            <w:spacing w:val="0"/>
            <w:sz w:val="22"/>
            <w:szCs w:val="22"/>
          </w:rPr>
          <w:tab/>
        </w:r>
        <w:r w:rsidRPr="00EB626C">
          <w:rPr>
            <w:rStyle w:val="Hyperlink"/>
            <w:rFonts w:cs="Arial"/>
            <w:noProof/>
          </w:rPr>
          <w:t>Schutz vor Luftverunreinigungen</w:t>
        </w:r>
        <w:r>
          <w:rPr>
            <w:noProof/>
            <w:webHidden/>
          </w:rPr>
          <w:tab/>
        </w:r>
        <w:r>
          <w:rPr>
            <w:noProof/>
            <w:webHidden/>
          </w:rPr>
          <w:fldChar w:fldCharType="begin"/>
        </w:r>
        <w:r>
          <w:rPr>
            <w:noProof/>
            <w:webHidden/>
          </w:rPr>
          <w:instrText xml:space="preserve"> PAGEREF _Toc185857568 \h </w:instrText>
        </w:r>
        <w:r>
          <w:rPr>
            <w:noProof/>
            <w:webHidden/>
          </w:rPr>
        </w:r>
        <w:r>
          <w:rPr>
            <w:noProof/>
            <w:webHidden/>
          </w:rPr>
          <w:fldChar w:fldCharType="separate"/>
        </w:r>
        <w:r>
          <w:rPr>
            <w:noProof/>
            <w:webHidden/>
          </w:rPr>
          <w:t>33</w:t>
        </w:r>
        <w:r>
          <w:rPr>
            <w:noProof/>
            <w:webHidden/>
          </w:rPr>
          <w:fldChar w:fldCharType="end"/>
        </w:r>
      </w:hyperlink>
    </w:p>
    <w:p w14:paraId="0AD4651D" w14:textId="02784F82"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69" w:history="1">
        <w:r w:rsidRPr="00EB626C">
          <w:rPr>
            <w:rStyle w:val="Hyperlink"/>
            <w:rFonts w:cs="Arial"/>
            <w:noProof/>
          </w:rPr>
          <w:t>542</w:t>
        </w:r>
        <w:r>
          <w:rPr>
            <w:rFonts w:asciiTheme="minorHAnsi" w:eastAsiaTheme="minorEastAsia" w:hAnsiTheme="minorHAnsi" w:cstheme="minorBidi"/>
            <w:iCs w:val="0"/>
            <w:smallCaps w:val="0"/>
            <w:noProof/>
            <w:spacing w:val="0"/>
            <w:sz w:val="22"/>
            <w:szCs w:val="22"/>
          </w:rPr>
          <w:tab/>
        </w:r>
        <w:r w:rsidRPr="00EB626C">
          <w:rPr>
            <w:rStyle w:val="Hyperlink"/>
            <w:rFonts w:cs="Arial"/>
            <w:noProof/>
          </w:rPr>
          <w:t>Schutz vor Lärm</w:t>
        </w:r>
        <w:r>
          <w:rPr>
            <w:noProof/>
            <w:webHidden/>
          </w:rPr>
          <w:tab/>
        </w:r>
        <w:r>
          <w:rPr>
            <w:noProof/>
            <w:webHidden/>
          </w:rPr>
          <w:fldChar w:fldCharType="begin"/>
        </w:r>
        <w:r>
          <w:rPr>
            <w:noProof/>
            <w:webHidden/>
          </w:rPr>
          <w:instrText xml:space="preserve"> PAGEREF _Toc185857569 \h </w:instrText>
        </w:r>
        <w:r>
          <w:rPr>
            <w:noProof/>
            <w:webHidden/>
          </w:rPr>
        </w:r>
        <w:r>
          <w:rPr>
            <w:noProof/>
            <w:webHidden/>
          </w:rPr>
          <w:fldChar w:fldCharType="separate"/>
        </w:r>
        <w:r>
          <w:rPr>
            <w:noProof/>
            <w:webHidden/>
          </w:rPr>
          <w:t>33</w:t>
        </w:r>
        <w:r>
          <w:rPr>
            <w:noProof/>
            <w:webHidden/>
          </w:rPr>
          <w:fldChar w:fldCharType="end"/>
        </w:r>
      </w:hyperlink>
    </w:p>
    <w:p w14:paraId="1137BDB0" w14:textId="46C870F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70" w:history="1">
        <w:r w:rsidRPr="00EB626C">
          <w:rPr>
            <w:rStyle w:val="Hyperlink"/>
            <w:rFonts w:cs="Arial"/>
            <w:noProof/>
          </w:rPr>
          <w:t>543</w:t>
        </w:r>
        <w:r>
          <w:rPr>
            <w:rFonts w:asciiTheme="minorHAnsi" w:eastAsiaTheme="minorEastAsia" w:hAnsiTheme="minorHAnsi" w:cstheme="minorBidi"/>
            <w:iCs w:val="0"/>
            <w:smallCaps w:val="0"/>
            <w:noProof/>
            <w:spacing w:val="0"/>
            <w:sz w:val="22"/>
            <w:szCs w:val="22"/>
          </w:rPr>
          <w:tab/>
        </w:r>
        <w:r w:rsidRPr="00EB626C">
          <w:rPr>
            <w:rStyle w:val="Hyperlink"/>
            <w:rFonts w:cs="Arial"/>
            <w:noProof/>
          </w:rPr>
          <w:t>Schutz vor Erschütterungen</w:t>
        </w:r>
        <w:r>
          <w:rPr>
            <w:noProof/>
            <w:webHidden/>
          </w:rPr>
          <w:tab/>
        </w:r>
        <w:r>
          <w:rPr>
            <w:noProof/>
            <w:webHidden/>
          </w:rPr>
          <w:fldChar w:fldCharType="begin"/>
        </w:r>
        <w:r>
          <w:rPr>
            <w:noProof/>
            <w:webHidden/>
          </w:rPr>
          <w:instrText xml:space="preserve"> PAGEREF _Toc185857570 \h </w:instrText>
        </w:r>
        <w:r>
          <w:rPr>
            <w:noProof/>
            <w:webHidden/>
          </w:rPr>
        </w:r>
        <w:r>
          <w:rPr>
            <w:noProof/>
            <w:webHidden/>
          </w:rPr>
          <w:fldChar w:fldCharType="separate"/>
        </w:r>
        <w:r>
          <w:rPr>
            <w:noProof/>
            <w:webHidden/>
          </w:rPr>
          <w:t>33</w:t>
        </w:r>
        <w:r>
          <w:rPr>
            <w:noProof/>
            <w:webHidden/>
          </w:rPr>
          <w:fldChar w:fldCharType="end"/>
        </w:r>
      </w:hyperlink>
    </w:p>
    <w:p w14:paraId="2274CC9A" w14:textId="126C3F4F"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71" w:history="1">
        <w:r w:rsidRPr="00EB626C">
          <w:rPr>
            <w:rStyle w:val="Hyperlink"/>
            <w:smallCaps/>
            <w:noProof/>
          </w:rPr>
          <w:t>550</w:t>
        </w:r>
        <w:r>
          <w:rPr>
            <w:rFonts w:asciiTheme="minorHAnsi" w:eastAsiaTheme="minorEastAsia" w:hAnsiTheme="minorHAnsi" w:cstheme="minorBidi"/>
            <w:iCs w:val="0"/>
            <w:noProof/>
            <w:spacing w:val="0"/>
            <w:sz w:val="22"/>
            <w:szCs w:val="22"/>
          </w:rPr>
          <w:tab/>
        </w:r>
        <w:r w:rsidRPr="00EB626C">
          <w:rPr>
            <w:rStyle w:val="Hyperlink"/>
            <w:smallCaps/>
            <w:noProof/>
          </w:rPr>
          <w:t>Schutz von Gewässern, Boden, Vegetation und Fauna</w:t>
        </w:r>
        <w:r>
          <w:rPr>
            <w:noProof/>
            <w:webHidden/>
          </w:rPr>
          <w:tab/>
        </w:r>
        <w:r>
          <w:rPr>
            <w:noProof/>
            <w:webHidden/>
          </w:rPr>
          <w:fldChar w:fldCharType="begin"/>
        </w:r>
        <w:r>
          <w:rPr>
            <w:noProof/>
            <w:webHidden/>
          </w:rPr>
          <w:instrText xml:space="preserve"> PAGEREF _Toc185857571 \h </w:instrText>
        </w:r>
        <w:r>
          <w:rPr>
            <w:noProof/>
            <w:webHidden/>
          </w:rPr>
        </w:r>
        <w:r>
          <w:rPr>
            <w:noProof/>
            <w:webHidden/>
          </w:rPr>
          <w:fldChar w:fldCharType="separate"/>
        </w:r>
        <w:r>
          <w:rPr>
            <w:noProof/>
            <w:webHidden/>
          </w:rPr>
          <w:t>33</w:t>
        </w:r>
        <w:r>
          <w:rPr>
            <w:noProof/>
            <w:webHidden/>
          </w:rPr>
          <w:fldChar w:fldCharType="end"/>
        </w:r>
      </w:hyperlink>
    </w:p>
    <w:p w14:paraId="75D9E43E" w14:textId="3A8304E9"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72" w:history="1">
        <w:r w:rsidRPr="00EB626C">
          <w:rPr>
            <w:rStyle w:val="Hyperlink"/>
            <w:rFonts w:cs="Arial"/>
            <w:noProof/>
          </w:rPr>
          <w:t>551</w:t>
        </w:r>
        <w:r>
          <w:rPr>
            <w:rFonts w:asciiTheme="minorHAnsi" w:eastAsiaTheme="minorEastAsia" w:hAnsiTheme="minorHAnsi" w:cstheme="minorBidi"/>
            <w:iCs w:val="0"/>
            <w:smallCaps w:val="0"/>
            <w:noProof/>
            <w:spacing w:val="0"/>
            <w:sz w:val="22"/>
            <w:szCs w:val="22"/>
          </w:rPr>
          <w:tab/>
        </w:r>
        <w:r w:rsidRPr="00EB626C">
          <w:rPr>
            <w:rStyle w:val="Hyperlink"/>
            <w:rFonts w:cs="Arial"/>
            <w:noProof/>
          </w:rPr>
          <w:t>Schutz von Oberflächengewässern</w:t>
        </w:r>
        <w:r>
          <w:rPr>
            <w:noProof/>
            <w:webHidden/>
          </w:rPr>
          <w:tab/>
        </w:r>
        <w:r>
          <w:rPr>
            <w:noProof/>
            <w:webHidden/>
          </w:rPr>
          <w:fldChar w:fldCharType="begin"/>
        </w:r>
        <w:r>
          <w:rPr>
            <w:noProof/>
            <w:webHidden/>
          </w:rPr>
          <w:instrText xml:space="preserve"> PAGEREF _Toc185857572 \h </w:instrText>
        </w:r>
        <w:r>
          <w:rPr>
            <w:noProof/>
            <w:webHidden/>
          </w:rPr>
        </w:r>
        <w:r>
          <w:rPr>
            <w:noProof/>
            <w:webHidden/>
          </w:rPr>
          <w:fldChar w:fldCharType="separate"/>
        </w:r>
        <w:r>
          <w:rPr>
            <w:noProof/>
            <w:webHidden/>
          </w:rPr>
          <w:t>33</w:t>
        </w:r>
        <w:r>
          <w:rPr>
            <w:noProof/>
            <w:webHidden/>
          </w:rPr>
          <w:fldChar w:fldCharType="end"/>
        </w:r>
      </w:hyperlink>
    </w:p>
    <w:p w14:paraId="4316167C" w14:textId="7EAA954C"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73" w:history="1">
        <w:r w:rsidRPr="00EB626C">
          <w:rPr>
            <w:rStyle w:val="Hyperlink"/>
            <w:noProof/>
          </w:rPr>
          <w:t>552</w:t>
        </w:r>
        <w:r>
          <w:rPr>
            <w:rFonts w:asciiTheme="minorHAnsi" w:eastAsiaTheme="minorEastAsia" w:hAnsiTheme="minorHAnsi" w:cstheme="minorBidi"/>
            <w:iCs w:val="0"/>
            <w:smallCaps w:val="0"/>
            <w:noProof/>
            <w:spacing w:val="0"/>
            <w:sz w:val="22"/>
            <w:szCs w:val="22"/>
          </w:rPr>
          <w:tab/>
        </w:r>
        <w:r w:rsidRPr="00EB626C">
          <w:rPr>
            <w:rStyle w:val="Hyperlink"/>
            <w:noProof/>
          </w:rPr>
          <w:t>Schutz von Quell- und Grundwasser</w:t>
        </w:r>
        <w:r>
          <w:rPr>
            <w:noProof/>
            <w:webHidden/>
          </w:rPr>
          <w:tab/>
        </w:r>
        <w:r>
          <w:rPr>
            <w:noProof/>
            <w:webHidden/>
          </w:rPr>
          <w:fldChar w:fldCharType="begin"/>
        </w:r>
        <w:r>
          <w:rPr>
            <w:noProof/>
            <w:webHidden/>
          </w:rPr>
          <w:instrText xml:space="preserve"> PAGEREF _Toc185857573 \h </w:instrText>
        </w:r>
        <w:r>
          <w:rPr>
            <w:noProof/>
            <w:webHidden/>
          </w:rPr>
        </w:r>
        <w:r>
          <w:rPr>
            <w:noProof/>
            <w:webHidden/>
          </w:rPr>
          <w:fldChar w:fldCharType="separate"/>
        </w:r>
        <w:r>
          <w:rPr>
            <w:noProof/>
            <w:webHidden/>
          </w:rPr>
          <w:t>33</w:t>
        </w:r>
        <w:r>
          <w:rPr>
            <w:noProof/>
            <w:webHidden/>
          </w:rPr>
          <w:fldChar w:fldCharType="end"/>
        </w:r>
      </w:hyperlink>
    </w:p>
    <w:p w14:paraId="4169658B" w14:textId="6975C492"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74" w:history="1">
        <w:r w:rsidRPr="00EB626C">
          <w:rPr>
            <w:rStyle w:val="Hyperlink"/>
            <w:noProof/>
          </w:rPr>
          <w:t>553</w:t>
        </w:r>
        <w:r>
          <w:rPr>
            <w:rFonts w:asciiTheme="minorHAnsi" w:eastAsiaTheme="minorEastAsia" w:hAnsiTheme="minorHAnsi" w:cstheme="minorBidi"/>
            <w:iCs w:val="0"/>
            <w:smallCaps w:val="0"/>
            <w:noProof/>
            <w:spacing w:val="0"/>
            <w:sz w:val="22"/>
            <w:szCs w:val="22"/>
          </w:rPr>
          <w:tab/>
        </w:r>
        <w:r w:rsidRPr="00EB626C">
          <w:rPr>
            <w:rStyle w:val="Hyperlink"/>
            <w:noProof/>
          </w:rPr>
          <w:t>Schutz des Bodens</w:t>
        </w:r>
        <w:r>
          <w:rPr>
            <w:noProof/>
            <w:webHidden/>
          </w:rPr>
          <w:tab/>
        </w:r>
        <w:r>
          <w:rPr>
            <w:noProof/>
            <w:webHidden/>
          </w:rPr>
          <w:fldChar w:fldCharType="begin"/>
        </w:r>
        <w:r>
          <w:rPr>
            <w:noProof/>
            <w:webHidden/>
          </w:rPr>
          <w:instrText xml:space="preserve"> PAGEREF _Toc185857574 \h </w:instrText>
        </w:r>
        <w:r>
          <w:rPr>
            <w:noProof/>
            <w:webHidden/>
          </w:rPr>
        </w:r>
        <w:r>
          <w:rPr>
            <w:noProof/>
            <w:webHidden/>
          </w:rPr>
          <w:fldChar w:fldCharType="separate"/>
        </w:r>
        <w:r>
          <w:rPr>
            <w:noProof/>
            <w:webHidden/>
          </w:rPr>
          <w:t>33</w:t>
        </w:r>
        <w:r>
          <w:rPr>
            <w:noProof/>
            <w:webHidden/>
          </w:rPr>
          <w:fldChar w:fldCharType="end"/>
        </w:r>
      </w:hyperlink>
    </w:p>
    <w:p w14:paraId="03695ED1" w14:textId="35315EBE"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75" w:history="1">
        <w:r w:rsidRPr="00EB626C">
          <w:rPr>
            <w:rStyle w:val="Hyperlink"/>
            <w:noProof/>
          </w:rPr>
          <w:t>554</w:t>
        </w:r>
        <w:r>
          <w:rPr>
            <w:rFonts w:asciiTheme="minorHAnsi" w:eastAsiaTheme="minorEastAsia" w:hAnsiTheme="minorHAnsi" w:cstheme="minorBidi"/>
            <w:iCs w:val="0"/>
            <w:smallCaps w:val="0"/>
            <w:noProof/>
            <w:spacing w:val="0"/>
            <w:sz w:val="22"/>
            <w:szCs w:val="22"/>
          </w:rPr>
          <w:tab/>
        </w:r>
        <w:r w:rsidRPr="00EB626C">
          <w:rPr>
            <w:rStyle w:val="Hyperlink"/>
            <w:noProof/>
          </w:rPr>
          <w:t>Schutz der Vegetation</w:t>
        </w:r>
        <w:r>
          <w:rPr>
            <w:noProof/>
            <w:webHidden/>
          </w:rPr>
          <w:tab/>
        </w:r>
        <w:r>
          <w:rPr>
            <w:noProof/>
            <w:webHidden/>
          </w:rPr>
          <w:fldChar w:fldCharType="begin"/>
        </w:r>
        <w:r>
          <w:rPr>
            <w:noProof/>
            <w:webHidden/>
          </w:rPr>
          <w:instrText xml:space="preserve"> PAGEREF _Toc185857575 \h </w:instrText>
        </w:r>
        <w:r>
          <w:rPr>
            <w:noProof/>
            <w:webHidden/>
          </w:rPr>
        </w:r>
        <w:r>
          <w:rPr>
            <w:noProof/>
            <w:webHidden/>
          </w:rPr>
          <w:fldChar w:fldCharType="separate"/>
        </w:r>
        <w:r>
          <w:rPr>
            <w:noProof/>
            <w:webHidden/>
          </w:rPr>
          <w:t>33</w:t>
        </w:r>
        <w:r>
          <w:rPr>
            <w:noProof/>
            <w:webHidden/>
          </w:rPr>
          <w:fldChar w:fldCharType="end"/>
        </w:r>
      </w:hyperlink>
    </w:p>
    <w:p w14:paraId="7C6718D1" w14:textId="75289C9F"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76" w:history="1">
        <w:r w:rsidRPr="00EB626C">
          <w:rPr>
            <w:rStyle w:val="Hyperlink"/>
            <w:noProof/>
          </w:rPr>
          <w:t>555</w:t>
        </w:r>
        <w:r>
          <w:rPr>
            <w:rFonts w:asciiTheme="minorHAnsi" w:eastAsiaTheme="minorEastAsia" w:hAnsiTheme="minorHAnsi" w:cstheme="minorBidi"/>
            <w:iCs w:val="0"/>
            <w:smallCaps w:val="0"/>
            <w:noProof/>
            <w:spacing w:val="0"/>
            <w:sz w:val="22"/>
            <w:szCs w:val="22"/>
          </w:rPr>
          <w:tab/>
        </w:r>
        <w:r w:rsidRPr="00EB626C">
          <w:rPr>
            <w:rStyle w:val="Hyperlink"/>
            <w:noProof/>
          </w:rPr>
          <w:t>Schutz der Fauna</w:t>
        </w:r>
        <w:r>
          <w:rPr>
            <w:noProof/>
            <w:webHidden/>
          </w:rPr>
          <w:tab/>
        </w:r>
        <w:r>
          <w:rPr>
            <w:noProof/>
            <w:webHidden/>
          </w:rPr>
          <w:fldChar w:fldCharType="begin"/>
        </w:r>
        <w:r>
          <w:rPr>
            <w:noProof/>
            <w:webHidden/>
          </w:rPr>
          <w:instrText xml:space="preserve"> PAGEREF _Toc185857576 \h </w:instrText>
        </w:r>
        <w:r>
          <w:rPr>
            <w:noProof/>
            <w:webHidden/>
          </w:rPr>
        </w:r>
        <w:r>
          <w:rPr>
            <w:noProof/>
            <w:webHidden/>
          </w:rPr>
          <w:fldChar w:fldCharType="separate"/>
        </w:r>
        <w:r>
          <w:rPr>
            <w:noProof/>
            <w:webHidden/>
          </w:rPr>
          <w:t>33</w:t>
        </w:r>
        <w:r>
          <w:rPr>
            <w:noProof/>
            <w:webHidden/>
          </w:rPr>
          <w:fldChar w:fldCharType="end"/>
        </w:r>
      </w:hyperlink>
    </w:p>
    <w:p w14:paraId="1A30002A" w14:textId="0B2E7792" w:rsidR="00A81605" w:rsidRDefault="00A81605">
      <w:pPr>
        <w:pStyle w:val="Verzeichnis1"/>
        <w:spacing w:before="144" w:after="144"/>
        <w:rPr>
          <w:rFonts w:asciiTheme="minorHAnsi" w:eastAsiaTheme="minorEastAsia" w:hAnsiTheme="minorHAnsi" w:cstheme="minorBidi"/>
          <w:b w:val="0"/>
          <w:iCs w:val="0"/>
          <w:noProof/>
          <w:spacing w:val="0"/>
          <w:sz w:val="22"/>
          <w:szCs w:val="22"/>
        </w:rPr>
      </w:pPr>
      <w:hyperlink w:anchor="_Toc185857577" w:history="1">
        <w:r w:rsidRPr="00EB626C">
          <w:rPr>
            <w:rStyle w:val="Hyperlink"/>
            <w:smallCaps/>
            <w:noProof/>
          </w:rPr>
          <w:t>600</w:t>
        </w:r>
        <w:r>
          <w:rPr>
            <w:rFonts w:asciiTheme="minorHAnsi" w:eastAsiaTheme="minorEastAsia" w:hAnsiTheme="minorHAnsi" w:cstheme="minorBidi"/>
            <w:b w:val="0"/>
            <w:iCs w:val="0"/>
            <w:noProof/>
            <w:spacing w:val="0"/>
            <w:sz w:val="22"/>
            <w:szCs w:val="22"/>
          </w:rPr>
          <w:tab/>
        </w:r>
        <w:r w:rsidRPr="00EB626C">
          <w:rPr>
            <w:rStyle w:val="Hyperlink"/>
            <w:smallCaps/>
            <w:noProof/>
          </w:rPr>
          <w:t>Bauablauf, Fristen, Prämien, Strafen</w:t>
        </w:r>
        <w:r>
          <w:rPr>
            <w:noProof/>
            <w:webHidden/>
          </w:rPr>
          <w:tab/>
        </w:r>
        <w:r>
          <w:rPr>
            <w:noProof/>
            <w:webHidden/>
          </w:rPr>
          <w:fldChar w:fldCharType="begin"/>
        </w:r>
        <w:r>
          <w:rPr>
            <w:noProof/>
            <w:webHidden/>
          </w:rPr>
          <w:instrText xml:space="preserve"> PAGEREF _Toc185857577 \h </w:instrText>
        </w:r>
        <w:r>
          <w:rPr>
            <w:noProof/>
            <w:webHidden/>
          </w:rPr>
        </w:r>
        <w:r>
          <w:rPr>
            <w:noProof/>
            <w:webHidden/>
          </w:rPr>
          <w:fldChar w:fldCharType="separate"/>
        </w:r>
        <w:r>
          <w:rPr>
            <w:noProof/>
            <w:webHidden/>
          </w:rPr>
          <w:t>33</w:t>
        </w:r>
        <w:r>
          <w:rPr>
            <w:noProof/>
            <w:webHidden/>
          </w:rPr>
          <w:fldChar w:fldCharType="end"/>
        </w:r>
      </w:hyperlink>
    </w:p>
    <w:p w14:paraId="3E831703" w14:textId="668FF625"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78" w:history="1">
        <w:r w:rsidRPr="00EB626C">
          <w:rPr>
            <w:rStyle w:val="Hyperlink"/>
            <w:smallCaps/>
            <w:noProof/>
          </w:rPr>
          <w:t>610</w:t>
        </w:r>
        <w:r>
          <w:rPr>
            <w:rFonts w:asciiTheme="minorHAnsi" w:eastAsiaTheme="minorEastAsia" w:hAnsiTheme="minorHAnsi" w:cstheme="minorBidi"/>
            <w:iCs w:val="0"/>
            <w:noProof/>
            <w:spacing w:val="0"/>
            <w:sz w:val="22"/>
            <w:szCs w:val="22"/>
          </w:rPr>
          <w:tab/>
        </w:r>
        <w:r w:rsidRPr="00EB626C">
          <w:rPr>
            <w:rStyle w:val="Hyperlink"/>
            <w:smallCaps/>
            <w:noProof/>
          </w:rPr>
          <w:t>vereinfachte Anwendung</w:t>
        </w:r>
        <w:r>
          <w:rPr>
            <w:noProof/>
            <w:webHidden/>
          </w:rPr>
          <w:tab/>
        </w:r>
        <w:r>
          <w:rPr>
            <w:noProof/>
            <w:webHidden/>
          </w:rPr>
          <w:fldChar w:fldCharType="begin"/>
        </w:r>
        <w:r>
          <w:rPr>
            <w:noProof/>
            <w:webHidden/>
          </w:rPr>
          <w:instrText xml:space="preserve"> PAGEREF _Toc185857578 \h </w:instrText>
        </w:r>
        <w:r>
          <w:rPr>
            <w:noProof/>
            <w:webHidden/>
          </w:rPr>
        </w:r>
        <w:r>
          <w:rPr>
            <w:noProof/>
            <w:webHidden/>
          </w:rPr>
          <w:fldChar w:fldCharType="separate"/>
        </w:r>
        <w:r>
          <w:rPr>
            <w:noProof/>
            <w:webHidden/>
          </w:rPr>
          <w:t>33</w:t>
        </w:r>
        <w:r>
          <w:rPr>
            <w:noProof/>
            <w:webHidden/>
          </w:rPr>
          <w:fldChar w:fldCharType="end"/>
        </w:r>
      </w:hyperlink>
    </w:p>
    <w:p w14:paraId="46169A11" w14:textId="1ED26DD0"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79" w:history="1">
        <w:r w:rsidRPr="00EB626C">
          <w:rPr>
            <w:rStyle w:val="Hyperlink"/>
            <w:smallCaps/>
            <w:noProof/>
          </w:rPr>
          <w:t>620</w:t>
        </w:r>
        <w:r>
          <w:rPr>
            <w:rFonts w:asciiTheme="minorHAnsi" w:eastAsiaTheme="minorEastAsia" w:hAnsiTheme="minorHAnsi" w:cstheme="minorBidi"/>
            <w:iCs w:val="0"/>
            <w:noProof/>
            <w:spacing w:val="0"/>
            <w:sz w:val="22"/>
            <w:szCs w:val="22"/>
          </w:rPr>
          <w:tab/>
        </w:r>
        <w:r w:rsidRPr="00EB626C">
          <w:rPr>
            <w:rStyle w:val="Hyperlink"/>
            <w:smallCaps/>
            <w:noProof/>
          </w:rPr>
          <w:t>Bauvorgang, Ablaufplanung, Bauphasen, Bauprogramm</w:t>
        </w:r>
        <w:r>
          <w:rPr>
            <w:noProof/>
            <w:webHidden/>
          </w:rPr>
          <w:tab/>
        </w:r>
        <w:r>
          <w:rPr>
            <w:noProof/>
            <w:webHidden/>
          </w:rPr>
          <w:fldChar w:fldCharType="begin"/>
        </w:r>
        <w:r>
          <w:rPr>
            <w:noProof/>
            <w:webHidden/>
          </w:rPr>
          <w:instrText xml:space="preserve"> PAGEREF _Toc185857579 \h </w:instrText>
        </w:r>
        <w:r>
          <w:rPr>
            <w:noProof/>
            <w:webHidden/>
          </w:rPr>
        </w:r>
        <w:r>
          <w:rPr>
            <w:noProof/>
            <w:webHidden/>
          </w:rPr>
          <w:fldChar w:fldCharType="separate"/>
        </w:r>
        <w:r>
          <w:rPr>
            <w:noProof/>
            <w:webHidden/>
          </w:rPr>
          <w:t>33</w:t>
        </w:r>
        <w:r>
          <w:rPr>
            <w:noProof/>
            <w:webHidden/>
          </w:rPr>
          <w:fldChar w:fldCharType="end"/>
        </w:r>
      </w:hyperlink>
    </w:p>
    <w:p w14:paraId="6C215F0E" w14:textId="37EA82F7"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80" w:history="1">
        <w:r w:rsidRPr="00EB626C">
          <w:rPr>
            <w:rStyle w:val="Hyperlink"/>
            <w:noProof/>
          </w:rPr>
          <w:t>621</w:t>
        </w:r>
        <w:r>
          <w:rPr>
            <w:rFonts w:asciiTheme="minorHAnsi" w:eastAsiaTheme="minorEastAsia" w:hAnsiTheme="minorHAnsi" w:cstheme="minorBidi"/>
            <w:iCs w:val="0"/>
            <w:smallCaps w:val="0"/>
            <w:noProof/>
            <w:spacing w:val="0"/>
            <w:sz w:val="22"/>
            <w:szCs w:val="22"/>
          </w:rPr>
          <w:tab/>
        </w:r>
        <w:r w:rsidRPr="00EB626C">
          <w:rPr>
            <w:rStyle w:val="Hyperlink"/>
            <w:noProof/>
          </w:rPr>
          <w:t>Bauvorgang</w:t>
        </w:r>
        <w:r>
          <w:rPr>
            <w:noProof/>
            <w:webHidden/>
          </w:rPr>
          <w:tab/>
        </w:r>
        <w:r>
          <w:rPr>
            <w:noProof/>
            <w:webHidden/>
          </w:rPr>
          <w:fldChar w:fldCharType="begin"/>
        </w:r>
        <w:r>
          <w:rPr>
            <w:noProof/>
            <w:webHidden/>
          </w:rPr>
          <w:instrText xml:space="preserve"> PAGEREF _Toc185857580 \h </w:instrText>
        </w:r>
        <w:r>
          <w:rPr>
            <w:noProof/>
            <w:webHidden/>
          </w:rPr>
        </w:r>
        <w:r>
          <w:rPr>
            <w:noProof/>
            <w:webHidden/>
          </w:rPr>
          <w:fldChar w:fldCharType="separate"/>
        </w:r>
        <w:r>
          <w:rPr>
            <w:noProof/>
            <w:webHidden/>
          </w:rPr>
          <w:t>33</w:t>
        </w:r>
        <w:r>
          <w:rPr>
            <w:noProof/>
            <w:webHidden/>
          </w:rPr>
          <w:fldChar w:fldCharType="end"/>
        </w:r>
      </w:hyperlink>
    </w:p>
    <w:p w14:paraId="574896F8" w14:textId="49900201"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81" w:history="1">
        <w:r w:rsidRPr="00EB626C">
          <w:rPr>
            <w:rStyle w:val="Hyperlink"/>
            <w:noProof/>
          </w:rPr>
          <w:t>622</w:t>
        </w:r>
        <w:r>
          <w:rPr>
            <w:rFonts w:asciiTheme="minorHAnsi" w:eastAsiaTheme="minorEastAsia" w:hAnsiTheme="minorHAnsi" w:cstheme="minorBidi"/>
            <w:iCs w:val="0"/>
            <w:smallCaps w:val="0"/>
            <w:noProof/>
            <w:spacing w:val="0"/>
            <w:sz w:val="22"/>
            <w:szCs w:val="22"/>
          </w:rPr>
          <w:tab/>
        </w:r>
        <w:r w:rsidRPr="00EB626C">
          <w:rPr>
            <w:rStyle w:val="Hyperlink"/>
            <w:noProof/>
          </w:rPr>
          <w:t>Ablaufplanung</w:t>
        </w:r>
        <w:r>
          <w:rPr>
            <w:noProof/>
            <w:webHidden/>
          </w:rPr>
          <w:tab/>
        </w:r>
        <w:r>
          <w:rPr>
            <w:noProof/>
            <w:webHidden/>
          </w:rPr>
          <w:fldChar w:fldCharType="begin"/>
        </w:r>
        <w:r>
          <w:rPr>
            <w:noProof/>
            <w:webHidden/>
          </w:rPr>
          <w:instrText xml:space="preserve"> PAGEREF _Toc185857581 \h </w:instrText>
        </w:r>
        <w:r>
          <w:rPr>
            <w:noProof/>
            <w:webHidden/>
          </w:rPr>
        </w:r>
        <w:r>
          <w:rPr>
            <w:noProof/>
            <w:webHidden/>
          </w:rPr>
          <w:fldChar w:fldCharType="separate"/>
        </w:r>
        <w:r>
          <w:rPr>
            <w:noProof/>
            <w:webHidden/>
          </w:rPr>
          <w:t>33</w:t>
        </w:r>
        <w:r>
          <w:rPr>
            <w:noProof/>
            <w:webHidden/>
          </w:rPr>
          <w:fldChar w:fldCharType="end"/>
        </w:r>
      </w:hyperlink>
    </w:p>
    <w:p w14:paraId="16D47DBD" w14:textId="5897B989"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82" w:history="1">
        <w:r w:rsidRPr="00EB626C">
          <w:rPr>
            <w:rStyle w:val="Hyperlink"/>
            <w:noProof/>
          </w:rPr>
          <w:t>623</w:t>
        </w:r>
        <w:r>
          <w:rPr>
            <w:rFonts w:asciiTheme="minorHAnsi" w:eastAsiaTheme="minorEastAsia" w:hAnsiTheme="minorHAnsi" w:cstheme="minorBidi"/>
            <w:iCs w:val="0"/>
            <w:smallCaps w:val="0"/>
            <w:noProof/>
            <w:spacing w:val="0"/>
            <w:sz w:val="22"/>
            <w:szCs w:val="22"/>
          </w:rPr>
          <w:tab/>
        </w:r>
        <w:r w:rsidRPr="00EB626C">
          <w:rPr>
            <w:rStyle w:val="Hyperlink"/>
            <w:noProof/>
          </w:rPr>
          <w:t>Bauphasen</w:t>
        </w:r>
        <w:r>
          <w:rPr>
            <w:noProof/>
            <w:webHidden/>
          </w:rPr>
          <w:tab/>
        </w:r>
        <w:r>
          <w:rPr>
            <w:noProof/>
            <w:webHidden/>
          </w:rPr>
          <w:fldChar w:fldCharType="begin"/>
        </w:r>
        <w:r>
          <w:rPr>
            <w:noProof/>
            <w:webHidden/>
          </w:rPr>
          <w:instrText xml:space="preserve"> PAGEREF _Toc185857582 \h </w:instrText>
        </w:r>
        <w:r>
          <w:rPr>
            <w:noProof/>
            <w:webHidden/>
          </w:rPr>
        </w:r>
        <w:r>
          <w:rPr>
            <w:noProof/>
            <w:webHidden/>
          </w:rPr>
          <w:fldChar w:fldCharType="separate"/>
        </w:r>
        <w:r>
          <w:rPr>
            <w:noProof/>
            <w:webHidden/>
          </w:rPr>
          <w:t>34</w:t>
        </w:r>
        <w:r>
          <w:rPr>
            <w:noProof/>
            <w:webHidden/>
          </w:rPr>
          <w:fldChar w:fldCharType="end"/>
        </w:r>
      </w:hyperlink>
    </w:p>
    <w:p w14:paraId="70E886BC" w14:textId="2EA60D48"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83" w:history="1">
        <w:r w:rsidRPr="00EB626C">
          <w:rPr>
            <w:rStyle w:val="Hyperlink"/>
            <w:noProof/>
          </w:rPr>
          <w:t>624</w:t>
        </w:r>
        <w:r>
          <w:rPr>
            <w:rFonts w:asciiTheme="minorHAnsi" w:eastAsiaTheme="minorEastAsia" w:hAnsiTheme="minorHAnsi" w:cstheme="minorBidi"/>
            <w:iCs w:val="0"/>
            <w:smallCaps w:val="0"/>
            <w:noProof/>
            <w:spacing w:val="0"/>
            <w:sz w:val="22"/>
            <w:szCs w:val="22"/>
          </w:rPr>
          <w:tab/>
        </w:r>
        <w:r w:rsidRPr="00EB626C">
          <w:rPr>
            <w:rStyle w:val="Hyperlink"/>
            <w:rFonts w:cs="Arial"/>
            <w:noProof/>
          </w:rPr>
          <w:t>Intensivbauphasen</w:t>
        </w:r>
        <w:r>
          <w:rPr>
            <w:noProof/>
            <w:webHidden/>
          </w:rPr>
          <w:tab/>
        </w:r>
        <w:r>
          <w:rPr>
            <w:noProof/>
            <w:webHidden/>
          </w:rPr>
          <w:fldChar w:fldCharType="begin"/>
        </w:r>
        <w:r>
          <w:rPr>
            <w:noProof/>
            <w:webHidden/>
          </w:rPr>
          <w:instrText xml:space="preserve"> PAGEREF _Toc185857583 \h </w:instrText>
        </w:r>
        <w:r>
          <w:rPr>
            <w:noProof/>
            <w:webHidden/>
          </w:rPr>
        </w:r>
        <w:r>
          <w:rPr>
            <w:noProof/>
            <w:webHidden/>
          </w:rPr>
          <w:fldChar w:fldCharType="separate"/>
        </w:r>
        <w:r>
          <w:rPr>
            <w:noProof/>
            <w:webHidden/>
          </w:rPr>
          <w:t>34</w:t>
        </w:r>
        <w:r>
          <w:rPr>
            <w:noProof/>
            <w:webHidden/>
          </w:rPr>
          <w:fldChar w:fldCharType="end"/>
        </w:r>
      </w:hyperlink>
    </w:p>
    <w:p w14:paraId="2385DAA7" w14:textId="0B0DEB93"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84" w:history="1">
        <w:r w:rsidRPr="00EB626C">
          <w:rPr>
            <w:rStyle w:val="Hyperlink"/>
            <w:noProof/>
          </w:rPr>
          <w:t>625</w:t>
        </w:r>
        <w:r>
          <w:rPr>
            <w:rFonts w:asciiTheme="minorHAnsi" w:eastAsiaTheme="minorEastAsia" w:hAnsiTheme="minorHAnsi" w:cstheme="minorBidi"/>
            <w:iCs w:val="0"/>
            <w:smallCaps w:val="0"/>
            <w:noProof/>
            <w:spacing w:val="0"/>
            <w:sz w:val="22"/>
            <w:szCs w:val="22"/>
          </w:rPr>
          <w:tab/>
        </w:r>
        <w:r w:rsidRPr="00EB626C">
          <w:rPr>
            <w:rStyle w:val="Hyperlink"/>
            <w:noProof/>
          </w:rPr>
          <w:t>Bauprogramm</w:t>
        </w:r>
        <w:r>
          <w:rPr>
            <w:noProof/>
            <w:webHidden/>
          </w:rPr>
          <w:tab/>
        </w:r>
        <w:r>
          <w:rPr>
            <w:noProof/>
            <w:webHidden/>
          </w:rPr>
          <w:fldChar w:fldCharType="begin"/>
        </w:r>
        <w:r>
          <w:rPr>
            <w:noProof/>
            <w:webHidden/>
          </w:rPr>
          <w:instrText xml:space="preserve"> PAGEREF _Toc185857584 \h </w:instrText>
        </w:r>
        <w:r>
          <w:rPr>
            <w:noProof/>
            <w:webHidden/>
          </w:rPr>
        </w:r>
        <w:r>
          <w:rPr>
            <w:noProof/>
            <w:webHidden/>
          </w:rPr>
          <w:fldChar w:fldCharType="separate"/>
        </w:r>
        <w:r>
          <w:rPr>
            <w:noProof/>
            <w:webHidden/>
          </w:rPr>
          <w:t>34</w:t>
        </w:r>
        <w:r>
          <w:rPr>
            <w:noProof/>
            <w:webHidden/>
          </w:rPr>
          <w:fldChar w:fldCharType="end"/>
        </w:r>
      </w:hyperlink>
    </w:p>
    <w:p w14:paraId="6121F1FD" w14:textId="6B2A581D"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585" w:history="1">
        <w:r w:rsidRPr="00EB626C">
          <w:rPr>
            <w:rStyle w:val="Hyperlink"/>
            <w:noProof/>
          </w:rPr>
          <w:t>R629</w:t>
        </w:r>
        <w:r>
          <w:rPr>
            <w:rFonts w:asciiTheme="minorHAnsi" w:eastAsiaTheme="minorEastAsia" w:hAnsiTheme="minorHAnsi" w:cstheme="minorBidi"/>
            <w:iCs w:val="0"/>
            <w:smallCaps w:val="0"/>
            <w:noProof/>
            <w:spacing w:val="0"/>
            <w:sz w:val="22"/>
            <w:szCs w:val="22"/>
          </w:rPr>
          <w:tab/>
        </w:r>
        <w:r w:rsidRPr="00EB626C">
          <w:rPr>
            <w:rStyle w:val="Hyperlink"/>
            <w:noProof/>
          </w:rPr>
          <w:t>Voraussetzungen bei ausserordentlichen Arbeitszeiten im Baugewerbe</w:t>
        </w:r>
        <w:r>
          <w:rPr>
            <w:noProof/>
            <w:webHidden/>
          </w:rPr>
          <w:tab/>
        </w:r>
        <w:r>
          <w:rPr>
            <w:noProof/>
            <w:webHidden/>
          </w:rPr>
          <w:fldChar w:fldCharType="begin"/>
        </w:r>
        <w:r>
          <w:rPr>
            <w:noProof/>
            <w:webHidden/>
          </w:rPr>
          <w:instrText xml:space="preserve"> PAGEREF _Toc185857585 \h </w:instrText>
        </w:r>
        <w:r>
          <w:rPr>
            <w:noProof/>
            <w:webHidden/>
          </w:rPr>
        </w:r>
        <w:r>
          <w:rPr>
            <w:noProof/>
            <w:webHidden/>
          </w:rPr>
          <w:fldChar w:fldCharType="separate"/>
        </w:r>
        <w:r>
          <w:rPr>
            <w:noProof/>
            <w:webHidden/>
          </w:rPr>
          <w:t>35</w:t>
        </w:r>
        <w:r>
          <w:rPr>
            <w:noProof/>
            <w:webHidden/>
          </w:rPr>
          <w:fldChar w:fldCharType="end"/>
        </w:r>
      </w:hyperlink>
    </w:p>
    <w:p w14:paraId="6E4D4F06" w14:textId="18463B5C"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86" w:history="1">
        <w:r w:rsidRPr="00EB626C">
          <w:rPr>
            <w:rStyle w:val="Hyperlink"/>
            <w:smallCaps/>
            <w:noProof/>
          </w:rPr>
          <w:t>630</w:t>
        </w:r>
        <w:r>
          <w:rPr>
            <w:rFonts w:asciiTheme="minorHAnsi" w:eastAsiaTheme="minorEastAsia" w:hAnsiTheme="minorHAnsi" w:cstheme="minorBidi"/>
            <w:iCs w:val="0"/>
            <w:noProof/>
            <w:spacing w:val="0"/>
            <w:sz w:val="22"/>
            <w:szCs w:val="22"/>
          </w:rPr>
          <w:tab/>
        </w:r>
        <w:r w:rsidRPr="00EB626C">
          <w:rPr>
            <w:rStyle w:val="Hyperlink"/>
            <w:smallCaps/>
            <w:noProof/>
          </w:rPr>
          <w:t>Termine, Fristen</w:t>
        </w:r>
        <w:r>
          <w:rPr>
            <w:noProof/>
            <w:webHidden/>
          </w:rPr>
          <w:tab/>
        </w:r>
        <w:r>
          <w:rPr>
            <w:noProof/>
            <w:webHidden/>
          </w:rPr>
          <w:fldChar w:fldCharType="begin"/>
        </w:r>
        <w:r>
          <w:rPr>
            <w:noProof/>
            <w:webHidden/>
          </w:rPr>
          <w:instrText xml:space="preserve"> PAGEREF _Toc185857586 \h </w:instrText>
        </w:r>
        <w:r>
          <w:rPr>
            <w:noProof/>
            <w:webHidden/>
          </w:rPr>
        </w:r>
        <w:r>
          <w:rPr>
            <w:noProof/>
            <w:webHidden/>
          </w:rPr>
          <w:fldChar w:fldCharType="separate"/>
        </w:r>
        <w:r>
          <w:rPr>
            <w:noProof/>
            <w:webHidden/>
          </w:rPr>
          <w:t>37</w:t>
        </w:r>
        <w:r>
          <w:rPr>
            <w:noProof/>
            <w:webHidden/>
          </w:rPr>
          <w:fldChar w:fldCharType="end"/>
        </w:r>
      </w:hyperlink>
    </w:p>
    <w:p w14:paraId="26DD8A66" w14:textId="336D779A"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87" w:history="1">
        <w:r w:rsidRPr="00EB626C">
          <w:rPr>
            <w:rStyle w:val="Hyperlink"/>
            <w:noProof/>
          </w:rPr>
          <w:t>631</w:t>
        </w:r>
        <w:r>
          <w:rPr>
            <w:rFonts w:asciiTheme="minorHAnsi" w:eastAsiaTheme="minorEastAsia" w:hAnsiTheme="minorHAnsi" w:cstheme="minorBidi"/>
            <w:iCs w:val="0"/>
            <w:smallCaps w:val="0"/>
            <w:noProof/>
            <w:spacing w:val="0"/>
            <w:sz w:val="22"/>
            <w:szCs w:val="22"/>
          </w:rPr>
          <w:tab/>
        </w:r>
        <w:r w:rsidRPr="00EB626C">
          <w:rPr>
            <w:rStyle w:val="Hyperlink"/>
            <w:noProof/>
          </w:rPr>
          <w:t>Termine für Vorbereitungsarbeiten</w:t>
        </w:r>
        <w:r>
          <w:rPr>
            <w:noProof/>
            <w:webHidden/>
          </w:rPr>
          <w:tab/>
        </w:r>
        <w:r>
          <w:rPr>
            <w:noProof/>
            <w:webHidden/>
          </w:rPr>
          <w:fldChar w:fldCharType="begin"/>
        </w:r>
        <w:r>
          <w:rPr>
            <w:noProof/>
            <w:webHidden/>
          </w:rPr>
          <w:instrText xml:space="preserve"> PAGEREF _Toc185857587 \h </w:instrText>
        </w:r>
        <w:r>
          <w:rPr>
            <w:noProof/>
            <w:webHidden/>
          </w:rPr>
        </w:r>
        <w:r>
          <w:rPr>
            <w:noProof/>
            <w:webHidden/>
          </w:rPr>
          <w:fldChar w:fldCharType="separate"/>
        </w:r>
        <w:r>
          <w:rPr>
            <w:noProof/>
            <w:webHidden/>
          </w:rPr>
          <w:t>37</w:t>
        </w:r>
        <w:r>
          <w:rPr>
            <w:noProof/>
            <w:webHidden/>
          </w:rPr>
          <w:fldChar w:fldCharType="end"/>
        </w:r>
      </w:hyperlink>
    </w:p>
    <w:p w14:paraId="1C133037" w14:textId="49933FC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88" w:history="1">
        <w:r w:rsidRPr="00EB626C">
          <w:rPr>
            <w:rStyle w:val="Hyperlink"/>
            <w:noProof/>
          </w:rPr>
          <w:t>632</w:t>
        </w:r>
        <w:r>
          <w:rPr>
            <w:rFonts w:asciiTheme="minorHAnsi" w:eastAsiaTheme="minorEastAsia" w:hAnsiTheme="minorHAnsi" w:cstheme="minorBidi"/>
            <w:iCs w:val="0"/>
            <w:smallCaps w:val="0"/>
            <w:noProof/>
            <w:spacing w:val="0"/>
            <w:sz w:val="22"/>
            <w:szCs w:val="22"/>
          </w:rPr>
          <w:tab/>
        </w:r>
        <w:r w:rsidRPr="00EB626C">
          <w:rPr>
            <w:rStyle w:val="Hyperlink"/>
            <w:noProof/>
          </w:rPr>
          <w:t>Baubeginn</w:t>
        </w:r>
        <w:r>
          <w:rPr>
            <w:noProof/>
            <w:webHidden/>
          </w:rPr>
          <w:tab/>
        </w:r>
        <w:r>
          <w:rPr>
            <w:noProof/>
            <w:webHidden/>
          </w:rPr>
          <w:fldChar w:fldCharType="begin"/>
        </w:r>
        <w:r>
          <w:rPr>
            <w:noProof/>
            <w:webHidden/>
          </w:rPr>
          <w:instrText xml:space="preserve"> PAGEREF _Toc185857588 \h </w:instrText>
        </w:r>
        <w:r>
          <w:rPr>
            <w:noProof/>
            <w:webHidden/>
          </w:rPr>
        </w:r>
        <w:r>
          <w:rPr>
            <w:noProof/>
            <w:webHidden/>
          </w:rPr>
          <w:fldChar w:fldCharType="separate"/>
        </w:r>
        <w:r>
          <w:rPr>
            <w:noProof/>
            <w:webHidden/>
          </w:rPr>
          <w:t>37</w:t>
        </w:r>
        <w:r>
          <w:rPr>
            <w:noProof/>
            <w:webHidden/>
          </w:rPr>
          <w:fldChar w:fldCharType="end"/>
        </w:r>
      </w:hyperlink>
    </w:p>
    <w:p w14:paraId="272D7A8F" w14:textId="5A0D6EA1"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89" w:history="1">
        <w:r w:rsidRPr="00EB626C">
          <w:rPr>
            <w:rStyle w:val="Hyperlink"/>
            <w:noProof/>
          </w:rPr>
          <w:t>633</w:t>
        </w:r>
        <w:r>
          <w:rPr>
            <w:rFonts w:asciiTheme="minorHAnsi" w:eastAsiaTheme="minorEastAsia" w:hAnsiTheme="minorHAnsi" w:cstheme="minorBidi"/>
            <w:iCs w:val="0"/>
            <w:smallCaps w:val="0"/>
            <w:noProof/>
            <w:spacing w:val="0"/>
            <w:sz w:val="22"/>
            <w:szCs w:val="22"/>
          </w:rPr>
          <w:tab/>
        </w:r>
        <w:r w:rsidRPr="00EB626C">
          <w:rPr>
            <w:rStyle w:val="Hyperlink"/>
            <w:noProof/>
          </w:rPr>
          <w:t>Fristen und Termine</w:t>
        </w:r>
        <w:r>
          <w:rPr>
            <w:noProof/>
            <w:webHidden/>
          </w:rPr>
          <w:tab/>
        </w:r>
        <w:r>
          <w:rPr>
            <w:noProof/>
            <w:webHidden/>
          </w:rPr>
          <w:fldChar w:fldCharType="begin"/>
        </w:r>
        <w:r>
          <w:rPr>
            <w:noProof/>
            <w:webHidden/>
          </w:rPr>
          <w:instrText xml:space="preserve"> PAGEREF _Toc185857589 \h </w:instrText>
        </w:r>
        <w:r>
          <w:rPr>
            <w:noProof/>
            <w:webHidden/>
          </w:rPr>
        </w:r>
        <w:r>
          <w:rPr>
            <w:noProof/>
            <w:webHidden/>
          </w:rPr>
          <w:fldChar w:fldCharType="separate"/>
        </w:r>
        <w:r>
          <w:rPr>
            <w:noProof/>
            <w:webHidden/>
          </w:rPr>
          <w:t>37</w:t>
        </w:r>
        <w:r>
          <w:rPr>
            <w:noProof/>
            <w:webHidden/>
          </w:rPr>
          <w:fldChar w:fldCharType="end"/>
        </w:r>
      </w:hyperlink>
    </w:p>
    <w:p w14:paraId="16C38BDB" w14:textId="29679812"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90" w:history="1">
        <w:r w:rsidRPr="00EB626C">
          <w:rPr>
            <w:rStyle w:val="Hyperlink"/>
            <w:noProof/>
          </w:rPr>
          <w:t>634</w:t>
        </w:r>
        <w:r>
          <w:rPr>
            <w:rFonts w:asciiTheme="minorHAnsi" w:eastAsiaTheme="minorEastAsia" w:hAnsiTheme="minorHAnsi" w:cstheme="minorBidi"/>
            <w:iCs w:val="0"/>
            <w:smallCaps w:val="0"/>
            <w:noProof/>
            <w:spacing w:val="0"/>
            <w:sz w:val="22"/>
            <w:szCs w:val="22"/>
          </w:rPr>
          <w:tab/>
        </w:r>
        <w:r w:rsidRPr="00EB626C">
          <w:rPr>
            <w:rStyle w:val="Hyperlink"/>
            <w:noProof/>
          </w:rPr>
          <w:t>Rohbauende</w:t>
        </w:r>
        <w:r>
          <w:rPr>
            <w:noProof/>
            <w:webHidden/>
          </w:rPr>
          <w:tab/>
        </w:r>
        <w:r>
          <w:rPr>
            <w:noProof/>
            <w:webHidden/>
          </w:rPr>
          <w:fldChar w:fldCharType="begin"/>
        </w:r>
        <w:r>
          <w:rPr>
            <w:noProof/>
            <w:webHidden/>
          </w:rPr>
          <w:instrText xml:space="preserve"> PAGEREF _Toc185857590 \h </w:instrText>
        </w:r>
        <w:r>
          <w:rPr>
            <w:noProof/>
            <w:webHidden/>
          </w:rPr>
        </w:r>
        <w:r>
          <w:rPr>
            <w:noProof/>
            <w:webHidden/>
          </w:rPr>
          <w:fldChar w:fldCharType="separate"/>
        </w:r>
        <w:r>
          <w:rPr>
            <w:noProof/>
            <w:webHidden/>
          </w:rPr>
          <w:t>38</w:t>
        </w:r>
        <w:r>
          <w:rPr>
            <w:noProof/>
            <w:webHidden/>
          </w:rPr>
          <w:fldChar w:fldCharType="end"/>
        </w:r>
      </w:hyperlink>
    </w:p>
    <w:p w14:paraId="66D9041B" w14:textId="7581CE0B"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91" w:history="1">
        <w:r w:rsidRPr="00EB626C">
          <w:rPr>
            <w:rStyle w:val="Hyperlink"/>
            <w:noProof/>
          </w:rPr>
          <w:t>635</w:t>
        </w:r>
        <w:r>
          <w:rPr>
            <w:rFonts w:asciiTheme="minorHAnsi" w:eastAsiaTheme="minorEastAsia" w:hAnsiTheme="minorHAnsi" w:cstheme="minorBidi"/>
            <w:iCs w:val="0"/>
            <w:smallCaps w:val="0"/>
            <w:noProof/>
            <w:spacing w:val="0"/>
            <w:sz w:val="22"/>
            <w:szCs w:val="22"/>
          </w:rPr>
          <w:tab/>
        </w:r>
        <w:r w:rsidRPr="00EB626C">
          <w:rPr>
            <w:rStyle w:val="Hyperlink"/>
            <w:noProof/>
          </w:rPr>
          <w:t>Inbetriebnahme, Abnahme, Bauübergabe</w:t>
        </w:r>
        <w:r>
          <w:rPr>
            <w:noProof/>
            <w:webHidden/>
          </w:rPr>
          <w:tab/>
        </w:r>
        <w:r>
          <w:rPr>
            <w:noProof/>
            <w:webHidden/>
          </w:rPr>
          <w:fldChar w:fldCharType="begin"/>
        </w:r>
        <w:r>
          <w:rPr>
            <w:noProof/>
            <w:webHidden/>
          </w:rPr>
          <w:instrText xml:space="preserve"> PAGEREF _Toc185857591 \h </w:instrText>
        </w:r>
        <w:r>
          <w:rPr>
            <w:noProof/>
            <w:webHidden/>
          </w:rPr>
        </w:r>
        <w:r>
          <w:rPr>
            <w:noProof/>
            <w:webHidden/>
          </w:rPr>
          <w:fldChar w:fldCharType="separate"/>
        </w:r>
        <w:r>
          <w:rPr>
            <w:noProof/>
            <w:webHidden/>
          </w:rPr>
          <w:t>38</w:t>
        </w:r>
        <w:r>
          <w:rPr>
            <w:noProof/>
            <w:webHidden/>
          </w:rPr>
          <w:fldChar w:fldCharType="end"/>
        </w:r>
      </w:hyperlink>
    </w:p>
    <w:p w14:paraId="2E7F7ED0" w14:textId="1C486319"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592" w:history="1">
        <w:r w:rsidRPr="00EB626C">
          <w:rPr>
            <w:rStyle w:val="Hyperlink"/>
            <w:noProof/>
          </w:rPr>
          <w:t>R639</w:t>
        </w:r>
        <w:r>
          <w:rPr>
            <w:rFonts w:asciiTheme="minorHAnsi" w:eastAsiaTheme="minorEastAsia" w:hAnsiTheme="minorHAnsi" w:cstheme="minorBidi"/>
            <w:iCs w:val="0"/>
            <w:smallCaps w:val="0"/>
            <w:noProof/>
            <w:spacing w:val="0"/>
            <w:sz w:val="22"/>
            <w:szCs w:val="22"/>
          </w:rPr>
          <w:tab/>
        </w:r>
        <w:r w:rsidRPr="00EB626C">
          <w:rPr>
            <w:rStyle w:val="Hyperlink"/>
            <w:noProof/>
          </w:rPr>
          <w:t>Lieferungen</w:t>
        </w:r>
        <w:r>
          <w:rPr>
            <w:noProof/>
            <w:webHidden/>
          </w:rPr>
          <w:tab/>
        </w:r>
        <w:r>
          <w:rPr>
            <w:noProof/>
            <w:webHidden/>
          </w:rPr>
          <w:fldChar w:fldCharType="begin"/>
        </w:r>
        <w:r>
          <w:rPr>
            <w:noProof/>
            <w:webHidden/>
          </w:rPr>
          <w:instrText xml:space="preserve"> PAGEREF _Toc185857592 \h </w:instrText>
        </w:r>
        <w:r>
          <w:rPr>
            <w:noProof/>
            <w:webHidden/>
          </w:rPr>
        </w:r>
        <w:r>
          <w:rPr>
            <w:noProof/>
            <w:webHidden/>
          </w:rPr>
          <w:fldChar w:fldCharType="separate"/>
        </w:r>
        <w:r>
          <w:rPr>
            <w:noProof/>
            <w:webHidden/>
          </w:rPr>
          <w:t>38</w:t>
        </w:r>
        <w:r>
          <w:rPr>
            <w:noProof/>
            <w:webHidden/>
          </w:rPr>
          <w:fldChar w:fldCharType="end"/>
        </w:r>
      </w:hyperlink>
    </w:p>
    <w:p w14:paraId="6C30C6D4" w14:textId="6EE34FB6"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593" w:history="1">
        <w:r w:rsidRPr="00EB626C">
          <w:rPr>
            <w:rStyle w:val="Hyperlink"/>
            <w:smallCaps/>
            <w:noProof/>
          </w:rPr>
          <w:t>640</w:t>
        </w:r>
        <w:r>
          <w:rPr>
            <w:rFonts w:asciiTheme="minorHAnsi" w:eastAsiaTheme="minorEastAsia" w:hAnsiTheme="minorHAnsi" w:cstheme="minorBidi"/>
            <w:iCs w:val="0"/>
            <w:noProof/>
            <w:spacing w:val="0"/>
            <w:sz w:val="22"/>
            <w:szCs w:val="22"/>
          </w:rPr>
          <w:tab/>
        </w:r>
        <w:r w:rsidRPr="00EB626C">
          <w:rPr>
            <w:rStyle w:val="Hyperlink"/>
            <w:smallCaps/>
            <w:noProof/>
          </w:rPr>
          <w:t>Prämien, Strafen, Bonus-Malus-Regelungen, Miete von Fahrbahnen und Arbeitsflächen, Bauleistungen mit / Ohne Verkehrsbehinderungen</w:t>
        </w:r>
        <w:r>
          <w:rPr>
            <w:noProof/>
            <w:webHidden/>
          </w:rPr>
          <w:tab/>
        </w:r>
        <w:r>
          <w:rPr>
            <w:noProof/>
            <w:webHidden/>
          </w:rPr>
          <w:fldChar w:fldCharType="begin"/>
        </w:r>
        <w:r>
          <w:rPr>
            <w:noProof/>
            <w:webHidden/>
          </w:rPr>
          <w:instrText xml:space="preserve"> PAGEREF _Toc185857593 \h </w:instrText>
        </w:r>
        <w:r>
          <w:rPr>
            <w:noProof/>
            <w:webHidden/>
          </w:rPr>
        </w:r>
        <w:r>
          <w:rPr>
            <w:noProof/>
            <w:webHidden/>
          </w:rPr>
          <w:fldChar w:fldCharType="separate"/>
        </w:r>
        <w:r>
          <w:rPr>
            <w:noProof/>
            <w:webHidden/>
          </w:rPr>
          <w:t>38</w:t>
        </w:r>
        <w:r>
          <w:rPr>
            <w:noProof/>
            <w:webHidden/>
          </w:rPr>
          <w:fldChar w:fldCharType="end"/>
        </w:r>
      </w:hyperlink>
    </w:p>
    <w:p w14:paraId="2648A7FB" w14:textId="4D1870D3"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94" w:history="1">
        <w:r w:rsidRPr="00EB626C">
          <w:rPr>
            <w:rStyle w:val="Hyperlink"/>
            <w:noProof/>
          </w:rPr>
          <w:t>641</w:t>
        </w:r>
        <w:r>
          <w:rPr>
            <w:rFonts w:asciiTheme="minorHAnsi" w:eastAsiaTheme="minorEastAsia" w:hAnsiTheme="minorHAnsi" w:cstheme="minorBidi"/>
            <w:iCs w:val="0"/>
            <w:smallCaps w:val="0"/>
            <w:noProof/>
            <w:spacing w:val="0"/>
            <w:sz w:val="22"/>
            <w:szCs w:val="22"/>
          </w:rPr>
          <w:tab/>
        </w:r>
        <w:r w:rsidRPr="00EB626C">
          <w:rPr>
            <w:rStyle w:val="Hyperlink"/>
            <w:noProof/>
          </w:rPr>
          <w:t>Prämien</w:t>
        </w:r>
        <w:r>
          <w:rPr>
            <w:noProof/>
            <w:webHidden/>
          </w:rPr>
          <w:tab/>
        </w:r>
        <w:r>
          <w:rPr>
            <w:noProof/>
            <w:webHidden/>
          </w:rPr>
          <w:fldChar w:fldCharType="begin"/>
        </w:r>
        <w:r>
          <w:rPr>
            <w:noProof/>
            <w:webHidden/>
          </w:rPr>
          <w:instrText xml:space="preserve"> PAGEREF _Toc185857594 \h </w:instrText>
        </w:r>
        <w:r>
          <w:rPr>
            <w:noProof/>
            <w:webHidden/>
          </w:rPr>
        </w:r>
        <w:r>
          <w:rPr>
            <w:noProof/>
            <w:webHidden/>
          </w:rPr>
          <w:fldChar w:fldCharType="separate"/>
        </w:r>
        <w:r>
          <w:rPr>
            <w:noProof/>
            <w:webHidden/>
          </w:rPr>
          <w:t>38</w:t>
        </w:r>
        <w:r>
          <w:rPr>
            <w:noProof/>
            <w:webHidden/>
          </w:rPr>
          <w:fldChar w:fldCharType="end"/>
        </w:r>
      </w:hyperlink>
    </w:p>
    <w:p w14:paraId="4C61107D" w14:textId="370A956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95" w:history="1">
        <w:r w:rsidRPr="00EB626C">
          <w:rPr>
            <w:rStyle w:val="Hyperlink"/>
            <w:noProof/>
          </w:rPr>
          <w:t>642</w:t>
        </w:r>
        <w:r>
          <w:rPr>
            <w:rFonts w:asciiTheme="minorHAnsi" w:eastAsiaTheme="minorEastAsia" w:hAnsiTheme="minorHAnsi" w:cstheme="minorBidi"/>
            <w:iCs w:val="0"/>
            <w:smallCaps w:val="0"/>
            <w:noProof/>
            <w:spacing w:val="0"/>
            <w:sz w:val="22"/>
            <w:szCs w:val="22"/>
          </w:rPr>
          <w:tab/>
        </w:r>
        <w:r w:rsidRPr="00EB626C">
          <w:rPr>
            <w:rStyle w:val="Hyperlink"/>
            <w:noProof/>
          </w:rPr>
          <w:t>Konventionalstrafen</w:t>
        </w:r>
        <w:r>
          <w:rPr>
            <w:noProof/>
            <w:webHidden/>
          </w:rPr>
          <w:tab/>
        </w:r>
        <w:r>
          <w:rPr>
            <w:noProof/>
            <w:webHidden/>
          </w:rPr>
          <w:fldChar w:fldCharType="begin"/>
        </w:r>
        <w:r>
          <w:rPr>
            <w:noProof/>
            <w:webHidden/>
          </w:rPr>
          <w:instrText xml:space="preserve"> PAGEREF _Toc185857595 \h </w:instrText>
        </w:r>
        <w:r>
          <w:rPr>
            <w:noProof/>
            <w:webHidden/>
          </w:rPr>
        </w:r>
        <w:r>
          <w:rPr>
            <w:noProof/>
            <w:webHidden/>
          </w:rPr>
          <w:fldChar w:fldCharType="separate"/>
        </w:r>
        <w:r>
          <w:rPr>
            <w:noProof/>
            <w:webHidden/>
          </w:rPr>
          <w:t>38</w:t>
        </w:r>
        <w:r>
          <w:rPr>
            <w:noProof/>
            <w:webHidden/>
          </w:rPr>
          <w:fldChar w:fldCharType="end"/>
        </w:r>
      </w:hyperlink>
    </w:p>
    <w:p w14:paraId="42C2701D" w14:textId="5E1BFDAC"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96" w:history="1">
        <w:r w:rsidRPr="00EB626C">
          <w:rPr>
            <w:rStyle w:val="Hyperlink"/>
            <w:noProof/>
          </w:rPr>
          <w:t>643</w:t>
        </w:r>
        <w:r>
          <w:rPr>
            <w:rFonts w:asciiTheme="minorHAnsi" w:eastAsiaTheme="minorEastAsia" w:hAnsiTheme="minorHAnsi" w:cstheme="minorBidi"/>
            <w:iCs w:val="0"/>
            <w:smallCaps w:val="0"/>
            <w:noProof/>
            <w:spacing w:val="0"/>
            <w:sz w:val="22"/>
            <w:szCs w:val="22"/>
          </w:rPr>
          <w:tab/>
        </w:r>
        <w:r w:rsidRPr="00EB626C">
          <w:rPr>
            <w:rStyle w:val="Hyperlink"/>
            <w:noProof/>
          </w:rPr>
          <w:t>Bonus- und Malus-Regelungen</w:t>
        </w:r>
        <w:r>
          <w:rPr>
            <w:noProof/>
            <w:webHidden/>
          </w:rPr>
          <w:tab/>
        </w:r>
        <w:r>
          <w:rPr>
            <w:noProof/>
            <w:webHidden/>
          </w:rPr>
          <w:fldChar w:fldCharType="begin"/>
        </w:r>
        <w:r>
          <w:rPr>
            <w:noProof/>
            <w:webHidden/>
          </w:rPr>
          <w:instrText xml:space="preserve"> PAGEREF _Toc185857596 \h </w:instrText>
        </w:r>
        <w:r>
          <w:rPr>
            <w:noProof/>
            <w:webHidden/>
          </w:rPr>
        </w:r>
        <w:r>
          <w:rPr>
            <w:noProof/>
            <w:webHidden/>
          </w:rPr>
          <w:fldChar w:fldCharType="separate"/>
        </w:r>
        <w:r>
          <w:rPr>
            <w:noProof/>
            <w:webHidden/>
          </w:rPr>
          <w:t>38</w:t>
        </w:r>
        <w:r>
          <w:rPr>
            <w:noProof/>
            <w:webHidden/>
          </w:rPr>
          <w:fldChar w:fldCharType="end"/>
        </w:r>
      </w:hyperlink>
    </w:p>
    <w:p w14:paraId="3853E72C" w14:textId="23AF8115"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597" w:history="1">
        <w:r w:rsidRPr="00EB626C">
          <w:rPr>
            <w:rStyle w:val="Hyperlink"/>
            <w:noProof/>
          </w:rPr>
          <w:t>644</w:t>
        </w:r>
        <w:r>
          <w:rPr>
            <w:rFonts w:asciiTheme="minorHAnsi" w:eastAsiaTheme="minorEastAsia" w:hAnsiTheme="minorHAnsi" w:cstheme="minorBidi"/>
            <w:iCs w:val="0"/>
            <w:smallCaps w:val="0"/>
            <w:noProof/>
            <w:spacing w:val="0"/>
            <w:sz w:val="22"/>
            <w:szCs w:val="22"/>
          </w:rPr>
          <w:tab/>
        </w:r>
        <w:r w:rsidRPr="00EB626C">
          <w:rPr>
            <w:rStyle w:val="Hyperlink"/>
            <w:noProof/>
          </w:rPr>
          <w:t>Miete von Fahrbahnen und Arbeitsflächen</w:t>
        </w:r>
        <w:r>
          <w:rPr>
            <w:noProof/>
            <w:webHidden/>
          </w:rPr>
          <w:tab/>
        </w:r>
        <w:r>
          <w:rPr>
            <w:noProof/>
            <w:webHidden/>
          </w:rPr>
          <w:fldChar w:fldCharType="begin"/>
        </w:r>
        <w:r>
          <w:rPr>
            <w:noProof/>
            <w:webHidden/>
          </w:rPr>
          <w:instrText xml:space="preserve"> PAGEREF _Toc185857597 \h </w:instrText>
        </w:r>
        <w:r>
          <w:rPr>
            <w:noProof/>
            <w:webHidden/>
          </w:rPr>
        </w:r>
        <w:r>
          <w:rPr>
            <w:noProof/>
            <w:webHidden/>
          </w:rPr>
          <w:fldChar w:fldCharType="separate"/>
        </w:r>
        <w:r>
          <w:rPr>
            <w:noProof/>
            <w:webHidden/>
          </w:rPr>
          <w:t>39</w:t>
        </w:r>
        <w:r>
          <w:rPr>
            <w:noProof/>
            <w:webHidden/>
          </w:rPr>
          <w:fldChar w:fldCharType="end"/>
        </w:r>
      </w:hyperlink>
    </w:p>
    <w:p w14:paraId="05D84646" w14:textId="68766690"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598" w:history="1">
        <w:r w:rsidRPr="00EB626C">
          <w:rPr>
            <w:rStyle w:val="Hyperlink"/>
            <w:noProof/>
          </w:rPr>
          <w:t>R645</w:t>
        </w:r>
        <w:r>
          <w:rPr>
            <w:rFonts w:asciiTheme="minorHAnsi" w:eastAsiaTheme="minorEastAsia" w:hAnsiTheme="minorHAnsi" w:cstheme="minorBidi"/>
            <w:iCs w:val="0"/>
            <w:smallCaps w:val="0"/>
            <w:noProof/>
            <w:spacing w:val="0"/>
            <w:sz w:val="22"/>
            <w:szCs w:val="22"/>
          </w:rPr>
          <w:tab/>
        </w:r>
        <w:r w:rsidRPr="00EB626C">
          <w:rPr>
            <w:rStyle w:val="Hyperlink"/>
            <w:noProof/>
          </w:rPr>
          <w:t>Bauleistungen mit / ohne Verkehrsbehinderung</w:t>
        </w:r>
        <w:r>
          <w:rPr>
            <w:noProof/>
            <w:webHidden/>
          </w:rPr>
          <w:tab/>
        </w:r>
        <w:r>
          <w:rPr>
            <w:noProof/>
            <w:webHidden/>
          </w:rPr>
          <w:fldChar w:fldCharType="begin"/>
        </w:r>
        <w:r>
          <w:rPr>
            <w:noProof/>
            <w:webHidden/>
          </w:rPr>
          <w:instrText xml:space="preserve"> PAGEREF _Toc185857598 \h </w:instrText>
        </w:r>
        <w:r>
          <w:rPr>
            <w:noProof/>
            <w:webHidden/>
          </w:rPr>
        </w:r>
        <w:r>
          <w:rPr>
            <w:noProof/>
            <w:webHidden/>
          </w:rPr>
          <w:fldChar w:fldCharType="separate"/>
        </w:r>
        <w:r>
          <w:rPr>
            <w:noProof/>
            <w:webHidden/>
          </w:rPr>
          <w:t>41</w:t>
        </w:r>
        <w:r>
          <w:rPr>
            <w:noProof/>
            <w:webHidden/>
          </w:rPr>
          <w:fldChar w:fldCharType="end"/>
        </w:r>
      </w:hyperlink>
    </w:p>
    <w:p w14:paraId="550CA340" w14:textId="5DD44912" w:rsidR="00A81605" w:rsidRDefault="00A81605">
      <w:pPr>
        <w:pStyle w:val="Verzeichnis1"/>
        <w:spacing w:before="144" w:after="144"/>
        <w:rPr>
          <w:rFonts w:asciiTheme="minorHAnsi" w:eastAsiaTheme="minorEastAsia" w:hAnsiTheme="minorHAnsi" w:cstheme="minorBidi"/>
          <w:b w:val="0"/>
          <w:iCs w:val="0"/>
          <w:noProof/>
          <w:spacing w:val="0"/>
          <w:sz w:val="22"/>
          <w:szCs w:val="22"/>
        </w:rPr>
      </w:pPr>
      <w:hyperlink w:anchor="_Toc185857599" w:history="1">
        <w:r w:rsidRPr="00EB626C">
          <w:rPr>
            <w:rStyle w:val="Hyperlink"/>
            <w:smallCaps/>
            <w:noProof/>
          </w:rPr>
          <w:t>700</w:t>
        </w:r>
        <w:r>
          <w:rPr>
            <w:rFonts w:asciiTheme="minorHAnsi" w:eastAsiaTheme="minorEastAsia" w:hAnsiTheme="minorHAnsi" w:cstheme="minorBidi"/>
            <w:b w:val="0"/>
            <w:iCs w:val="0"/>
            <w:noProof/>
            <w:spacing w:val="0"/>
            <w:sz w:val="22"/>
            <w:szCs w:val="22"/>
          </w:rPr>
          <w:tab/>
        </w:r>
        <w:r w:rsidRPr="00EB626C">
          <w:rPr>
            <w:rStyle w:val="Hyperlink"/>
            <w:smallCaps/>
            <w:noProof/>
          </w:rPr>
          <w:t>Normen und andere Regelwerke, besondere   Anforderungen</w:t>
        </w:r>
        <w:r>
          <w:rPr>
            <w:noProof/>
            <w:webHidden/>
          </w:rPr>
          <w:tab/>
        </w:r>
        <w:r>
          <w:rPr>
            <w:noProof/>
            <w:webHidden/>
          </w:rPr>
          <w:fldChar w:fldCharType="begin"/>
        </w:r>
        <w:r>
          <w:rPr>
            <w:noProof/>
            <w:webHidden/>
          </w:rPr>
          <w:instrText xml:space="preserve"> PAGEREF _Toc185857599 \h </w:instrText>
        </w:r>
        <w:r>
          <w:rPr>
            <w:noProof/>
            <w:webHidden/>
          </w:rPr>
        </w:r>
        <w:r>
          <w:rPr>
            <w:noProof/>
            <w:webHidden/>
          </w:rPr>
          <w:fldChar w:fldCharType="separate"/>
        </w:r>
        <w:r>
          <w:rPr>
            <w:noProof/>
            <w:webHidden/>
          </w:rPr>
          <w:t>44</w:t>
        </w:r>
        <w:r>
          <w:rPr>
            <w:noProof/>
            <w:webHidden/>
          </w:rPr>
          <w:fldChar w:fldCharType="end"/>
        </w:r>
      </w:hyperlink>
    </w:p>
    <w:p w14:paraId="60DFB473" w14:textId="73C0E896"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00" w:history="1">
        <w:r w:rsidRPr="00EB626C">
          <w:rPr>
            <w:rStyle w:val="Hyperlink"/>
            <w:smallCaps/>
            <w:noProof/>
          </w:rPr>
          <w:t>710</w:t>
        </w:r>
        <w:r>
          <w:rPr>
            <w:rFonts w:asciiTheme="minorHAnsi" w:eastAsiaTheme="minorEastAsia" w:hAnsiTheme="minorHAnsi" w:cstheme="minorBidi"/>
            <w:iCs w:val="0"/>
            <w:noProof/>
            <w:spacing w:val="0"/>
            <w:sz w:val="22"/>
            <w:szCs w:val="22"/>
          </w:rPr>
          <w:tab/>
        </w:r>
        <w:r w:rsidRPr="00EB626C">
          <w:rPr>
            <w:rStyle w:val="Hyperlink"/>
            <w:smallCaps/>
            <w:noProof/>
          </w:rPr>
          <w:t>Vereinfachte Anwendung</w:t>
        </w:r>
        <w:r>
          <w:rPr>
            <w:noProof/>
            <w:webHidden/>
          </w:rPr>
          <w:tab/>
        </w:r>
        <w:r>
          <w:rPr>
            <w:noProof/>
            <w:webHidden/>
          </w:rPr>
          <w:fldChar w:fldCharType="begin"/>
        </w:r>
        <w:r>
          <w:rPr>
            <w:noProof/>
            <w:webHidden/>
          </w:rPr>
          <w:instrText xml:space="preserve"> PAGEREF _Toc185857600 \h </w:instrText>
        </w:r>
        <w:r>
          <w:rPr>
            <w:noProof/>
            <w:webHidden/>
          </w:rPr>
        </w:r>
        <w:r>
          <w:rPr>
            <w:noProof/>
            <w:webHidden/>
          </w:rPr>
          <w:fldChar w:fldCharType="separate"/>
        </w:r>
        <w:r>
          <w:rPr>
            <w:noProof/>
            <w:webHidden/>
          </w:rPr>
          <w:t>45</w:t>
        </w:r>
        <w:r>
          <w:rPr>
            <w:noProof/>
            <w:webHidden/>
          </w:rPr>
          <w:fldChar w:fldCharType="end"/>
        </w:r>
      </w:hyperlink>
    </w:p>
    <w:p w14:paraId="011A96B1" w14:textId="6B83A811"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01" w:history="1">
        <w:r w:rsidRPr="00EB626C">
          <w:rPr>
            <w:rStyle w:val="Hyperlink"/>
            <w:smallCaps/>
            <w:noProof/>
          </w:rPr>
          <w:t>720</w:t>
        </w:r>
        <w:r>
          <w:rPr>
            <w:rFonts w:asciiTheme="minorHAnsi" w:eastAsiaTheme="minorEastAsia" w:hAnsiTheme="minorHAnsi" w:cstheme="minorBidi"/>
            <w:iCs w:val="0"/>
            <w:noProof/>
            <w:spacing w:val="0"/>
            <w:sz w:val="22"/>
            <w:szCs w:val="22"/>
          </w:rPr>
          <w:tab/>
        </w:r>
        <w:r w:rsidRPr="00EB626C">
          <w:rPr>
            <w:rStyle w:val="Hyperlink"/>
            <w:smallCaps/>
            <w:noProof/>
          </w:rPr>
          <w:t>SIA-Regelwerk</w:t>
        </w:r>
        <w:r>
          <w:rPr>
            <w:noProof/>
            <w:webHidden/>
          </w:rPr>
          <w:tab/>
        </w:r>
        <w:r>
          <w:rPr>
            <w:noProof/>
            <w:webHidden/>
          </w:rPr>
          <w:fldChar w:fldCharType="begin"/>
        </w:r>
        <w:r>
          <w:rPr>
            <w:noProof/>
            <w:webHidden/>
          </w:rPr>
          <w:instrText xml:space="preserve"> PAGEREF _Toc185857601 \h </w:instrText>
        </w:r>
        <w:r>
          <w:rPr>
            <w:noProof/>
            <w:webHidden/>
          </w:rPr>
        </w:r>
        <w:r>
          <w:rPr>
            <w:noProof/>
            <w:webHidden/>
          </w:rPr>
          <w:fldChar w:fldCharType="separate"/>
        </w:r>
        <w:r>
          <w:rPr>
            <w:noProof/>
            <w:webHidden/>
          </w:rPr>
          <w:t>45</w:t>
        </w:r>
        <w:r>
          <w:rPr>
            <w:noProof/>
            <w:webHidden/>
          </w:rPr>
          <w:fldChar w:fldCharType="end"/>
        </w:r>
      </w:hyperlink>
    </w:p>
    <w:p w14:paraId="7413C1E4" w14:textId="06951D1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02" w:history="1">
        <w:r w:rsidRPr="00EB626C">
          <w:rPr>
            <w:rStyle w:val="Hyperlink"/>
            <w:noProof/>
          </w:rPr>
          <w:t>721</w:t>
        </w:r>
        <w:r>
          <w:rPr>
            <w:rFonts w:asciiTheme="minorHAnsi" w:eastAsiaTheme="minorEastAsia" w:hAnsiTheme="minorHAnsi" w:cstheme="minorBidi"/>
            <w:iCs w:val="0"/>
            <w:smallCaps w:val="0"/>
            <w:noProof/>
            <w:spacing w:val="0"/>
            <w:sz w:val="22"/>
            <w:szCs w:val="22"/>
          </w:rPr>
          <w:tab/>
        </w:r>
        <w:r w:rsidRPr="00EB626C">
          <w:rPr>
            <w:rStyle w:val="Hyperlink"/>
            <w:noProof/>
          </w:rPr>
          <w:t>SIA-Normen, -Empfehlungen und -Richtlinien</w:t>
        </w:r>
        <w:r>
          <w:rPr>
            <w:noProof/>
            <w:webHidden/>
          </w:rPr>
          <w:tab/>
        </w:r>
        <w:r>
          <w:rPr>
            <w:noProof/>
            <w:webHidden/>
          </w:rPr>
          <w:fldChar w:fldCharType="begin"/>
        </w:r>
        <w:r>
          <w:rPr>
            <w:noProof/>
            <w:webHidden/>
          </w:rPr>
          <w:instrText xml:space="preserve"> PAGEREF _Toc185857602 \h </w:instrText>
        </w:r>
        <w:r>
          <w:rPr>
            <w:noProof/>
            <w:webHidden/>
          </w:rPr>
        </w:r>
        <w:r>
          <w:rPr>
            <w:noProof/>
            <w:webHidden/>
          </w:rPr>
          <w:fldChar w:fldCharType="separate"/>
        </w:r>
        <w:r>
          <w:rPr>
            <w:noProof/>
            <w:webHidden/>
          </w:rPr>
          <w:t>45</w:t>
        </w:r>
        <w:r>
          <w:rPr>
            <w:noProof/>
            <w:webHidden/>
          </w:rPr>
          <w:fldChar w:fldCharType="end"/>
        </w:r>
      </w:hyperlink>
    </w:p>
    <w:p w14:paraId="35022D82" w14:textId="6352E619"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03" w:history="1">
        <w:r w:rsidRPr="00EB626C">
          <w:rPr>
            <w:rStyle w:val="Hyperlink"/>
            <w:smallCaps/>
            <w:noProof/>
          </w:rPr>
          <w:t>730</w:t>
        </w:r>
        <w:r>
          <w:rPr>
            <w:rFonts w:asciiTheme="minorHAnsi" w:eastAsiaTheme="minorEastAsia" w:hAnsiTheme="minorHAnsi" w:cstheme="minorBidi"/>
            <w:iCs w:val="0"/>
            <w:noProof/>
            <w:spacing w:val="0"/>
            <w:sz w:val="22"/>
            <w:szCs w:val="22"/>
          </w:rPr>
          <w:tab/>
        </w:r>
        <w:r w:rsidRPr="00EB626C">
          <w:rPr>
            <w:rStyle w:val="Hyperlink"/>
            <w:smallCaps/>
            <w:noProof/>
          </w:rPr>
          <w:t>VSS-Regelwerk</w:t>
        </w:r>
        <w:r>
          <w:rPr>
            <w:noProof/>
            <w:webHidden/>
          </w:rPr>
          <w:tab/>
        </w:r>
        <w:r>
          <w:rPr>
            <w:noProof/>
            <w:webHidden/>
          </w:rPr>
          <w:fldChar w:fldCharType="begin"/>
        </w:r>
        <w:r>
          <w:rPr>
            <w:noProof/>
            <w:webHidden/>
          </w:rPr>
          <w:instrText xml:space="preserve"> PAGEREF _Toc185857603 \h </w:instrText>
        </w:r>
        <w:r>
          <w:rPr>
            <w:noProof/>
            <w:webHidden/>
          </w:rPr>
        </w:r>
        <w:r>
          <w:rPr>
            <w:noProof/>
            <w:webHidden/>
          </w:rPr>
          <w:fldChar w:fldCharType="separate"/>
        </w:r>
        <w:r>
          <w:rPr>
            <w:noProof/>
            <w:webHidden/>
          </w:rPr>
          <w:t>46</w:t>
        </w:r>
        <w:r>
          <w:rPr>
            <w:noProof/>
            <w:webHidden/>
          </w:rPr>
          <w:fldChar w:fldCharType="end"/>
        </w:r>
      </w:hyperlink>
    </w:p>
    <w:p w14:paraId="2F98A5FA" w14:textId="38C8ACD6"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04" w:history="1">
        <w:r w:rsidRPr="00EB626C">
          <w:rPr>
            <w:rStyle w:val="Hyperlink"/>
            <w:noProof/>
          </w:rPr>
          <w:t>731</w:t>
        </w:r>
        <w:r>
          <w:rPr>
            <w:rFonts w:asciiTheme="minorHAnsi" w:eastAsiaTheme="minorEastAsia" w:hAnsiTheme="minorHAnsi" w:cstheme="minorBidi"/>
            <w:iCs w:val="0"/>
            <w:smallCaps w:val="0"/>
            <w:noProof/>
            <w:spacing w:val="0"/>
            <w:sz w:val="22"/>
            <w:szCs w:val="22"/>
          </w:rPr>
          <w:tab/>
        </w:r>
        <w:r w:rsidRPr="00EB626C">
          <w:rPr>
            <w:rStyle w:val="Hyperlink"/>
            <w:noProof/>
          </w:rPr>
          <w:t>VSS-Normen, -Empfehlungen und -Richtlinien</w:t>
        </w:r>
        <w:r>
          <w:rPr>
            <w:noProof/>
            <w:webHidden/>
          </w:rPr>
          <w:tab/>
        </w:r>
        <w:r>
          <w:rPr>
            <w:noProof/>
            <w:webHidden/>
          </w:rPr>
          <w:fldChar w:fldCharType="begin"/>
        </w:r>
        <w:r>
          <w:rPr>
            <w:noProof/>
            <w:webHidden/>
          </w:rPr>
          <w:instrText xml:space="preserve"> PAGEREF _Toc185857604 \h </w:instrText>
        </w:r>
        <w:r>
          <w:rPr>
            <w:noProof/>
            <w:webHidden/>
          </w:rPr>
        </w:r>
        <w:r>
          <w:rPr>
            <w:noProof/>
            <w:webHidden/>
          </w:rPr>
          <w:fldChar w:fldCharType="separate"/>
        </w:r>
        <w:r>
          <w:rPr>
            <w:noProof/>
            <w:webHidden/>
          </w:rPr>
          <w:t>46</w:t>
        </w:r>
        <w:r>
          <w:rPr>
            <w:noProof/>
            <w:webHidden/>
          </w:rPr>
          <w:fldChar w:fldCharType="end"/>
        </w:r>
      </w:hyperlink>
    </w:p>
    <w:p w14:paraId="0E2421D1" w14:textId="5ACBEA1B"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05" w:history="1">
        <w:r w:rsidRPr="00EB626C">
          <w:rPr>
            <w:rStyle w:val="Hyperlink"/>
            <w:smallCaps/>
            <w:noProof/>
          </w:rPr>
          <w:t>740</w:t>
        </w:r>
        <w:r>
          <w:rPr>
            <w:rFonts w:asciiTheme="minorHAnsi" w:eastAsiaTheme="minorEastAsia" w:hAnsiTheme="minorHAnsi" w:cstheme="minorBidi"/>
            <w:iCs w:val="0"/>
            <w:noProof/>
            <w:spacing w:val="0"/>
            <w:sz w:val="22"/>
            <w:szCs w:val="22"/>
          </w:rPr>
          <w:tab/>
        </w:r>
        <w:r w:rsidRPr="00EB626C">
          <w:rPr>
            <w:rStyle w:val="Hyperlink"/>
            <w:smallCaps/>
            <w:noProof/>
          </w:rPr>
          <w:t>Normen und Regelwerke anderer Fachverbände</w:t>
        </w:r>
        <w:r>
          <w:rPr>
            <w:noProof/>
            <w:webHidden/>
          </w:rPr>
          <w:tab/>
        </w:r>
        <w:r>
          <w:rPr>
            <w:noProof/>
            <w:webHidden/>
          </w:rPr>
          <w:fldChar w:fldCharType="begin"/>
        </w:r>
        <w:r>
          <w:rPr>
            <w:noProof/>
            <w:webHidden/>
          </w:rPr>
          <w:instrText xml:space="preserve"> PAGEREF _Toc185857605 \h </w:instrText>
        </w:r>
        <w:r>
          <w:rPr>
            <w:noProof/>
            <w:webHidden/>
          </w:rPr>
        </w:r>
        <w:r>
          <w:rPr>
            <w:noProof/>
            <w:webHidden/>
          </w:rPr>
          <w:fldChar w:fldCharType="separate"/>
        </w:r>
        <w:r>
          <w:rPr>
            <w:noProof/>
            <w:webHidden/>
          </w:rPr>
          <w:t>46</w:t>
        </w:r>
        <w:r>
          <w:rPr>
            <w:noProof/>
            <w:webHidden/>
          </w:rPr>
          <w:fldChar w:fldCharType="end"/>
        </w:r>
      </w:hyperlink>
    </w:p>
    <w:p w14:paraId="1B321908" w14:textId="04B61A90"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06" w:history="1">
        <w:r w:rsidRPr="00EB626C">
          <w:rPr>
            <w:rStyle w:val="Hyperlink"/>
            <w:noProof/>
          </w:rPr>
          <w:t>741</w:t>
        </w:r>
        <w:r>
          <w:rPr>
            <w:rFonts w:asciiTheme="minorHAnsi" w:eastAsiaTheme="minorEastAsia" w:hAnsiTheme="minorHAnsi" w:cstheme="minorBidi"/>
            <w:iCs w:val="0"/>
            <w:smallCaps w:val="0"/>
            <w:noProof/>
            <w:spacing w:val="0"/>
            <w:sz w:val="22"/>
            <w:szCs w:val="22"/>
          </w:rPr>
          <w:tab/>
        </w:r>
        <w:r w:rsidRPr="00EB626C">
          <w:rPr>
            <w:rStyle w:val="Hyperlink"/>
            <w:noProof/>
          </w:rPr>
          <w:t>Weitere Normen, Weisungen, Richtlinien, Wegleitungen, Empfehlungen  und dgl.</w:t>
        </w:r>
        <w:r>
          <w:rPr>
            <w:noProof/>
            <w:webHidden/>
          </w:rPr>
          <w:tab/>
        </w:r>
        <w:r>
          <w:rPr>
            <w:noProof/>
            <w:webHidden/>
          </w:rPr>
          <w:fldChar w:fldCharType="begin"/>
        </w:r>
        <w:r>
          <w:rPr>
            <w:noProof/>
            <w:webHidden/>
          </w:rPr>
          <w:instrText xml:space="preserve"> PAGEREF _Toc185857606 \h </w:instrText>
        </w:r>
        <w:r>
          <w:rPr>
            <w:noProof/>
            <w:webHidden/>
          </w:rPr>
        </w:r>
        <w:r>
          <w:rPr>
            <w:noProof/>
            <w:webHidden/>
          </w:rPr>
          <w:fldChar w:fldCharType="separate"/>
        </w:r>
        <w:r>
          <w:rPr>
            <w:noProof/>
            <w:webHidden/>
          </w:rPr>
          <w:t>46</w:t>
        </w:r>
        <w:r>
          <w:rPr>
            <w:noProof/>
            <w:webHidden/>
          </w:rPr>
          <w:fldChar w:fldCharType="end"/>
        </w:r>
      </w:hyperlink>
    </w:p>
    <w:p w14:paraId="6BF71408" w14:textId="6307461B"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07" w:history="1">
        <w:r w:rsidRPr="00EB626C">
          <w:rPr>
            <w:rStyle w:val="Hyperlink"/>
            <w:smallCaps/>
            <w:noProof/>
          </w:rPr>
          <w:t>750</w:t>
        </w:r>
        <w:r>
          <w:rPr>
            <w:rFonts w:asciiTheme="minorHAnsi" w:eastAsiaTheme="minorEastAsia" w:hAnsiTheme="minorHAnsi" w:cstheme="minorBidi"/>
            <w:iCs w:val="0"/>
            <w:noProof/>
            <w:spacing w:val="0"/>
            <w:sz w:val="22"/>
            <w:szCs w:val="22"/>
          </w:rPr>
          <w:tab/>
        </w:r>
        <w:r w:rsidRPr="00EB626C">
          <w:rPr>
            <w:rStyle w:val="Hyperlink"/>
            <w:smallCaps/>
            <w:noProof/>
          </w:rPr>
          <w:t>Besondere Anforderungen</w:t>
        </w:r>
        <w:r>
          <w:rPr>
            <w:noProof/>
            <w:webHidden/>
          </w:rPr>
          <w:tab/>
        </w:r>
        <w:r>
          <w:rPr>
            <w:noProof/>
            <w:webHidden/>
          </w:rPr>
          <w:fldChar w:fldCharType="begin"/>
        </w:r>
        <w:r>
          <w:rPr>
            <w:noProof/>
            <w:webHidden/>
          </w:rPr>
          <w:instrText xml:space="preserve"> PAGEREF _Toc185857607 \h </w:instrText>
        </w:r>
        <w:r>
          <w:rPr>
            <w:noProof/>
            <w:webHidden/>
          </w:rPr>
        </w:r>
        <w:r>
          <w:rPr>
            <w:noProof/>
            <w:webHidden/>
          </w:rPr>
          <w:fldChar w:fldCharType="separate"/>
        </w:r>
        <w:r>
          <w:rPr>
            <w:noProof/>
            <w:webHidden/>
          </w:rPr>
          <w:t>46</w:t>
        </w:r>
        <w:r>
          <w:rPr>
            <w:noProof/>
            <w:webHidden/>
          </w:rPr>
          <w:fldChar w:fldCharType="end"/>
        </w:r>
      </w:hyperlink>
    </w:p>
    <w:p w14:paraId="00C865BB" w14:textId="19892B60"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08" w:history="1">
        <w:r w:rsidRPr="00EB626C">
          <w:rPr>
            <w:rStyle w:val="Hyperlink"/>
            <w:noProof/>
          </w:rPr>
          <w:t>751</w:t>
        </w:r>
        <w:r>
          <w:rPr>
            <w:rFonts w:asciiTheme="minorHAnsi" w:eastAsiaTheme="minorEastAsia" w:hAnsiTheme="minorHAnsi" w:cstheme="minorBidi"/>
            <w:iCs w:val="0"/>
            <w:smallCaps w:val="0"/>
            <w:noProof/>
            <w:spacing w:val="0"/>
            <w:sz w:val="22"/>
            <w:szCs w:val="22"/>
          </w:rPr>
          <w:tab/>
        </w:r>
        <w:r w:rsidRPr="00EB626C">
          <w:rPr>
            <w:rStyle w:val="Hyperlink"/>
            <w:noProof/>
          </w:rPr>
          <w:t>Besondere Anforderungen an Bauwerk und Ausführung</w:t>
        </w:r>
        <w:r>
          <w:rPr>
            <w:noProof/>
            <w:webHidden/>
          </w:rPr>
          <w:tab/>
        </w:r>
        <w:r>
          <w:rPr>
            <w:noProof/>
            <w:webHidden/>
          </w:rPr>
          <w:fldChar w:fldCharType="begin"/>
        </w:r>
        <w:r>
          <w:rPr>
            <w:noProof/>
            <w:webHidden/>
          </w:rPr>
          <w:instrText xml:space="preserve"> PAGEREF _Toc185857608 \h </w:instrText>
        </w:r>
        <w:r>
          <w:rPr>
            <w:noProof/>
            <w:webHidden/>
          </w:rPr>
        </w:r>
        <w:r>
          <w:rPr>
            <w:noProof/>
            <w:webHidden/>
          </w:rPr>
          <w:fldChar w:fldCharType="separate"/>
        </w:r>
        <w:r>
          <w:rPr>
            <w:noProof/>
            <w:webHidden/>
          </w:rPr>
          <w:t>46</w:t>
        </w:r>
        <w:r>
          <w:rPr>
            <w:noProof/>
            <w:webHidden/>
          </w:rPr>
          <w:fldChar w:fldCharType="end"/>
        </w:r>
      </w:hyperlink>
    </w:p>
    <w:p w14:paraId="22F35CED" w14:textId="562B3343"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09" w:history="1">
        <w:r w:rsidRPr="00EB626C">
          <w:rPr>
            <w:rStyle w:val="Hyperlink"/>
            <w:smallCaps/>
            <w:noProof/>
          </w:rPr>
          <w:t>R790</w:t>
        </w:r>
        <w:r>
          <w:rPr>
            <w:rFonts w:asciiTheme="minorHAnsi" w:eastAsiaTheme="minorEastAsia" w:hAnsiTheme="minorHAnsi" w:cstheme="minorBidi"/>
            <w:iCs w:val="0"/>
            <w:noProof/>
            <w:spacing w:val="0"/>
            <w:sz w:val="22"/>
            <w:szCs w:val="22"/>
          </w:rPr>
          <w:tab/>
        </w:r>
        <w:r w:rsidRPr="00EB626C">
          <w:rPr>
            <w:rStyle w:val="Hyperlink"/>
            <w:smallCaps/>
            <w:noProof/>
          </w:rPr>
          <w:t>Qualitätsanforderungen an Bauwerke</w:t>
        </w:r>
        <w:r>
          <w:rPr>
            <w:noProof/>
            <w:webHidden/>
          </w:rPr>
          <w:tab/>
        </w:r>
        <w:r>
          <w:rPr>
            <w:noProof/>
            <w:webHidden/>
          </w:rPr>
          <w:fldChar w:fldCharType="begin"/>
        </w:r>
        <w:r>
          <w:rPr>
            <w:noProof/>
            <w:webHidden/>
          </w:rPr>
          <w:instrText xml:space="preserve"> PAGEREF _Toc185857609 \h </w:instrText>
        </w:r>
        <w:r>
          <w:rPr>
            <w:noProof/>
            <w:webHidden/>
          </w:rPr>
        </w:r>
        <w:r>
          <w:rPr>
            <w:noProof/>
            <w:webHidden/>
          </w:rPr>
          <w:fldChar w:fldCharType="separate"/>
        </w:r>
        <w:r>
          <w:rPr>
            <w:noProof/>
            <w:webHidden/>
          </w:rPr>
          <w:t>46</w:t>
        </w:r>
        <w:r>
          <w:rPr>
            <w:noProof/>
            <w:webHidden/>
          </w:rPr>
          <w:fldChar w:fldCharType="end"/>
        </w:r>
      </w:hyperlink>
    </w:p>
    <w:p w14:paraId="6D40A718" w14:textId="4CE83B1B" w:rsidR="00A81605" w:rsidRDefault="00A81605">
      <w:pPr>
        <w:pStyle w:val="Verzeichnis1"/>
        <w:spacing w:before="144" w:after="144"/>
        <w:rPr>
          <w:rFonts w:asciiTheme="minorHAnsi" w:eastAsiaTheme="minorEastAsia" w:hAnsiTheme="minorHAnsi" w:cstheme="minorBidi"/>
          <w:b w:val="0"/>
          <w:iCs w:val="0"/>
          <w:noProof/>
          <w:spacing w:val="0"/>
          <w:sz w:val="22"/>
          <w:szCs w:val="22"/>
        </w:rPr>
      </w:pPr>
      <w:hyperlink w:anchor="_Toc185857610" w:history="1">
        <w:r w:rsidRPr="00EB626C">
          <w:rPr>
            <w:rStyle w:val="Hyperlink"/>
            <w:smallCaps/>
            <w:noProof/>
          </w:rPr>
          <w:t>800</w:t>
        </w:r>
        <w:r>
          <w:rPr>
            <w:rFonts w:asciiTheme="minorHAnsi" w:eastAsiaTheme="minorEastAsia" w:hAnsiTheme="minorHAnsi" w:cstheme="minorBidi"/>
            <w:b w:val="0"/>
            <w:iCs w:val="0"/>
            <w:noProof/>
            <w:spacing w:val="0"/>
            <w:sz w:val="22"/>
            <w:szCs w:val="22"/>
          </w:rPr>
          <w:tab/>
        </w:r>
        <w:r w:rsidRPr="00EB626C">
          <w:rPr>
            <w:rStyle w:val="Hyperlink"/>
            <w:smallCaps/>
            <w:noProof/>
          </w:rPr>
          <w:t>Bauarbeiten, Baubetrieb</w:t>
        </w:r>
        <w:r>
          <w:rPr>
            <w:noProof/>
            <w:webHidden/>
          </w:rPr>
          <w:tab/>
        </w:r>
        <w:r>
          <w:rPr>
            <w:noProof/>
            <w:webHidden/>
          </w:rPr>
          <w:fldChar w:fldCharType="begin"/>
        </w:r>
        <w:r>
          <w:rPr>
            <w:noProof/>
            <w:webHidden/>
          </w:rPr>
          <w:instrText xml:space="preserve"> PAGEREF _Toc185857610 \h </w:instrText>
        </w:r>
        <w:r>
          <w:rPr>
            <w:noProof/>
            <w:webHidden/>
          </w:rPr>
        </w:r>
        <w:r>
          <w:rPr>
            <w:noProof/>
            <w:webHidden/>
          </w:rPr>
          <w:fldChar w:fldCharType="separate"/>
        </w:r>
        <w:r>
          <w:rPr>
            <w:noProof/>
            <w:webHidden/>
          </w:rPr>
          <w:t>47</w:t>
        </w:r>
        <w:r>
          <w:rPr>
            <w:noProof/>
            <w:webHidden/>
          </w:rPr>
          <w:fldChar w:fldCharType="end"/>
        </w:r>
      </w:hyperlink>
    </w:p>
    <w:p w14:paraId="6457357F" w14:textId="0DBEB754"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11" w:history="1">
        <w:r w:rsidRPr="00EB626C">
          <w:rPr>
            <w:rStyle w:val="Hyperlink"/>
            <w:smallCaps/>
            <w:noProof/>
          </w:rPr>
          <w:t>810</w:t>
        </w:r>
        <w:r>
          <w:rPr>
            <w:rFonts w:asciiTheme="minorHAnsi" w:eastAsiaTheme="minorEastAsia" w:hAnsiTheme="minorHAnsi" w:cstheme="minorBidi"/>
            <w:iCs w:val="0"/>
            <w:noProof/>
            <w:spacing w:val="0"/>
            <w:sz w:val="22"/>
            <w:szCs w:val="22"/>
          </w:rPr>
          <w:tab/>
        </w:r>
        <w:r w:rsidRPr="00EB626C">
          <w:rPr>
            <w:rStyle w:val="Hyperlink"/>
            <w:smallCaps/>
            <w:noProof/>
          </w:rPr>
          <w:t>Vereinfachte Anwendung</w:t>
        </w:r>
        <w:r>
          <w:rPr>
            <w:noProof/>
            <w:webHidden/>
          </w:rPr>
          <w:tab/>
        </w:r>
        <w:r>
          <w:rPr>
            <w:noProof/>
            <w:webHidden/>
          </w:rPr>
          <w:fldChar w:fldCharType="begin"/>
        </w:r>
        <w:r>
          <w:rPr>
            <w:noProof/>
            <w:webHidden/>
          </w:rPr>
          <w:instrText xml:space="preserve"> PAGEREF _Toc185857611 \h </w:instrText>
        </w:r>
        <w:r>
          <w:rPr>
            <w:noProof/>
            <w:webHidden/>
          </w:rPr>
        </w:r>
        <w:r>
          <w:rPr>
            <w:noProof/>
            <w:webHidden/>
          </w:rPr>
          <w:fldChar w:fldCharType="separate"/>
        </w:r>
        <w:r>
          <w:rPr>
            <w:noProof/>
            <w:webHidden/>
          </w:rPr>
          <w:t>47</w:t>
        </w:r>
        <w:r>
          <w:rPr>
            <w:noProof/>
            <w:webHidden/>
          </w:rPr>
          <w:fldChar w:fldCharType="end"/>
        </w:r>
      </w:hyperlink>
    </w:p>
    <w:p w14:paraId="00AC2F6B" w14:textId="62DD13FE"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12" w:history="1">
        <w:r w:rsidRPr="00EB626C">
          <w:rPr>
            <w:rStyle w:val="Hyperlink"/>
            <w:smallCaps/>
            <w:noProof/>
          </w:rPr>
          <w:t>820</w:t>
        </w:r>
        <w:r>
          <w:rPr>
            <w:rFonts w:asciiTheme="minorHAnsi" w:eastAsiaTheme="minorEastAsia" w:hAnsiTheme="minorHAnsi" w:cstheme="minorBidi"/>
            <w:iCs w:val="0"/>
            <w:noProof/>
            <w:spacing w:val="0"/>
            <w:sz w:val="22"/>
            <w:szCs w:val="22"/>
          </w:rPr>
          <w:tab/>
        </w:r>
        <w:r w:rsidRPr="00EB626C">
          <w:rPr>
            <w:rStyle w:val="Hyperlink"/>
            <w:smallCaps/>
            <w:noProof/>
          </w:rPr>
          <w:t>Baumethoden, Bautechnik, bautechnische Besonderheiten</w:t>
        </w:r>
        <w:r>
          <w:rPr>
            <w:noProof/>
            <w:webHidden/>
          </w:rPr>
          <w:tab/>
        </w:r>
        <w:r>
          <w:rPr>
            <w:noProof/>
            <w:webHidden/>
          </w:rPr>
          <w:fldChar w:fldCharType="begin"/>
        </w:r>
        <w:r>
          <w:rPr>
            <w:noProof/>
            <w:webHidden/>
          </w:rPr>
          <w:instrText xml:space="preserve"> PAGEREF _Toc185857612 \h </w:instrText>
        </w:r>
        <w:r>
          <w:rPr>
            <w:noProof/>
            <w:webHidden/>
          </w:rPr>
        </w:r>
        <w:r>
          <w:rPr>
            <w:noProof/>
            <w:webHidden/>
          </w:rPr>
          <w:fldChar w:fldCharType="separate"/>
        </w:r>
        <w:r>
          <w:rPr>
            <w:noProof/>
            <w:webHidden/>
          </w:rPr>
          <w:t>47</w:t>
        </w:r>
        <w:r>
          <w:rPr>
            <w:noProof/>
            <w:webHidden/>
          </w:rPr>
          <w:fldChar w:fldCharType="end"/>
        </w:r>
      </w:hyperlink>
    </w:p>
    <w:p w14:paraId="68A3CD06" w14:textId="3CA9D346"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13" w:history="1">
        <w:r w:rsidRPr="00EB626C">
          <w:rPr>
            <w:rStyle w:val="Hyperlink"/>
            <w:noProof/>
          </w:rPr>
          <w:t>821</w:t>
        </w:r>
        <w:r>
          <w:rPr>
            <w:rFonts w:asciiTheme="minorHAnsi" w:eastAsiaTheme="minorEastAsia" w:hAnsiTheme="minorHAnsi" w:cstheme="minorBidi"/>
            <w:iCs w:val="0"/>
            <w:smallCaps w:val="0"/>
            <w:noProof/>
            <w:spacing w:val="0"/>
            <w:sz w:val="22"/>
            <w:szCs w:val="22"/>
          </w:rPr>
          <w:tab/>
        </w:r>
        <w:r w:rsidRPr="00EB626C">
          <w:rPr>
            <w:rStyle w:val="Hyperlink"/>
            <w:noProof/>
          </w:rPr>
          <w:t>Baumethoden und Bautechnik</w:t>
        </w:r>
        <w:r>
          <w:rPr>
            <w:noProof/>
            <w:webHidden/>
          </w:rPr>
          <w:tab/>
        </w:r>
        <w:r>
          <w:rPr>
            <w:noProof/>
            <w:webHidden/>
          </w:rPr>
          <w:fldChar w:fldCharType="begin"/>
        </w:r>
        <w:r>
          <w:rPr>
            <w:noProof/>
            <w:webHidden/>
          </w:rPr>
          <w:instrText xml:space="preserve"> PAGEREF _Toc185857613 \h </w:instrText>
        </w:r>
        <w:r>
          <w:rPr>
            <w:noProof/>
            <w:webHidden/>
          </w:rPr>
        </w:r>
        <w:r>
          <w:rPr>
            <w:noProof/>
            <w:webHidden/>
          </w:rPr>
          <w:fldChar w:fldCharType="separate"/>
        </w:r>
        <w:r>
          <w:rPr>
            <w:noProof/>
            <w:webHidden/>
          </w:rPr>
          <w:t>47</w:t>
        </w:r>
        <w:r>
          <w:rPr>
            <w:noProof/>
            <w:webHidden/>
          </w:rPr>
          <w:fldChar w:fldCharType="end"/>
        </w:r>
      </w:hyperlink>
    </w:p>
    <w:p w14:paraId="6EFD3F03" w14:textId="7A8C8760"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14" w:history="1">
        <w:r w:rsidRPr="00EB626C">
          <w:rPr>
            <w:rStyle w:val="Hyperlink"/>
            <w:noProof/>
          </w:rPr>
          <w:t>822</w:t>
        </w:r>
        <w:r>
          <w:rPr>
            <w:rFonts w:asciiTheme="minorHAnsi" w:eastAsiaTheme="minorEastAsia" w:hAnsiTheme="minorHAnsi" w:cstheme="minorBidi"/>
            <w:iCs w:val="0"/>
            <w:smallCaps w:val="0"/>
            <w:noProof/>
            <w:spacing w:val="0"/>
            <w:sz w:val="22"/>
            <w:szCs w:val="22"/>
          </w:rPr>
          <w:tab/>
        </w:r>
        <w:r w:rsidRPr="00EB626C">
          <w:rPr>
            <w:rStyle w:val="Hyperlink"/>
            <w:noProof/>
          </w:rPr>
          <w:t>Bautechnische Besonderheiten</w:t>
        </w:r>
        <w:r>
          <w:rPr>
            <w:noProof/>
            <w:webHidden/>
          </w:rPr>
          <w:tab/>
        </w:r>
        <w:r>
          <w:rPr>
            <w:noProof/>
            <w:webHidden/>
          </w:rPr>
          <w:fldChar w:fldCharType="begin"/>
        </w:r>
        <w:r>
          <w:rPr>
            <w:noProof/>
            <w:webHidden/>
          </w:rPr>
          <w:instrText xml:space="preserve"> PAGEREF _Toc185857614 \h </w:instrText>
        </w:r>
        <w:r>
          <w:rPr>
            <w:noProof/>
            <w:webHidden/>
          </w:rPr>
        </w:r>
        <w:r>
          <w:rPr>
            <w:noProof/>
            <w:webHidden/>
          </w:rPr>
          <w:fldChar w:fldCharType="separate"/>
        </w:r>
        <w:r>
          <w:rPr>
            <w:noProof/>
            <w:webHidden/>
          </w:rPr>
          <w:t>47</w:t>
        </w:r>
        <w:r>
          <w:rPr>
            <w:noProof/>
            <w:webHidden/>
          </w:rPr>
          <w:fldChar w:fldCharType="end"/>
        </w:r>
      </w:hyperlink>
    </w:p>
    <w:p w14:paraId="0467479C" w14:textId="74CAA0DE"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15" w:history="1">
        <w:r w:rsidRPr="00EB626C">
          <w:rPr>
            <w:rStyle w:val="Hyperlink"/>
            <w:smallCaps/>
            <w:noProof/>
          </w:rPr>
          <w:t>830</w:t>
        </w:r>
        <w:r>
          <w:rPr>
            <w:rFonts w:asciiTheme="minorHAnsi" w:eastAsiaTheme="minorEastAsia" w:hAnsiTheme="minorHAnsi" w:cstheme="minorBidi"/>
            <w:iCs w:val="0"/>
            <w:noProof/>
            <w:spacing w:val="0"/>
            <w:sz w:val="22"/>
            <w:szCs w:val="22"/>
          </w:rPr>
          <w:tab/>
        </w:r>
        <w:r w:rsidRPr="00EB626C">
          <w:rPr>
            <w:rStyle w:val="Hyperlink"/>
            <w:rFonts w:cs="Arial"/>
            <w:smallCaps/>
            <w:noProof/>
          </w:rPr>
          <w:t>Auflagen für Einrichtungen und Bauausführung</w:t>
        </w:r>
        <w:r>
          <w:rPr>
            <w:noProof/>
            <w:webHidden/>
          </w:rPr>
          <w:tab/>
        </w:r>
        <w:r>
          <w:rPr>
            <w:noProof/>
            <w:webHidden/>
          </w:rPr>
          <w:fldChar w:fldCharType="begin"/>
        </w:r>
        <w:r>
          <w:rPr>
            <w:noProof/>
            <w:webHidden/>
          </w:rPr>
          <w:instrText xml:space="preserve"> PAGEREF _Toc185857615 \h </w:instrText>
        </w:r>
        <w:r>
          <w:rPr>
            <w:noProof/>
            <w:webHidden/>
          </w:rPr>
        </w:r>
        <w:r>
          <w:rPr>
            <w:noProof/>
            <w:webHidden/>
          </w:rPr>
          <w:fldChar w:fldCharType="separate"/>
        </w:r>
        <w:r>
          <w:rPr>
            <w:noProof/>
            <w:webHidden/>
          </w:rPr>
          <w:t>48</w:t>
        </w:r>
        <w:r>
          <w:rPr>
            <w:noProof/>
            <w:webHidden/>
          </w:rPr>
          <w:fldChar w:fldCharType="end"/>
        </w:r>
      </w:hyperlink>
    </w:p>
    <w:p w14:paraId="0932E658" w14:textId="675578B7"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16" w:history="1">
        <w:r w:rsidRPr="00EB626C">
          <w:rPr>
            <w:rStyle w:val="Hyperlink"/>
            <w:noProof/>
          </w:rPr>
          <w:t>831</w:t>
        </w:r>
        <w:r>
          <w:rPr>
            <w:rFonts w:asciiTheme="minorHAnsi" w:eastAsiaTheme="minorEastAsia" w:hAnsiTheme="minorHAnsi" w:cstheme="minorBidi"/>
            <w:iCs w:val="0"/>
            <w:smallCaps w:val="0"/>
            <w:noProof/>
            <w:spacing w:val="0"/>
            <w:sz w:val="22"/>
            <w:szCs w:val="22"/>
          </w:rPr>
          <w:tab/>
        </w:r>
        <w:r w:rsidRPr="00EB626C">
          <w:rPr>
            <w:rStyle w:val="Hyperlink"/>
            <w:noProof/>
          </w:rPr>
          <w:t>Auflagen bezüglich Parkplätze, Umschlag- und Lagerflächen.</w:t>
        </w:r>
        <w:r>
          <w:rPr>
            <w:noProof/>
            <w:webHidden/>
          </w:rPr>
          <w:tab/>
        </w:r>
        <w:r>
          <w:rPr>
            <w:noProof/>
            <w:webHidden/>
          </w:rPr>
          <w:fldChar w:fldCharType="begin"/>
        </w:r>
        <w:r>
          <w:rPr>
            <w:noProof/>
            <w:webHidden/>
          </w:rPr>
          <w:instrText xml:space="preserve"> PAGEREF _Toc185857616 \h </w:instrText>
        </w:r>
        <w:r>
          <w:rPr>
            <w:noProof/>
            <w:webHidden/>
          </w:rPr>
        </w:r>
        <w:r>
          <w:rPr>
            <w:noProof/>
            <w:webHidden/>
          </w:rPr>
          <w:fldChar w:fldCharType="separate"/>
        </w:r>
        <w:r>
          <w:rPr>
            <w:noProof/>
            <w:webHidden/>
          </w:rPr>
          <w:t>48</w:t>
        </w:r>
        <w:r>
          <w:rPr>
            <w:noProof/>
            <w:webHidden/>
          </w:rPr>
          <w:fldChar w:fldCharType="end"/>
        </w:r>
      </w:hyperlink>
    </w:p>
    <w:p w14:paraId="00BB7A11" w14:textId="152FEA4F"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17" w:history="1">
        <w:r w:rsidRPr="00EB626C">
          <w:rPr>
            <w:rStyle w:val="Hyperlink"/>
            <w:noProof/>
          </w:rPr>
          <w:t>832</w:t>
        </w:r>
        <w:r>
          <w:rPr>
            <w:rFonts w:asciiTheme="minorHAnsi" w:eastAsiaTheme="minorEastAsia" w:hAnsiTheme="minorHAnsi" w:cstheme="minorBidi"/>
            <w:iCs w:val="0"/>
            <w:smallCaps w:val="0"/>
            <w:noProof/>
            <w:spacing w:val="0"/>
            <w:sz w:val="22"/>
            <w:szCs w:val="22"/>
          </w:rPr>
          <w:tab/>
        </w:r>
        <w:r w:rsidRPr="00EB626C">
          <w:rPr>
            <w:rStyle w:val="Hyperlink"/>
            <w:noProof/>
          </w:rPr>
          <w:t>Auflagen bezüglich Verkehrs- und Transportwege</w:t>
        </w:r>
        <w:r>
          <w:rPr>
            <w:noProof/>
            <w:webHidden/>
          </w:rPr>
          <w:tab/>
        </w:r>
        <w:r>
          <w:rPr>
            <w:noProof/>
            <w:webHidden/>
          </w:rPr>
          <w:fldChar w:fldCharType="begin"/>
        </w:r>
        <w:r>
          <w:rPr>
            <w:noProof/>
            <w:webHidden/>
          </w:rPr>
          <w:instrText xml:space="preserve"> PAGEREF _Toc185857617 \h </w:instrText>
        </w:r>
        <w:r>
          <w:rPr>
            <w:noProof/>
            <w:webHidden/>
          </w:rPr>
        </w:r>
        <w:r>
          <w:rPr>
            <w:noProof/>
            <w:webHidden/>
          </w:rPr>
          <w:fldChar w:fldCharType="separate"/>
        </w:r>
        <w:r>
          <w:rPr>
            <w:noProof/>
            <w:webHidden/>
          </w:rPr>
          <w:t>48</w:t>
        </w:r>
        <w:r>
          <w:rPr>
            <w:noProof/>
            <w:webHidden/>
          </w:rPr>
          <w:fldChar w:fldCharType="end"/>
        </w:r>
      </w:hyperlink>
    </w:p>
    <w:p w14:paraId="33468537" w14:textId="7A9A4D56"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18" w:history="1">
        <w:r w:rsidRPr="00EB626C">
          <w:rPr>
            <w:rStyle w:val="Hyperlink"/>
            <w:noProof/>
          </w:rPr>
          <w:t>833</w:t>
        </w:r>
        <w:r>
          <w:rPr>
            <w:rFonts w:asciiTheme="minorHAnsi" w:eastAsiaTheme="minorEastAsia" w:hAnsiTheme="minorHAnsi" w:cstheme="minorBidi"/>
            <w:iCs w:val="0"/>
            <w:smallCaps w:val="0"/>
            <w:noProof/>
            <w:spacing w:val="0"/>
            <w:sz w:val="22"/>
            <w:szCs w:val="22"/>
          </w:rPr>
          <w:tab/>
        </w:r>
        <w:r w:rsidRPr="00EB626C">
          <w:rPr>
            <w:rStyle w:val="Hyperlink"/>
            <w:noProof/>
          </w:rPr>
          <w:t>Auflagen bezüglich Räume, Container, Baracken, Magazine und dgl.</w:t>
        </w:r>
        <w:r>
          <w:rPr>
            <w:noProof/>
            <w:webHidden/>
          </w:rPr>
          <w:tab/>
        </w:r>
        <w:r>
          <w:rPr>
            <w:noProof/>
            <w:webHidden/>
          </w:rPr>
          <w:fldChar w:fldCharType="begin"/>
        </w:r>
        <w:r>
          <w:rPr>
            <w:noProof/>
            <w:webHidden/>
          </w:rPr>
          <w:instrText xml:space="preserve"> PAGEREF _Toc185857618 \h </w:instrText>
        </w:r>
        <w:r>
          <w:rPr>
            <w:noProof/>
            <w:webHidden/>
          </w:rPr>
        </w:r>
        <w:r>
          <w:rPr>
            <w:noProof/>
            <w:webHidden/>
          </w:rPr>
          <w:fldChar w:fldCharType="separate"/>
        </w:r>
        <w:r>
          <w:rPr>
            <w:noProof/>
            <w:webHidden/>
          </w:rPr>
          <w:t>49</w:t>
        </w:r>
        <w:r>
          <w:rPr>
            <w:noProof/>
            <w:webHidden/>
          </w:rPr>
          <w:fldChar w:fldCharType="end"/>
        </w:r>
      </w:hyperlink>
    </w:p>
    <w:p w14:paraId="33715ACF" w14:textId="644F0B4B"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19" w:history="1">
        <w:r w:rsidRPr="00EB626C">
          <w:rPr>
            <w:rStyle w:val="Hyperlink"/>
            <w:noProof/>
          </w:rPr>
          <w:t>834</w:t>
        </w:r>
        <w:r>
          <w:rPr>
            <w:rFonts w:asciiTheme="minorHAnsi" w:eastAsiaTheme="minorEastAsia" w:hAnsiTheme="minorHAnsi" w:cstheme="minorBidi"/>
            <w:iCs w:val="0"/>
            <w:smallCaps w:val="0"/>
            <w:noProof/>
            <w:spacing w:val="0"/>
            <w:sz w:val="22"/>
            <w:szCs w:val="22"/>
          </w:rPr>
          <w:tab/>
        </w:r>
        <w:r w:rsidRPr="00EB626C">
          <w:rPr>
            <w:rStyle w:val="Hyperlink"/>
            <w:noProof/>
          </w:rPr>
          <w:t>Auflagen bezüglich Hebe-, Verlade-, Transport- und Lagereinrichtungen</w:t>
        </w:r>
        <w:r>
          <w:rPr>
            <w:noProof/>
            <w:webHidden/>
          </w:rPr>
          <w:tab/>
        </w:r>
        <w:r>
          <w:rPr>
            <w:noProof/>
            <w:webHidden/>
          </w:rPr>
          <w:fldChar w:fldCharType="begin"/>
        </w:r>
        <w:r>
          <w:rPr>
            <w:noProof/>
            <w:webHidden/>
          </w:rPr>
          <w:instrText xml:space="preserve"> PAGEREF _Toc185857619 \h </w:instrText>
        </w:r>
        <w:r>
          <w:rPr>
            <w:noProof/>
            <w:webHidden/>
          </w:rPr>
        </w:r>
        <w:r>
          <w:rPr>
            <w:noProof/>
            <w:webHidden/>
          </w:rPr>
          <w:fldChar w:fldCharType="separate"/>
        </w:r>
        <w:r>
          <w:rPr>
            <w:noProof/>
            <w:webHidden/>
          </w:rPr>
          <w:t>49</w:t>
        </w:r>
        <w:r>
          <w:rPr>
            <w:noProof/>
            <w:webHidden/>
          </w:rPr>
          <w:fldChar w:fldCharType="end"/>
        </w:r>
      </w:hyperlink>
    </w:p>
    <w:p w14:paraId="1EB595A6" w14:textId="63FE4994"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20" w:history="1">
        <w:r w:rsidRPr="00EB626C">
          <w:rPr>
            <w:rStyle w:val="Hyperlink"/>
            <w:noProof/>
          </w:rPr>
          <w:t>835</w:t>
        </w:r>
        <w:r>
          <w:rPr>
            <w:rFonts w:asciiTheme="minorHAnsi" w:eastAsiaTheme="minorEastAsia" w:hAnsiTheme="minorHAnsi" w:cstheme="minorBidi"/>
            <w:iCs w:val="0"/>
            <w:smallCaps w:val="0"/>
            <w:noProof/>
            <w:spacing w:val="0"/>
            <w:sz w:val="22"/>
            <w:szCs w:val="22"/>
          </w:rPr>
          <w:tab/>
        </w:r>
        <w:r w:rsidRPr="00EB626C">
          <w:rPr>
            <w:rStyle w:val="Hyperlink"/>
            <w:noProof/>
          </w:rPr>
          <w:t>Auflagen bezüglich Baumaschinen und Geräten</w:t>
        </w:r>
        <w:r>
          <w:rPr>
            <w:noProof/>
            <w:webHidden/>
          </w:rPr>
          <w:tab/>
        </w:r>
        <w:r>
          <w:rPr>
            <w:noProof/>
            <w:webHidden/>
          </w:rPr>
          <w:fldChar w:fldCharType="begin"/>
        </w:r>
        <w:r>
          <w:rPr>
            <w:noProof/>
            <w:webHidden/>
          </w:rPr>
          <w:instrText xml:space="preserve"> PAGEREF _Toc185857620 \h </w:instrText>
        </w:r>
        <w:r>
          <w:rPr>
            <w:noProof/>
            <w:webHidden/>
          </w:rPr>
        </w:r>
        <w:r>
          <w:rPr>
            <w:noProof/>
            <w:webHidden/>
          </w:rPr>
          <w:fldChar w:fldCharType="separate"/>
        </w:r>
        <w:r>
          <w:rPr>
            <w:noProof/>
            <w:webHidden/>
          </w:rPr>
          <w:t>49</w:t>
        </w:r>
        <w:r>
          <w:rPr>
            <w:noProof/>
            <w:webHidden/>
          </w:rPr>
          <w:fldChar w:fldCharType="end"/>
        </w:r>
      </w:hyperlink>
    </w:p>
    <w:p w14:paraId="373AC65A" w14:textId="73616706"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21" w:history="1">
        <w:r w:rsidRPr="00EB626C">
          <w:rPr>
            <w:rStyle w:val="Hyperlink"/>
            <w:noProof/>
          </w:rPr>
          <w:t>836</w:t>
        </w:r>
        <w:r>
          <w:rPr>
            <w:rFonts w:asciiTheme="minorHAnsi" w:eastAsiaTheme="minorEastAsia" w:hAnsiTheme="minorHAnsi" w:cstheme="minorBidi"/>
            <w:iCs w:val="0"/>
            <w:smallCaps w:val="0"/>
            <w:noProof/>
            <w:spacing w:val="0"/>
            <w:sz w:val="22"/>
            <w:szCs w:val="22"/>
          </w:rPr>
          <w:tab/>
        </w:r>
        <w:r w:rsidRPr="00EB626C">
          <w:rPr>
            <w:rStyle w:val="Hyperlink"/>
            <w:noProof/>
          </w:rPr>
          <w:t>Auflagen bezüglich Materialaufbereitung</w:t>
        </w:r>
        <w:r>
          <w:rPr>
            <w:noProof/>
            <w:webHidden/>
          </w:rPr>
          <w:tab/>
        </w:r>
        <w:r>
          <w:rPr>
            <w:noProof/>
            <w:webHidden/>
          </w:rPr>
          <w:fldChar w:fldCharType="begin"/>
        </w:r>
        <w:r>
          <w:rPr>
            <w:noProof/>
            <w:webHidden/>
          </w:rPr>
          <w:instrText xml:space="preserve"> PAGEREF _Toc185857621 \h </w:instrText>
        </w:r>
        <w:r>
          <w:rPr>
            <w:noProof/>
            <w:webHidden/>
          </w:rPr>
        </w:r>
        <w:r>
          <w:rPr>
            <w:noProof/>
            <w:webHidden/>
          </w:rPr>
          <w:fldChar w:fldCharType="separate"/>
        </w:r>
        <w:r>
          <w:rPr>
            <w:noProof/>
            <w:webHidden/>
          </w:rPr>
          <w:t>49</w:t>
        </w:r>
        <w:r>
          <w:rPr>
            <w:noProof/>
            <w:webHidden/>
          </w:rPr>
          <w:fldChar w:fldCharType="end"/>
        </w:r>
      </w:hyperlink>
    </w:p>
    <w:p w14:paraId="64D84000" w14:textId="10566871"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22" w:history="1">
        <w:r w:rsidRPr="00EB626C">
          <w:rPr>
            <w:rStyle w:val="Hyperlink"/>
            <w:noProof/>
          </w:rPr>
          <w:t>837</w:t>
        </w:r>
        <w:r>
          <w:rPr>
            <w:rFonts w:asciiTheme="minorHAnsi" w:eastAsiaTheme="minorEastAsia" w:hAnsiTheme="minorHAnsi" w:cstheme="minorBidi"/>
            <w:iCs w:val="0"/>
            <w:smallCaps w:val="0"/>
            <w:noProof/>
            <w:spacing w:val="0"/>
            <w:sz w:val="22"/>
            <w:szCs w:val="22"/>
          </w:rPr>
          <w:tab/>
        </w:r>
        <w:r w:rsidRPr="00EB626C">
          <w:rPr>
            <w:rStyle w:val="Hyperlink"/>
            <w:noProof/>
          </w:rPr>
          <w:t>Spezielle Auflagen bezüglich Einrichtungen und Bauausführung</w:t>
        </w:r>
        <w:r>
          <w:rPr>
            <w:noProof/>
            <w:webHidden/>
          </w:rPr>
          <w:tab/>
        </w:r>
        <w:r>
          <w:rPr>
            <w:noProof/>
            <w:webHidden/>
          </w:rPr>
          <w:fldChar w:fldCharType="begin"/>
        </w:r>
        <w:r>
          <w:rPr>
            <w:noProof/>
            <w:webHidden/>
          </w:rPr>
          <w:instrText xml:space="preserve"> PAGEREF _Toc185857622 \h </w:instrText>
        </w:r>
        <w:r>
          <w:rPr>
            <w:noProof/>
            <w:webHidden/>
          </w:rPr>
        </w:r>
        <w:r>
          <w:rPr>
            <w:noProof/>
            <w:webHidden/>
          </w:rPr>
          <w:fldChar w:fldCharType="separate"/>
        </w:r>
        <w:r>
          <w:rPr>
            <w:noProof/>
            <w:webHidden/>
          </w:rPr>
          <w:t>49</w:t>
        </w:r>
        <w:r>
          <w:rPr>
            <w:noProof/>
            <w:webHidden/>
          </w:rPr>
          <w:fldChar w:fldCharType="end"/>
        </w:r>
      </w:hyperlink>
    </w:p>
    <w:p w14:paraId="571C254D" w14:textId="1BE47B01"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23" w:history="1">
        <w:r w:rsidRPr="00EB626C">
          <w:rPr>
            <w:rStyle w:val="Hyperlink"/>
            <w:smallCaps/>
            <w:noProof/>
          </w:rPr>
          <w:t>840</w:t>
        </w:r>
        <w:r>
          <w:rPr>
            <w:rFonts w:asciiTheme="minorHAnsi" w:eastAsiaTheme="minorEastAsia" w:hAnsiTheme="minorHAnsi" w:cstheme="minorBidi"/>
            <w:iCs w:val="0"/>
            <w:noProof/>
            <w:spacing w:val="0"/>
            <w:sz w:val="22"/>
            <w:szCs w:val="22"/>
          </w:rPr>
          <w:tab/>
        </w:r>
        <w:r w:rsidRPr="00EB626C">
          <w:rPr>
            <w:rStyle w:val="Hyperlink"/>
            <w:smallCaps/>
            <w:noProof/>
          </w:rPr>
          <w:t>Vermessung, Absteckungen, Kontroll- und Deformationsmessungen</w:t>
        </w:r>
        <w:r>
          <w:rPr>
            <w:noProof/>
            <w:webHidden/>
          </w:rPr>
          <w:tab/>
        </w:r>
        <w:r>
          <w:rPr>
            <w:noProof/>
            <w:webHidden/>
          </w:rPr>
          <w:fldChar w:fldCharType="begin"/>
        </w:r>
        <w:r>
          <w:rPr>
            <w:noProof/>
            <w:webHidden/>
          </w:rPr>
          <w:instrText xml:space="preserve"> PAGEREF _Toc185857623 \h </w:instrText>
        </w:r>
        <w:r>
          <w:rPr>
            <w:noProof/>
            <w:webHidden/>
          </w:rPr>
        </w:r>
        <w:r>
          <w:rPr>
            <w:noProof/>
            <w:webHidden/>
          </w:rPr>
          <w:fldChar w:fldCharType="separate"/>
        </w:r>
        <w:r>
          <w:rPr>
            <w:noProof/>
            <w:webHidden/>
          </w:rPr>
          <w:t>51</w:t>
        </w:r>
        <w:r>
          <w:rPr>
            <w:noProof/>
            <w:webHidden/>
          </w:rPr>
          <w:fldChar w:fldCharType="end"/>
        </w:r>
      </w:hyperlink>
    </w:p>
    <w:p w14:paraId="6DCFEAFD" w14:textId="41207405"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24" w:history="1">
        <w:r w:rsidRPr="00EB626C">
          <w:rPr>
            <w:rStyle w:val="Hyperlink"/>
            <w:noProof/>
          </w:rPr>
          <w:t>841</w:t>
        </w:r>
        <w:r>
          <w:rPr>
            <w:rFonts w:asciiTheme="minorHAnsi" w:eastAsiaTheme="minorEastAsia" w:hAnsiTheme="minorHAnsi" w:cstheme="minorBidi"/>
            <w:iCs w:val="0"/>
            <w:smallCaps w:val="0"/>
            <w:noProof/>
            <w:spacing w:val="0"/>
            <w:sz w:val="22"/>
            <w:szCs w:val="22"/>
          </w:rPr>
          <w:tab/>
        </w:r>
        <w:r w:rsidRPr="00EB626C">
          <w:rPr>
            <w:rStyle w:val="Hyperlink"/>
            <w:noProof/>
          </w:rPr>
          <w:t>Vermessung</w:t>
        </w:r>
        <w:r>
          <w:rPr>
            <w:noProof/>
            <w:webHidden/>
          </w:rPr>
          <w:tab/>
        </w:r>
        <w:r>
          <w:rPr>
            <w:noProof/>
            <w:webHidden/>
          </w:rPr>
          <w:fldChar w:fldCharType="begin"/>
        </w:r>
        <w:r>
          <w:rPr>
            <w:noProof/>
            <w:webHidden/>
          </w:rPr>
          <w:instrText xml:space="preserve"> PAGEREF _Toc185857624 \h </w:instrText>
        </w:r>
        <w:r>
          <w:rPr>
            <w:noProof/>
            <w:webHidden/>
          </w:rPr>
        </w:r>
        <w:r>
          <w:rPr>
            <w:noProof/>
            <w:webHidden/>
          </w:rPr>
          <w:fldChar w:fldCharType="separate"/>
        </w:r>
        <w:r>
          <w:rPr>
            <w:noProof/>
            <w:webHidden/>
          </w:rPr>
          <w:t>51</w:t>
        </w:r>
        <w:r>
          <w:rPr>
            <w:noProof/>
            <w:webHidden/>
          </w:rPr>
          <w:fldChar w:fldCharType="end"/>
        </w:r>
      </w:hyperlink>
    </w:p>
    <w:p w14:paraId="5C76DAF4" w14:textId="4287A4AC"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25" w:history="1">
        <w:r w:rsidRPr="00EB626C">
          <w:rPr>
            <w:rStyle w:val="Hyperlink"/>
            <w:noProof/>
          </w:rPr>
          <w:t>842</w:t>
        </w:r>
        <w:r>
          <w:rPr>
            <w:rFonts w:asciiTheme="minorHAnsi" w:eastAsiaTheme="minorEastAsia" w:hAnsiTheme="minorHAnsi" w:cstheme="minorBidi"/>
            <w:iCs w:val="0"/>
            <w:smallCaps w:val="0"/>
            <w:noProof/>
            <w:spacing w:val="0"/>
            <w:sz w:val="22"/>
            <w:szCs w:val="22"/>
          </w:rPr>
          <w:tab/>
        </w:r>
        <w:r w:rsidRPr="00EB626C">
          <w:rPr>
            <w:rStyle w:val="Hyperlink"/>
            <w:noProof/>
          </w:rPr>
          <w:t>Absteckungen und Einmessungen</w:t>
        </w:r>
        <w:r>
          <w:rPr>
            <w:noProof/>
            <w:webHidden/>
          </w:rPr>
          <w:tab/>
        </w:r>
        <w:r>
          <w:rPr>
            <w:noProof/>
            <w:webHidden/>
          </w:rPr>
          <w:fldChar w:fldCharType="begin"/>
        </w:r>
        <w:r>
          <w:rPr>
            <w:noProof/>
            <w:webHidden/>
          </w:rPr>
          <w:instrText xml:space="preserve"> PAGEREF _Toc185857625 \h </w:instrText>
        </w:r>
        <w:r>
          <w:rPr>
            <w:noProof/>
            <w:webHidden/>
          </w:rPr>
        </w:r>
        <w:r>
          <w:rPr>
            <w:noProof/>
            <w:webHidden/>
          </w:rPr>
          <w:fldChar w:fldCharType="separate"/>
        </w:r>
        <w:r>
          <w:rPr>
            <w:noProof/>
            <w:webHidden/>
          </w:rPr>
          <w:t>51</w:t>
        </w:r>
        <w:r>
          <w:rPr>
            <w:noProof/>
            <w:webHidden/>
          </w:rPr>
          <w:fldChar w:fldCharType="end"/>
        </w:r>
      </w:hyperlink>
    </w:p>
    <w:p w14:paraId="56BAA3F9" w14:textId="406E4BD3"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26" w:history="1">
        <w:r w:rsidRPr="00EB626C">
          <w:rPr>
            <w:rStyle w:val="Hyperlink"/>
            <w:noProof/>
          </w:rPr>
          <w:t>843</w:t>
        </w:r>
        <w:r>
          <w:rPr>
            <w:rFonts w:asciiTheme="minorHAnsi" w:eastAsiaTheme="minorEastAsia" w:hAnsiTheme="minorHAnsi" w:cstheme="minorBidi"/>
            <w:iCs w:val="0"/>
            <w:smallCaps w:val="0"/>
            <w:noProof/>
            <w:spacing w:val="0"/>
            <w:sz w:val="22"/>
            <w:szCs w:val="22"/>
          </w:rPr>
          <w:tab/>
        </w:r>
        <w:r w:rsidRPr="00EB626C">
          <w:rPr>
            <w:rStyle w:val="Hyperlink"/>
            <w:noProof/>
          </w:rPr>
          <w:t>Kontrollmessungen</w:t>
        </w:r>
        <w:r>
          <w:rPr>
            <w:noProof/>
            <w:webHidden/>
          </w:rPr>
          <w:tab/>
        </w:r>
        <w:r>
          <w:rPr>
            <w:noProof/>
            <w:webHidden/>
          </w:rPr>
          <w:fldChar w:fldCharType="begin"/>
        </w:r>
        <w:r>
          <w:rPr>
            <w:noProof/>
            <w:webHidden/>
          </w:rPr>
          <w:instrText xml:space="preserve"> PAGEREF _Toc185857626 \h </w:instrText>
        </w:r>
        <w:r>
          <w:rPr>
            <w:noProof/>
            <w:webHidden/>
          </w:rPr>
        </w:r>
        <w:r>
          <w:rPr>
            <w:noProof/>
            <w:webHidden/>
          </w:rPr>
          <w:fldChar w:fldCharType="separate"/>
        </w:r>
        <w:r>
          <w:rPr>
            <w:noProof/>
            <w:webHidden/>
          </w:rPr>
          <w:t>51</w:t>
        </w:r>
        <w:r>
          <w:rPr>
            <w:noProof/>
            <w:webHidden/>
          </w:rPr>
          <w:fldChar w:fldCharType="end"/>
        </w:r>
      </w:hyperlink>
    </w:p>
    <w:p w14:paraId="51315F6C" w14:textId="078E8D43"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27" w:history="1">
        <w:r w:rsidRPr="00EB626C">
          <w:rPr>
            <w:rStyle w:val="Hyperlink"/>
            <w:noProof/>
          </w:rPr>
          <w:t>844</w:t>
        </w:r>
        <w:r>
          <w:rPr>
            <w:rFonts w:asciiTheme="minorHAnsi" w:eastAsiaTheme="minorEastAsia" w:hAnsiTheme="minorHAnsi" w:cstheme="minorBidi"/>
            <w:iCs w:val="0"/>
            <w:smallCaps w:val="0"/>
            <w:noProof/>
            <w:spacing w:val="0"/>
            <w:sz w:val="22"/>
            <w:szCs w:val="22"/>
          </w:rPr>
          <w:tab/>
        </w:r>
        <w:r w:rsidRPr="00EB626C">
          <w:rPr>
            <w:rStyle w:val="Hyperlink"/>
            <w:noProof/>
          </w:rPr>
          <w:t>Deformationsmessungen</w:t>
        </w:r>
        <w:r>
          <w:rPr>
            <w:noProof/>
            <w:webHidden/>
          </w:rPr>
          <w:tab/>
        </w:r>
        <w:r>
          <w:rPr>
            <w:noProof/>
            <w:webHidden/>
          </w:rPr>
          <w:fldChar w:fldCharType="begin"/>
        </w:r>
        <w:r>
          <w:rPr>
            <w:noProof/>
            <w:webHidden/>
          </w:rPr>
          <w:instrText xml:space="preserve"> PAGEREF _Toc185857627 \h </w:instrText>
        </w:r>
        <w:r>
          <w:rPr>
            <w:noProof/>
            <w:webHidden/>
          </w:rPr>
        </w:r>
        <w:r>
          <w:rPr>
            <w:noProof/>
            <w:webHidden/>
          </w:rPr>
          <w:fldChar w:fldCharType="separate"/>
        </w:r>
        <w:r>
          <w:rPr>
            <w:noProof/>
            <w:webHidden/>
          </w:rPr>
          <w:t>52</w:t>
        </w:r>
        <w:r>
          <w:rPr>
            <w:noProof/>
            <w:webHidden/>
          </w:rPr>
          <w:fldChar w:fldCharType="end"/>
        </w:r>
      </w:hyperlink>
    </w:p>
    <w:p w14:paraId="6E269583" w14:textId="40A11A51"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28" w:history="1">
        <w:r w:rsidRPr="00EB626C">
          <w:rPr>
            <w:rStyle w:val="Hyperlink"/>
            <w:smallCaps/>
            <w:noProof/>
          </w:rPr>
          <w:t>850</w:t>
        </w:r>
        <w:r>
          <w:rPr>
            <w:rFonts w:asciiTheme="minorHAnsi" w:eastAsiaTheme="minorEastAsia" w:hAnsiTheme="minorHAnsi" w:cstheme="minorBidi"/>
            <w:iCs w:val="0"/>
            <w:noProof/>
            <w:spacing w:val="0"/>
            <w:sz w:val="22"/>
            <w:szCs w:val="22"/>
          </w:rPr>
          <w:tab/>
        </w:r>
        <w:r w:rsidRPr="00EB626C">
          <w:rPr>
            <w:rStyle w:val="Hyperlink"/>
            <w:smallCaps/>
            <w:noProof/>
          </w:rPr>
          <w:t>Baulüftung, Bauheizung, Baukühlung Unterhalt, Reinigung, Winterdienst</w:t>
        </w:r>
        <w:r>
          <w:rPr>
            <w:noProof/>
            <w:webHidden/>
          </w:rPr>
          <w:tab/>
        </w:r>
        <w:r>
          <w:rPr>
            <w:noProof/>
            <w:webHidden/>
          </w:rPr>
          <w:fldChar w:fldCharType="begin"/>
        </w:r>
        <w:r>
          <w:rPr>
            <w:noProof/>
            <w:webHidden/>
          </w:rPr>
          <w:instrText xml:space="preserve"> PAGEREF _Toc185857628 \h </w:instrText>
        </w:r>
        <w:r>
          <w:rPr>
            <w:noProof/>
            <w:webHidden/>
          </w:rPr>
        </w:r>
        <w:r>
          <w:rPr>
            <w:noProof/>
            <w:webHidden/>
          </w:rPr>
          <w:fldChar w:fldCharType="separate"/>
        </w:r>
        <w:r>
          <w:rPr>
            <w:noProof/>
            <w:webHidden/>
          </w:rPr>
          <w:t>52</w:t>
        </w:r>
        <w:r>
          <w:rPr>
            <w:noProof/>
            <w:webHidden/>
          </w:rPr>
          <w:fldChar w:fldCharType="end"/>
        </w:r>
      </w:hyperlink>
    </w:p>
    <w:p w14:paraId="5942B647" w14:textId="384423B1"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29" w:history="1">
        <w:r w:rsidRPr="00EB626C">
          <w:rPr>
            <w:rStyle w:val="Hyperlink"/>
            <w:noProof/>
          </w:rPr>
          <w:t>851</w:t>
        </w:r>
        <w:r>
          <w:rPr>
            <w:rFonts w:asciiTheme="minorHAnsi" w:eastAsiaTheme="minorEastAsia" w:hAnsiTheme="minorHAnsi" w:cstheme="minorBidi"/>
            <w:iCs w:val="0"/>
            <w:smallCaps w:val="0"/>
            <w:noProof/>
            <w:spacing w:val="0"/>
            <w:sz w:val="22"/>
            <w:szCs w:val="22"/>
          </w:rPr>
          <w:tab/>
        </w:r>
        <w:r w:rsidRPr="00EB626C">
          <w:rPr>
            <w:rStyle w:val="Hyperlink"/>
            <w:noProof/>
          </w:rPr>
          <w:t>Baulüftung</w:t>
        </w:r>
        <w:r>
          <w:rPr>
            <w:noProof/>
            <w:webHidden/>
          </w:rPr>
          <w:tab/>
        </w:r>
        <w:r>
          <w:rPr>
            <w:noProof/>
            <w:webHidden/>
          </w:rPr>
          <w:fldChar w:fldCharType="begin"/>
        </w:r>
        <w:r>
          <w:rPr>
            <w:noProof/>
            <w:webHidden/>
          </w:rPr>
          <w:instrText xml:space="preserve"> PAGEREF _Toc185857629 \h </w:instrText>
        </w:r>
        <w:r>
          <w:rPr>
            <w:noProof/>
            <w:webHidden/>
          </w:rPr>
        </w:r>
        <w:r>
          <w:rPr>
            <w:noProof/>
            <w:webHidden/>
          </w:rPr>
          <w:fldChar w:fldCharType="separate"/>
        </w:r>
        <w:r>
          <w:rPr>
            <w:noProof/>
            <w:webHidden/>
          </w:rPr>
          <w:t>52</w:t>
        </w:r>
        <w:r>
          <w:rPr>
            <w:noProof/>
            <w:webHidden/>
          </w:rPr>
          <w:fldChar w:fldCharType="end"/>
        </w:r>
      </w:hyperlink>
    </w:p>
    <w:p w14:paraId="6F57AD03" w14:textId="18533533"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30" w:history="1">
        <w:r w:rsidRPr="00EB626C">
          <w:rPr>
            <w:rStyle w:val="Hyperlink"/>
            <w:noProof/>
          </w:rPr>
          <w:t>852</w:t>
        </w:r>
        <w:r>
          <w:rPr>
            <w:rFonts w:asciiTheme="minorHAnsi" w:eastAsiaTheme="minorEastAsia" w:hAnsiTheme="minorHAnsi" w:cstheme="minorBidi"/>
            <w:iCs w:val="0"/>
            <w:smallCaps w:val="0"/>
            <w:noProof/>
            <w:spacing w:val="0"/>
            <w:sz w:val="22"/>
            <w:szCs w:val="22"/>
          </w:rPr>
          <w:tab/>
        </w:r>
        <w:r w:rsidRPr="00EB626C">
          <w:rPr>
            <w:rStyle w:val="Hyperlink"/>
            <w:noProof/>
          </w:rPr>
          <w:t>Bauheizung und Bautrocknung</w:t>
        </w:r>
        <w:r>
          <w:rPr>
            <w:noProof/>
            <w:webHidden/>
          </w:rPr>
          <w:tab/>
        </w:r>
        <w:r>
          <w:rPr>
            <w:noProof/>
            <w:webHidden/>
          </w:rPr>
          <w:fldChar w:fldCharType="begin"/>
        </w:r>
        <w:r>
          <w:rPr>
            <w:noProof/>
            <w:webHidden/>
          </w:rPr>
          <w:instrText xml:space="preserve"> PAGEREF _Toc185857630 \h </w:instrText>
        </w:r>
        <w:r>
          <w:rPr>
            <w:noProof/>
            <w:webHidden/>
          </w:rPr>
        </w:r>
        <w:r>
          <w:rPr>
            <w:noProof/>
            <w:webHidden/>
          </w:rPr>
          <w:fldChar w:fldCharType="separate"/>
        </w:r>
        <w:r>
          <w:rPr>
            <w:noProof/>
            <w:webHidden/>
          </w:rPr>
          <w:t>52</w:t>
        </w:r>
        <w:r>
          <w:rPr>
            <w:noProof/>
            <w:webHidden/>
          </w:rPr>
          <w:fldChar w:fldCharType="end"/>
        </w:r>
      </w:hyperlink>
    </w:p>
    <w:p w14:paraId="11954986" w14:textId="06B866D5"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31" w:history="1">
        <w:r w:rsidRPr="00EB626C">
          <w:rPr>
            <w:rStyle w:val="Hyperlink"/>
            <w:noProof/>
          </w:rPr>
          <w:t>853</w:t>
        </w:r>
        <w:r>
          <w:rPr>
            <w:rFonts w:asciiTheme="minorHAnsi" w:eastAsiaTheme="minorEastAsia" w:hAnsiTheme="minorHAnsi" w:cstheme="minorBidi"/>
            <w:iCs w:val="0"/>
            <w:smallCaps w:val="0"/>
            <w:noProof/>
            <w:spacing w:val="0"/>
            <w:sz w:val="22"/>
            <w:szCs w:val="22"/>
          </w:rPr>
          <w:tab/>
        </w:r>
        <w:r w:rsidRPr="00EB626C">
          <w:rPr>
            <w:rStyle w:val="Hyperlink"/>
            <w:noProof/>
          </w:rPr>
          <w:t>Baukühlung</w:t>
        </w:r>
        <w:r>
          <w:rPr>
            <w:noProof/>
            <w:webHidden/>
          </w:rPr>
          <w:tab/>
        </w:r>
        <w:r>
          <w:rPr>
            <w:noProof/>
            <w:webHidden/>
          </w:rPr>
          <w:fldChar w:fldCharType="begin"/>
        </w:r>
        <w:r>
          <w:rPr>
            <w:noProof/>
            <w:webHidden/>
          </w:rPr>
          <w:instrText xml:space="preserve"> PAGEREF _Toc185857631 \h </w:instrText>
        </w:r>
        <w:r>
          <w:rPr>
            <w:noProof/>
            <w:webHidden/>
          </w:rPr>
        </w:r>
        <w:r>
          <w:rPr>
            <w:noProof/>
            <w:webHidden/>
          </w:rPr>
          <w:fldChar w:fldCharType="separate"/>
        </w:r>
        <w:r>
          <w:rPr>
            <w:noProof/>
            <w:webHidden/>
          </w:rPr>
          <w:t>53</w:t>
        </w:r>
        <w:r>
          <w:rPr>
            <w:noProof/>
            <w:webHidden/>
          </w:rPr>
          <w:fldChar w:fldCharType="end"/>
        </w:r>
      </w:hyperlink>
    </w:p>
    <w:p w14:paraId="27324FDB" w14:textId="548801C9"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32" w:history="1">
        <w:r w:rsidRPr="00EB626C">
          <w:rPr>
            <w:rStyle w:val="Hyperlink"/>
            <w:noProof/>
          </w:rPr>
          <w:t>854</w:t>
        </w:r>
        <w:r>
          <w:rPr>
            <w:rFonts w:asciiTheme="minorHAnsi" w:eastAsiaTheme="minorEastAsia" w:hAnsiTheme="minorHAnsi" w:cstheme="minorBidi"/>
            <w:iCs w:val="0"/>
            <w:smallCaps w:val="0"/>
            <w:noProof/>
            <w:spacing w:val="0"/>
            <w:sz w:val="22"/>
            <w:szCs w:val="22"/>
          </w:rPr>
          <w:tab/>
        </w:r>
        <w:r w:rsidRPr="00EB626C">
          <w:rPr>
            <w:rStyle w:val="Hyperlink"/>
            <w:noProof/>
          </w:rPr>
          <w:t>Unterhalt und Reinigung</w:t>
        </w:r>
        <w:r>
          <w:rPr>
            <w:noProof/>
            <w:webHidden/>
          </w:rPr>
          <w:tab/>
        </w:r>
        <w:r>
          <w:rPr>
            <w:noProof/>
            <w:webHidden/>
          </w:rPr>
          <w:fldChar w:fldCharType="begin"/>
        </w:r>
        <w:r>
          <w:rPr>
            <w:noProof/>
            <w:webHidden/>
          </w:rPr>
          <w:instrText xml:space="preserve"> PAGEREF _Toc185857632 \h </w:instrText>
        </w:r>
        <w:r>
          <w:rPr>
            <w:noProof/>
            <w:webHidden/>
          </w:rPr>
        </w:r>
        <w:r>
          <w:rPr>
            <w:noProof/>
            <w:webHidden/>
          </w:rPr>
          <w:fldChar w:fldCharType="separate"/>
        </w:r>
        <w:r>
          <w:rPr>
            <w:noProof/>
            <w:webHidden/>
          </w:rPr>
          <w:t>53</w:t>
        </w:r>
        <w:r>
          <w:rPr>
            <w:noProof/>
            <w:webHidden/>
          </w:rPr>
          <w:fldChar w:fldCharType="end"/>
        </w:r>
      </w:hyperlink>
    </w:p>
    <w:p w14:paraId="502E448C" w14:textId="12E6FA9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33" w:history="1">
        <w:r w:rsidRPr="00EB626C">
          <w:rPr>
            <w:rStyle w:val="Hyperlink"/>
            <w:noProof/>
          </w:rPr>
          <w:t>855</w:t>
        </w:r>
        <w:r>
          <w:rPr>
            <w:rFonts w:asciiTheme="minorHAnsi" w:eastAsiaTheme="minorEastAsia" w:hAnsiTheme="minorHAnsi" w:cstheme="minorBidi"/>
            <w:iCs w:val="0"/>
            <w:smallCaps w:val="0"/>
            <w:noProof/>
            <w:spacing w:val="0"/>
            <w:sz w:val="22"/>
            <w:szCs w:val="22"/>
          </w:rPr>
          <w:tab/>
        </w:r>
        <w:r w:rsidRPr="00EB626C">
          <w:rPr>
            <w:rStyle w:val="Hyperlink"/>
            <w:noProof/>
          </w:rPr>
          <w:t>Winterdienst</w:t>
        </w:r>
        <w:r>
          <w:rPr>
            <w:noProof/>
            <w:webHidden/>
          </w:rPr>
          <w:tab/>
        </w:r>
        <w:r>
          <w:rPr>
            <w:noProof/>
            <w:webHidden/>
          </w:rPr>
          <w:fldChar w:fldCharType="begin"/>
        </w:r>
        <w:r>
          <w:rPr>
            <w:noProof/>
            <w:webHidden/>
          </w:rPr>
          <w:instrText xml:space="preserve"> PAGEREF _Toc185857633 \h </w:instrText>
        </w:r>
        <w:r>
          <w:rPr>
            <w:noProof/>
            <w:webHidden/>
          </w:rPr>
        </w:r>
        <w:r>
          <w:rPr>
            <w:noProof/>
            <w:webHidden/>
          </w:rPr>
          <w:fldChar w:fldCharType="separate"/>
        </w:r>
        <w:r>
          <w:rPr>
            <w:noProof/>
            <w:webHidden/>
          </w:rPr>
          <w:t>53</w:t>
        </w:r>
        <w:r>
          <w:rPr>
            <w:noProof/>
            <w:webHidden/>
          </w:rPr>
          <w:fldChar w:fldCharType="end"/>
        </w:r>
      </w:hyperlink>
    </w:p>
    <w:p w14:paraId="1A088D59" w14:textId="5403882A"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34" w:history="1">
        <w:r w:rsidRPr="00EB626C">
          <w:rPr>
            <w:rStyle w:val="Hyperlink"/>
            <w:smallCaps/>
            <w:noProof/>
          </w:rPr>
          <w:t>860</w:t>
        </w:r>
        <w:r>
          <w:rPr>
            <w:rFonts w:asciiTheme="minorHAnsi" w:eastAsiaTheme="minorEastAsia" w:hAnsiTheme="minorHAnsi" w:cstheme="minorBidi"/>
            <w:iCs w:val="0"/>
            <w:noProof/>
            <w:spacing w:val="0"/>
            <w:sz w:val="22"/>
            <w:szCs w:val="22"/>
          </w:rPr>
          <w:tab/>
        </w:r>
        <w:r w:rsidRPr="00EB626C">
          <w:rPr>
            <w:rStyle w:val="Hyperlink"/>
            <w:smallCaps/>
            <w:noProof/>
          </w:rPr>
          <w:t>Abbrüche oder Demontage, Instandsetzungen</w:t>
        </w:r>
        <w:r>
          <w:rPr>
            <w:noProof/>
            <w:webHidden/>
          </w:rPr>
          <w:tab/>
        </w:r>
        <w:r>
          <w:rPr>
            <w:noProof/>
            <w:webHidden/>
          </w:rPr>
          <w:fldChar w:fldCharType="begin"/>
        </w:r>
        <w:r>
          <w:rPr>
            <w:noProof/>
            <w:webHidden/>
          </w:rPr>
          <w:instrText xml:space="preserve"> PAGEREF _Toc185857634 \h </w:instrText>
        </w:r>
        <w:r>
          <w:rPr>
            <w:noProof/>
            <w:webHidden/>
          </w:rPr>
        </w:r>
        <w:r>
          <w:rPr>
            <w:noProof/>
            <w:webHidden/>
          </w:rPr>
          <w:fldChar w:fldCharType="separate"/>
        </w:r>
        <w:r>
          <w:rPr>
            <w:noProof/>
            <w:webHidden/>
          </w:rPr>
          <w:t>53</w:t>
        </w:r>
        <w:r>
          <w:rPr>
            <w:noProof/>
            <w:webHidden/>
          </w:rPr>
          <w:fldChar w:fldCharType="end"/>
        </w:r>
      </w:hyperlink>
    </w:p>
    <w:p w14:paraId="552344AE" w14:textId="27281EA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35" w:history="1">
        <w:r w:rsidRPr="00EB626C">
          <w:rPr>
            <w:rStyle w:val="Hyperlink"/>
            <w:noProof/>
          </w:rPr>
          <w:t>861</w:t>
        </w:r>
        <w:r>
          <w:rPr>
            <w:rFonts w:asciiTheme="minorHAnsi" w:eastAsiaTheme="minorEastAsia" w:hAnsiTheme="minorHAnsi" w:cstheme="minorBidi"/>
            <w:iCs w:val="0"/>
            <w:smallCaps w:val="0"/>
            <w:noProof/>
            <w:spacing w:val="0"/>
            <w:sz w:val="22"/>
            <w:szCs w:val="22"/>
          </w:rPr>
          <w:tab/>
        </w:r>
        <w:r w:rsidRPr="00EB626C">
          <w:rPr>
            <w:rStyle w:val="Hyperlink"/>
            <w:noProof/>
          </w:rPr>
          <w:t>Abbrüche oder Demontage nach Arbeitsbeendigung</w:t>
        </w:r>
        <w:r>
          <w:rPr>
            <w:noProof/>
            <w:webHidden/>
          </w:rPr>
          <w:tab/>
        </w:r>
        <w:r>
          <w:rPr>
            <w:noProof/>
            <w:webHidden/>
          </w:rPr>
          <w:fldChar w:fldCharType="begin"/>
        </w:r>
        <w:r>
          <w:rPr>
            <w:noProof/>
            <w:webHidden/>
          </w:rPr>
          <w:instrText xml:space="preserve"> PAGEREF _Toc185857635 \h </w:instrText>
        </w:r>
        <w:r>
          <w:rPr>
            <w:noProof/>
            <w:webHidden/>
          </w:rPr>
        </w:r>
        <w:r>
          <w:rPr>
            <w:noProof/>
            <w:webHidden/>
          </w:rPr>
          <w:fldChar w:fldCharType="separate"/>
        </w:r>
        <w:r>
          <w:rPr>
            <w:noProof/>
            <w:webHidden/>
          </w:rPr>
          <w:t>53</w:t>
        </w:r>
        <w:r>
          <w:rPr>
            <w:noProof/>
            <w:webHidden/>
          </w:rPr>
          <w:fldChar w:fldCharType="end"/>
        </w:r>
      </w:hyperlink>
    </w:p>
    <w:p w14:paraId="450EADA3" w14:textId="689F978E"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36" w:history="1">
        <w:r w:rsidRPr="00EB626C">
          <w:rPr>
            <w:rStyle w:val="Hyperlink"/>
            <w:noProof/>
          </w:rPr>
          <w:t>862</w:t>
        </w:r>
        <w:r>
          <w:rPr>
            <w:rFonts w:asciiTheme="minorHAnsi" w:eastAsiaTheme="minorEastAsia" w:hAnsiTheme="minorHAnsi" w:cstheme="minorBidi"/>
            <w:iCs w:val="0"/>
            <w:smallCaps w:val="0"/>
            <w:noProof/>
            <w:spacing w:val="0"/>
            <w:sz w:val="22"/>
            <w:szCs w:val="22"/>
          </w:rPr>
          <w:tab/>
        </w:r>
        <w:r w:rsidRPr="00EB626C">
          <w:rPr>
            <w:rStyle w:val="Hyperlink"/>
            <w:noProof/>
          </w:rPr>
          <w:t>Instandsetzung nach Arbeitsbeendigung</w:t>
        </w:r>
        <w:r>
          <w:rPr>
            <w:noProof/>
            <w:webHidden/>
          </w:rPr>
          <w:tab/>
        </w:r>
        <w:r>
          <w:rPr>
            <w:noProof/>
            <w:webHidden/>
          </w:rPr>
          <w:fldChar w:fldCharType="begin"/>
        </w:r>
        <w:r>
          <w:rPr>
            <w:noProof/>
            <w:webHidden/>
          </w:rPr>
          <w:instrText xml:space="preserve"> PAGEREF _Toc185857636 \h </w:instrText>
        </w:r>
        <w:r>
          <w:rPr>
            <w:noProof/>
            <w:webHidden/>
          </w:rPr>
        </w:r>
        <w:r>
          <w:rPr>
            <w:noProof/>
            <w:webHidden/>
          </w:rPr>
          <w:fldChar w:fldCharType="separate"/>
        </w:r>
        <w:r>
          <w:rPr>
            <w:noProof/>
            <w:webHidden/>
          </w:rPr>
          <w:t>53</w:t>
        </w:r>
        <w:r>
          <w:rPr>
            <w:noProof/>
            <w:webHidden/>
          </w:rPr>
          <w:fldChar w:fldCharType="end"/>
        </w:r>
      </w:hyperlink>
    </w:p>
    <w:p w14:paraId="5F282BAB" w14:textId="1D054826"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37" w:history="1">
        <w:r w:rsidRPr="00EB626C">
          <w:rPr>
            <w:rStyle w:val="Hyperlink"/>
            <w:noProof/>
          </w:rPr>
          <w:t>863</w:t>
        </w:r>
        <w:r>
          <w:rPr>
            <w:rFonts w:asciiTheme="minorHAnsi" w:eastAsiaTheme="minorEastAsia" w:hAnsiTheme="minorHAnsi" w:cstheme="minorBidi"/>
            <w:iCs w:val="0"/>
            <w:smallCaps w:val="0"/>
            <w:noProof/>
            <w:spacing w:val="0"/>
            <w:sz w:val="22"/>
            <w:szCs w:val="22"/>
          </w:rPr>
          <w:tab/>
        </w:r>
        <w:r w:rsidRPr="00EB626C">
          <w:rPr>
            <w:rStyle w:val="Hyperlink"/>
            <w:noProof/>
          </w:rPr>
          <w:t>Vergütung für Übernahmen durch den Bauherrn nach Arbeitsbeendigung</w:t>
        </w:r>
        <w:r>
          <w:rPr>
            <w:noProof/>
            <w:webHidden/>
          </w:rPr>
          <w:tab/>
        </w:r>
        <w:r>
          <w:rPr>
            <w:noProof/>
            <w:webHidden/>
          </w:rPr>
          <w:fldChar w:fldCharType="begin"/>
        </w:r>
        <w:r>
          <w:rPr>
            <w:noProof/>
            <w:webHidden/>
          </w:rPr>
          <w:instrText xml:space="preserve"> PAGEREF _Toc185857637 \h </w:instrText>
        </w:r>
        <w:r>
          <w:rPr>
            <w:noProof/>
            <w:webHidden/>
          </w:rPr>
        </w:r>
        <w:r>
          <w:rPr>
            <w:noProof/>
            <w:webHidden/>
          </w:rPr>
          <w:fldChar w:fldCharType="separate"/>
        </w:r>
        <w:r>
          <w:rPr>
            <w:noProof/>
            <w:webHidden/>
          </w:rPr>
          <w:t>54</w:t>
        </w:r>
        <w:r>
          <w:rPr>
            <w:noProof/>
            <w:webHidden/>
          </w:rPr>
          <w:fldChar w:fldCharType="end"/>
        </w:r>
      </w:hyperlink>
    </w:p>
    <w:p w14:paraId="232016B7" w14:textId="140C496F"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38" w:history="1">
        <w:r w:rsidRPr="00EB626C">
          <w:rPr>
            <w:rStyle w:val="Hyperlink"/>
            <w:smallCaps/>
            <w:noProof/>
          </w:rPr>
          <w:t>870</w:t>
        </w:r>
        <w:r>
          <w:rPr>
            <w:rFonts w:asciiTheme="minorHAnsi" w:eastAsiaTheme="minorEastAsia" w:hAnsiTheme="minorHAnsi" w:cstheme="minorBidi"/>
            <w:iCs w:val="0"/>
            <w:noProof/>
            <w:spacing w:val="0"/>
            <w:sz w:val="22"/>
            <w:szCs w:val="22"/>
          </w:rPr>
          <w:tab/>
        </w:r>
        <w:r w:rsidRPr="00EB626C">
          <w:rPr>
            <w:rStyle w:val="Hyperlink"/>
            <w:smallCaps/>
            <w:noProof/>
          </w:rPr>
          <w:t>Baustellenbewachungen und -überwachungen</w:t>
        </w:r>
        <w:r>
          <w:rPr>
            <w:noProof/>
            <w:webHidden/>
          </w:rPr>
          <w:tab/>
        </w:r>
        <w:r>
          <w:rPr>
            <w:noProof/>
            <w:webHidden/>
          </w:rPr>
          <w:fldChar w:fldCharType="begin"/>
        </w:r>
        <w:r>
          <w:rPr>
            <w:noProof/>
            <w:webHidden/>
          </w:rPr>
          <w:instrText xml:space="preserve"> PAGEREF _Toc185857638 \h </w:instrText>
        </w:r>
        <w:r>
          <w:rPr>
            <w:noProof/>
            <w:webHidden/>
          </w:rPr>
        </w:r>
        <w:r>
          <w:rPr>
            <w:noProof/>
            <w:webHidden/>
          </w:rPr>
          <w:fldChar w:fldCharType="separate"/>
        </w:r>
        <w:r>
          <w:rPr>
            <w:noProof/>
            <w:webHidden/>
          </w:rPr>
          <w:t>54</w:t>
        </w:r>
        <w:r>
          <w:rPr>
            <w:noProof/>
            <w:webHidden/>
          </w:rPr>
          <w:fldChar w:fldCharType="end"/>
        </w:r>
      </w:hyperlink>
    </w:p>
    <w:p w14:paraId="21142AEC" w14:textId="2A5886FC"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39" w:history="1">
        <w:r w:rsidRPr="00EB626C">
          <w:rPr>
            <w:rStyle w:val="Hyperlink"/>
            <w:noProof/>
          </w:rPr>
          <w:t>871</w:t>
        </w:r>
        <w:r>
          <w:rPr>
            <w:rFonts w:asciiTheme="minorHAnsi" w:eastAsiaTheme="minorEastAsia" w:hAnsiTheme="minorHAnsi" w:cstheme="minorBidi"/>
            <w:iCs w:val="0"/>
            <w:smallCaps w:val="0"/>
            <w:noProof/>
            <w:spacing w:val="0"/>
            <w:sz w:val="22"/>
            <w:szCs w:val="22"/>
          </w:rPr>
          <w:tab/>
        </w:r>
        <w:r w:rsidRPr="00EB626C">
          <w:rPr>
            <w:rStyle w:val="Hyperlink"/>
            <w:noProof/>
          </w:rPr>
          <w:t>Bewachungs- und Überwachungskonzepte</w:t>
        </w:r>
        <w:r>
          <w:rPr>
            <w:noProof/>
            <w:webHidden/>
          </w:rPr>
          <w:tab/>
        </w:r>
        <w:r>
          <w:rPr>
            <w:noProof/>
            <w:webHidden/>
          </w:rPr>
          <w:fldChar w:fldCharType="begin"/>
        </w:r>
        <w:r>
          <w:rPr>
            <w:noProof/>
            <w:webHidden/>
          </w:rPr>
          <w:instrText xml:space="preserve"> PAGEREF _Toc185857639 \h </w:instrText>
        </w:r>
        <w:r>
          <w:rPr>
            <w:noProof/>
            <w:webHidden/>
          </w:rPr>
        </w:r>
        <w:r>
          <w:rPr>
            <w:noProof/>
            <w:webHidden/>
          </w:rPr>
          <w:fldChar w:fldCharType="separate"/>
        </w:r>
        <w:r>
          <w:rPr>
            <w:noProof/>
            <w:webHidden/>
          </w:rPr>
          <w:t>54</w:t>
        </w:r>
        <w:r>
          <w:rPr>
            <w:noProof/>
            <w:webHidden/>
          </w:rPr>
          <w:fldChar w:fldCharType="end"/>
        </w:r>
      </w:hyperlink>
    </w:p>
    <w:p w14:paraId="1DBF5B4E" w14:textId="1E15A78C"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40" w:history="1">
        <w:r w:rsidRPr="00EB626C">
          <w:rPr>
            <w:rStyle w:val="Hyperlink"/>
            <w:smallCaps/>
            <w:noProof/>
          </w:rPr>
          <w:t>880</w:t>
        </w:r>
        <w:r>
          <w:rPr>
            <w:rFonts w:asciiTheme="minorHAnsi" w:eastAsiaTheme="minorEastAsia" w:hAnsiTheme="minorHAnsi" w:cstheme="minorBidi"/>
            <w:iCs w:val="0"/>
            <w:noProof/>
            <w:spacing w:val="0"/>
            <w:sz w:val="22"/>
            <w:szCs w:val="22"/>
          </w:rPr>
          <w:tab/>
        </w:r>
        <w:r w:rsidRPr="00EB626C">
          <w:rPr>
            <w:rStyle w:val="Hyperlink"/>
            <w:smallCaps/>
            <w:noProof/>
          </w:rPr>
          <w:t>Prüfungen und Proben</w:t>
        </w:r>
        <w:r>
          <w:rPr>
            <w:noProof/>
            <w:webHidden/>
          </w:rPr>
          <w:tab/>
        </w:r>
        <w:r>
          <w:rPr>
            <w:noProof/>
            <w:webHidden/>
          </w:rPr>
          <w:fldChar w:fldCharType="begin"/>
        </w:r>
        <w:r>
          <w:rPr>
            <w:noProof/>
            <w:webHidden/>
          </w:rPr>
          <w:instrText xml:space="preserve"> PAGEREF _Toc185857640 \h </w:instrText>
        </w:r>
        <w:r>
          <w:rPr>
            <w:noProof/>
            <w:webHidden/>
          </w:rPr>
        </w:r>
        <w:r>
          <w:rPr>
            <w:noProof/>
            <w:webHidden/>
          </w:rPr>
          <w:fldChar w:fldCharType="separate"/>
        </w:r>
        <w:r>
          <w:rPr>
            <w:noProof/>
            <w:webHidden/>
          </w:rPr>
          <w:t>54</w:t>
        </w:r>
        <w:r>
          <w:rPr>
            <w:noProof/>
            <w:webHidden/>
          </w:rPr>
          <w:fldChar w:fldCharType="end"/>
        </w:r>
      </w:hyperlink>
    </w:p>
    <w:p w14:paraId="511E8252" w14:textId="23EA4615"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41" w:history="1">
        <w:r w:rsidRPr="00EB626C">
          <w:rPr>
            <w:rStyle w:val="Hyperlink"/>
            <w:noProof/>
          </w:rPr>
          <w:t>881</w:t>
        </w:r>
        <w:r>
          <w:rPr>
            <w:rFonts w:asciiTheme="minorHAnsi" w:eastAsiaTheme="minorEastAsia" w:hAnsiTheme="minorHAnsi" w:cstheme="minorBidi"/>
            <w:iCs w:val="0"/>
            <w:smallCaps w:val="0"/>
            <w:noProof/>
            <w:spacing w:val="0"/>
            <w:sz w:val="22"/>
            <w:szCs w:val="22"/>
          </w:rPr>
          <w:tab/>
        </w:r>
        <w:r w:rsidRPr="00EB626C">
          <w:rPr>
            <w:rStyle w:val="Hyperlink"/>
            <w:noProof/>
          </w:rPr>
          <w:t>Organisation und Verantwortlichkeiten</w:t>
        </w:r>
        <w:r>
          <w:rPr>
            <w:noProof/>
            <w:webHidden/>
          </w:rPr>
          <w:tab/>
        </w:r>
        <w:r>
          <w:rPr>
            <w:noProof/>
            <w:webHidden/>
          </w:rPr>
          <w:fldChar w:fldCharType="begin"/>
        </w:r>
        <w:r>
          <w:rPr>
            <w:noProof/>
            <w:webHidden/>
          </w:rPr>
          <w:instrText xml:space="preserve"> PAGEREF _Toc185857641 \h </w:instrText>
        </w:r>
        <w:r>
          <w:rPr>
            <w:noProof/>
            <w:webHidden/>
          </w:rPr>
        </w:r>
        <w:r>
          <w:rPr>
            <w:noProof/>
            <w:webHidden/>
          </w:rPr>
          <w:fldChar w:fldCharType="separate"/>
        </w:r>
        <w:r>
          <w:rPr>
            <w:noProof/>
            <w:webHidden/>
          </w:rPr>
          <w:t>54</w:t>
        </w:r>
        <w:r>
          <w:rPr>
            <w:noProof/>
            <w:webHidden/>
          </w:rPr>
          <w:fldChar w:fldCharType="end"/>
        </w:r>
      </w:hyperlink>
    </w:p>
    <w:p w14:paraId="1A7A6C77" w14:textId="1DAD4B3A"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42" w:history="1">
        <w:r w:rsidRPr="00EB626C">
          <w:rPr>
            <w:rStyle w:val="Hyperlink"/>
            <w:noProof/>
          </w:rPr>
          <w:t>882</w:t>
        </w:r>
        <w:r>
          <w:rPr>
            <w:rFonts w:asciiTheme="minorHAnsi" w:eastAsiaTheme="minorEastAsia" w:hAnsiTheme="minorHAnsi" w:cstheme="minorBidi"/>
            <w:iCs w:val="0"/>
            <w:smallCaps w:val="0"/>
            <w:noProof/>
            <w:spacing w:val="0"/>
            <w:sz w:val="22"/>
            <w:szCs w:val="22"/>
          </w:rPr>
          <w:tab/>
        </w:r>
        <w:r w:rsidRPr="00EB626C">
          <w:rPr>
            <w:rStyle w:val="Hyperlink"/>
            <w:noProof/>
          </w:rPr>
          <w:t>Kontrollen und Prüfungen</w:t>
        </w:r>
        <w:r>
          <w:rPr>
            <w:noProof/>
            <w:webHidden/>
          </w:rPr>
          <w:tab/>
        </w:r>
        <w:r>
          <w:rPr>
            <w:noProof/>
            <w:webHidden/>
          </w:rPr>
          <w:fldChar w:fldCharType="begin"/>
        </w:r>
        <w:r>
          <w:rPr>
            <w:noProof/>
            <w:webHidden/>
          </w:rPr>
          <w:instrText xml:space="preserve"> PAGEREF _Toc185857642 \h </w:instrText>
        </w:r>
        <w:r>
          <w:rPr>
            <w:noProof/>
            <w:webHidden/>
          </w:rPr>
        </w:r>
        <w:r>
          <w:rPr>
            <w:noProof/>
            <w:webHidden/>
          </w:rPr>
          <w:fldChar w:fldCharType="separate"/>
        </w:r>
        <w:r>
          <w:rPr>
            <w:noProof/>
            <w:webHidden/>
          </w:rPr>
          <w:t>55</w:t>
        </w:r>
        <w:r>
          <w:rPr>
            <w:noProof/>
            <w:webHidden/>
          </w:rPr>
          <w:fldChar w:fldCharType="end"/>
        </w:r>
      </w:hyperlink>
    </w:p>
    <w:p w14:paraId="659FE18D" w14:textId="71EED67C" w:rsidR="00A81605" w:rsidRDefault="00A81605">
      <w:pPr>
        <w:pStyle w:val="Verzeichnis1"/>
        <w:spacing w:before="144" w:after="144"/>
        <w:rPr>
          <w:rFonts w:asciiTheme="minorHAnsi" w:eastAsiaTheme="minorEastAsia" w:hAnsiTheme="minorHAnsi" w:cstheme="minorBidi"/>
          <w:b w:val="0"/>
          <w:iCs w:val="0"/>
          <w:noProof/>
          <w:spacing w:val="0"/>
          <w:sz w:val="22"/>
          <w:szCs w:val="22"/>
        </w:rPr>
      </w:pPr>
      <w:hyperlink w:anchor="_Toc185857643" w:history="1">
        <w:r w:rsidRPr="00EB626C">
          <w:rPr>
            <w:rStyle w:val="Hyperlink"/>
            <w:smallCaps/>
            <w:noProof/>
          </w:rPr>
          <w:t>900</w:t>
        </w:r>
        <w:r>
          <w:rPr>
            <w:rFonts w:asciiTheme="minorHAnsi" w:eastAsiaTheme="minorEastAsia" w:hAnsiTheme="minorHAnsi" w:cstheme="minorBidi"/>
            <w:b w:val="0"/>
            <w:iCs w:val="0"/>
            <w:noProof/>
            <w:spacing w:val="0"/>
            <w:sz w:val="22"/>
            <w:szCs w:val="22"/>
          </w:rPr>
          <w:tab/>
        </w:r>
        <w:r w:rsidRPr="00EB626C">
          <w:rPr>
            <w:rStyle w:val="Hyperlink"/>
            <w:smallCaps/>
            <w:noProof/>
          </w:rPr>
          <w:t>Versicherungen, Administration</w:t>
        </w:r>
        <w:r>
          <w:rPr>
            <w:noProof/>
            <w:webHidden/>
          </w:rPr>
          <w:tab/>
        </w:r>
        <w:r>
          <w:rPr>
            <w:noProof/>
            <w:webHidden/>
          </w:rPr>
          <w:fldChar w:fldCharType="begin"/>
        </w:r>
        <w:r>
          <w:rPr>
            <w:noProof/>
            <w:webHidden/>
          </w:rPr>
          <w:instrText xml:space="preserve"> PAGEREF _Toc185857643 \h </w:instrText>
        </w:r>
        <w:r>
          <w:rPr>
            <w:noProof/>
            <w:webHidden/>
          </w:rPr>
        </w:r>
        <w:r>
          <w:rPr>
            <w:noProof/>
            <w:webHidden/>
          </w:rPr>
          <w:fldChar w:fldCharType="separate"/>
        </w:r>
        <w:r>
          <w:rPr>
            <w:noProof/>
            <w:webHidden/>
          </w:rPr>
          <w:t>58</w:t>
        </w:r>
        <w:r>
          <w:rPr>
            <w:noProof/>
            <w:webHidden/>
          </w:rPr>
          <w:fldChar w:fldCharType="end"/>
        </w:r>
      </w:hyperlink>
    </w:p>
    <w:p w14:paraId="419CD3A3" w14:textId="1ABF5122"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44" w:history="1">
        <w:r w:rsidRPr="00EB626C">
          <w:rPr>
            <w:rStyle w:val="Hyperlink"/>
            <w:smallCaps/>
            <w:noProof/>
          </w:rPr>
          <w:t>910</w:t>
        </w:r>
        <w:r>
          <w:rPr>
            <w:rFonts w:asciiTheme="minorHAnsi" w:eastAsiaTheme="minorEastAsia" w:hAnsiTheme="minorHAnsi" w:cstheme="minorBidi"/>
            <w:iCs w:val="0"/>
            <w:noProof/>
            <w:spacing w:val="0"/>
            <w:sz w:val="22"/>
            <w:szCs w:val="22"/>
          </w:rPr>
          <w:tab/>
        </w:r>
        <w:r w:rsidRPr="00EB626C">
          <w:rPr>
            <w:rStyle w:val="Hyperlink"/>
            <w:smallCaps/>
            <w:noProof/>
          </w:rPr>
          <w:t>Vereinfachte Anwendung</w:t>
        </w:r>
        <w:r>
          <w:rPr>
            <w:noProof/>
            <w:webHidden/>
          </w:rPr>
          <w:tab/>
        </w:r>
        <w:r>
          <w:rPr>
            <w:noProof/>
            <w:webHidden/>
          </w:rPr>
          <w:fldChar w:fldCharType="begin"/>
        </w:r>
        <w:r>
          <w:rPr>
            <w:noProof/>
            <w:webHidden/>
          </w:rPr>
          <w:instrText xml:space="preserve"> PAGEREF _Toc185857644 \h </w:instrText>
        </w:r>
        <w:r>
          <w:rPr>
            <w:noProof/>
            <w:webHidden/>
          </w:rPr>
        </w:r>
        <w:r>
          <w:rPr>
            <w:noProof/>
            <w:webHidden/>
          </w:rPr>
          <w:fldChar w:fldCharType="separate"/>
        </w:r>
        <w:r>
          <w:rPr>
            <w:noProof/>
            <w:webHidden/>
          </w:rPr>
          <w:t>58</w:t>
        </w:r>
        <w:r>
          <w:rPr>
            <w:noProof/>
            <w:webHidden/>
          </w:rPr>
          <w:fldChar w:fldCharType="end"/>
        </w:r>
      </w:hyperlink>
    </w:p>
    <w:p w14:paraId="386FDFE5" w14:textId="4DB2242C"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45" w:history="1">
        <w:r w:rsidRPr="00EB626C">
          <w:rPr>
            <w:rStyle w:val="Hyperlink"/>
            <w:smallCaps/>
            <w:noProof/>
          </w:rPr>
          <w:t>920</w:t>
        </w:r>
        <w:r>
          <w:rPr>
            <w:rFonts w:asciiTheme="minorHAnsi" w:eastAsiaTheme="minorEastAsia" w:hAnsiTheme="minorHAnsi" w:cstheme="minorBidi"/>
            <w:iCs w:val="0"/>
            <w:noProof/>
            <w:spacing w:val="0"/>
            <w:sz w:val="22"/>
            <w:szCs w:val="22"/>
          </w:rPr>
          <w:tab/>
        </w:r>
        <w:r w:rsidRPr="00EB626C">
          <w:rPr>
            <w:rStyle w:val="Hyperlink"/>
            <w:smallCaps/>
            <w:noProof/>
          </w:rPr>
          <w:t>Versicherungen Bauherr</w:t>
        </w:r>
        <w:r>
          <w:rPr>
            <w:noProof/>
            <w:webHidden/>
          </w:rPr>
          <w:tab/>
        </w:r>
        <w:r>
          <w:rPr>
            <w:noProof/>
            <w:webHidden/>
          </w:rPr>
          <w:fldChar w:fldCharType="begin"/>
        </w:r>
        <w:r>
          <w:rPr>
            <w:noProof/>
            <w:webHidden/>
          </w:rPr>
          <w:instrText xml:space="preserve"> PAGEREF _Toc185857645 \h </w:instrText>
        </w:r>
        <w:r>
          <w:rPr>
            <w:noProof/>
            <w:webHidden/>
          </w:rPr>
        </w:r>
        <w:r>
          <w:rPr>
            <w:noProof/>
            <w:webHidden/>
          </w:rPr>
          <w:fldChar w:fldCharType="separate"/>
        </w:r>
        <w:r>
          <w:rPr>
            <w:noProof/>
            <w:webHidden/>
          </w:rPr>
          <w:t>58</w:t>
        </w:r>
        <w:r>
          <w:rPr>
            <w:noProof/>
            <w:webHidden/>
          </w:rPr>
          <w:fldChar w:fldCharType="end"/>
        </w:r>
      </w:hyperlink>
    </w:p>
    <w:p w14:paraId="36ED1934" w14:textId="28A902CD"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46" w:history="1">
        <w:r w:rsidRPr="00EB626C">
          <w:rPr>
            <w:rStyle w:val="Hyperlink"/>
            <w:noProof/>
          </w:rPr>
          <w:t>921</w:t>
        </w:r>
        <w:r>
          <w:rPr>
            <w:rFonts w:asciiTheme="minorHAnsi" w:eastAsiaTheme="minorEastAsia" w:hAnsiTheme="minorHAnsi" w:cstheme="minorBidi"/>
            <w:iCs w:val="0"/>
            <w:smallCaps w:val="0"/>
            <w:noProof/>
            <w:spacing w:val="0"/>
            <w:sz w:val="22"/>
            <w:szCs w:val="22"/>
          </w:rPr>
          <w:tab/>
        </w:r>
        <w:r w:rsidRPr="00EB626C">
          <w:rPr>
            <w:rStyle w:val="Hyperlink"/>
            <w:noProof/>
          </w:rPr>
          <w:t>Bauherren-Haftpflichtversicherung</w:t>
        </w:r>
        <w:r>
          <w:rPr>
            <w:noProof/>
            <w:webHidden/>
          </w:rPr>
          <w:tab/>
        </w:r>
        <w:r>
          <w:rPr>
            <w:noProof/>
            <w:webHidden/>
          </w:rPr>
          <w:fldChar w:fldCharType="begin"/>
        </w:r>
        <w:r>
          <w:rPr>
            <w:noProof/>
            <w:webHidden/>
          </w:rPr>
          <w:instrText xml:space="preserve"> PAGEREF _Toc185857646 \h </w:instrText>
        </w:r>
        <w:r>
          <w:rPr>
            <w:noProof/>
            <w:webHidden/>
          </w:rPr>
        </w:r>
        <w:r>
          <w:rPr>
            <w:noProof/>
            <w:webHidden/>
          </w:rPr>
          <w:fldChar w:fldCharType="separate"/>
        </w:r>
        <w:r>
          <w:rPr>
            <w:noProof/>
            <w:webHidden/>
          </w:rPr>
          <w:t>58</w:t>
        </w:r>
        <w:r>
          <w:rPr>
            <w:noProof/>
            <w:webHidden/>
          </w:rPr>
          <w:fldChar w:fldCharType="end"/>
        </w:r>
      </w:hyperlink>
    </w:p>
    <w:p w14:paraId="40EC9E88" w14:textId="39E21801"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47" w:history="1">
        <w:r w:rsidRPr="00EB626C">
          <w:rPr>
            <w:rStyle w:val="Hyperlink"/>
            <w:noProof/>
          </w:rPr>
          <w:t>922</w:t>
        </w:r>
        <w:r>
          <w:rPr>
            <w:rFonts w:asciiTheme="minorHAnsi" w:eastAsiaTheme="minorEastAsia" w:hAnsiTheme="minorHAnsi" w:cstheme="minorBidi"/>
            <w:iCs w:val="0"/>
            <w:smallCaps w:val="0"/>
            <w:noProof/>
            <w:spacing w:val="0"/>
            <w:sz w:val="22"/>
            <w:szCs w:val="22"/>
          </w:rPr>
          <w:tab/>
        </w:r>
        <w:r w:rsidRPr="00EB626C">
          <w:rPr>
            <w:rStyle w:val="Hyperlink"/>
            <w:noProof/>
          </w:rPr>
          <w:t>Bauwesensversicherung</w:t>
        </w:r>
        <w:r>
          <w:rPr>
            <w:noProof/>
            <w:webHidden/>
          </w:rPr>
          <w:tab/>
        </w:r>
        <w:r>
          <w:rPr>
            <w:noProof/>
            <w:webHidden/>
          </w:rPr>
          <w:fldChar w:fldCharType="begin"/>
        </w:r>
        <w:r>
          <w:rPr>
            <w:noProof/>
            <w:webHidden/>
          </w:rPr>
          <w:instrText xml:space="preserve"> PAGEREF _Toc185857647 \h </w:instrText>
        </w:r>
        <w:r>
          <w:rPr>
            <w:noProof/>
            <w:webHidden/>
          </w:rPr>
        </w:r>
        <w:r>
          <w:rPr>
            <w:noProof/>
            <w:webHidden/>
          </w:rPr>
          <w:fldChar w:fldCharType="separate"/>
        </w:r>
        <w:r>
          <w:rPr>
            <w:noProof/>
            <w:webHidden/>
          </w:rPr>
          <w:t>58</w:t>
        </w:r>
        <w:r>
          <w:rPr>
            <w:noProof/>
            <w:webHidden/>
          </w:rPr>
          <w:fldChar w:fldCharType="end"/>
        </w:r>
      </w:hyperlink>
    </w:p>
    <w:p w14:paraId="508A9B8D" w14:textId="44727049"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48" w:history="1">
        <w:r w:rsidRPr="00EB626C">
          <w:rPr>
            <w:rStyle w:val="Hyperlink"/>
            <w:smallCaps/>
            <w:noProof/>
          </w:rPr>
          <w:t>930</w:t>
        </w:r>
        <w:r>
          <w:rPr>
            <w:rFonts w:asciiTheme="minorHAnsi" w:eastAsiaTheme="minorEastAsia" w:hAnsiTheme="minorHAnsi" w:cstheme="minorBidi"/>
            <w:iCs w:val="0"/>
            <w:noProof/>
            <w:spacing w:val="0"/>
            <w:sz w:val="22"/>
            <w:szCs w:val="22"/>
          </w:rPr>
          <w:tab/>
        </w:r>
        <w:r w:rsidRPr="00EB626C">
          <w:rPr>
            <w:rStyle w:val="Hyperlink"/>
            <w:smallCaps/>
            <w:noProof/>
          </w:rPr>
          <w:t>Versicherungen Unternehmer</w:t>
        </w:r>
        <w:r>
          <w:rPr>
            <w:noProof/>
            <w:webHidden/>
          </w:rPr>
          <w:tab/>
        </w:r>
        <w:r>
          <w:rPr>
            <w:noProof/>
            <w:webHidden/>
          </w:rPr>
          <w:fldChar w:fldCharType="begin"/>
        </w:r>
        <w:r>
          <w:rPr>
            <w:noProof/>
            <w:webHidden/>
          </w:rPr>
          <w:instrText xml:space="preserve"> PAGEREF _Toc185857648 \h </w:instrText>
        </w:r>
        <w:r>
          <w:rPr>
            <w:noProof/>
            <w:webHidden/>
          </w:rPr>
        </w:r>
        <w:r>
          <w:rPr>
            <w:noProof/>
            <w:webHidden/>
          </w:rPr>
          <w:fldChar w:fldCharType="separate"/>
        </w:r>
        <w:r>
          <w:rPr>
            <w:noProof/>
            <w:webHidden/>
          </w:rPr>
          <w:t>58</w:t>
        </w:r>
        <w:r>
          <w:rPr>
            <w:noProof/>
            <w:webHidden/>
          </w:rPr>
          <w:fldChar w:fldCharType="end"/>
        </w:r>
      </w:hyperlink>
    </w:p>
    <w:p w14:paraId="707E4962" w14:textId="49F7A18E"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49" w:history="1">
        <w:r w:rsidRPr="00EB626C">
          <w:rPr>
            <w:rStyle w:val="Hyperlink"/>
            <w:noProof/>
          </w:rPr>
          <w:t>931</w:t>
        </w:r>
        <w:r>
          <w:rPr>
            <w:rFonts w:asciiTheme="minorHAnsi" w:eastAsiaTheme="minorEastAsia" w:hAnsiTheme="minorHAnsi" w:cstheme="minorBidi"/>
            <w:iCs w:val="0"/>
            <w:smallCaps w:val="0"/>
            <w:noProof/>
            <w:spacing w:val="0"/>
            <w:sz w:val="22"/>
            <w:szCs w:val="22"/>
          </w:rPr>
          <w:tab/>
        </w:r>
        <w:r w:rsidRPr="00EB626C">
          <w:rPr>
            <w:rStyle w:val="Hyperlink"/>
            <w:noProof/>
          </w:rPr>
          <w:t>Unternehmer-Haftpflichtversicherung</w:t>
        </w:r>
        <w:r>
          <w:rPr>
            <w:noProof/>
            <w:webHidden/>
          </w:rPr>
          <w:tab/>
        </w:r>
        <w:r>
          <w:rPr>
            <w:noProof/>
            <w:webHidden/>
          </w:rPr>
          <w:fldChar w:fldCharType="begin"/>
        </w:r>
        <w:r>
          <w:rPr>
            <w:noProof/>
            <w:webHidden/>
          </w:rPr>
          <w:instrText xml:space="preserve"> PAGEREF _Toc185857649 \h </w:instrText>
        </w:r>
        <w:r>
          <w:rPr>
            <w:noProof/>
            <w:webHidden/>
          </w:rPr>
        </w:r>
        <w:r>
          <w:rPr>
            <w:noProof/>
            <w:webHidden/>
          </w:rPr>
          <w:fldChar w:fldCharType="separate"/>
        </w:r>
        <w:r>
          <w:rPr>
            <w:noProof/>
            <w:webHidden/>
          </w:rPr>
          <w:t>58</w:t>
        </w:r>
        <w:r>
          <w:rPr>
            <w:noProof/>
            <w:webHidden/>
          </w:rPr>
          <w:fldChar w:fldCharType="end"/>
        </w:r>
      </w:hyperlink>
    </w:p>
    <w:p w14:paraId="37D23AA6" w14:textId="493DF29A"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50" w:history="1">
        <w:r w:rsidRPr="00EB626C">
          <w:rPr>
            <w:rStyle w:val="Hyperlink"/>
            <w:smallCaps/>
            <w:noProof/>
          </w:rPr>
          <w:t>940</w:t>
        </w:r>
        <w:r>
          <w:rPr>
            <w:rFonts w:asciiTheme="minorHAnsi" w:eastAsiaTheme="minorEastAsia" w:hAnsiTheme="minorHAnsi" w:cstheme="minorBidi"/>
            <w:iCs w:val="0"/>
            <w:noProof/>
            <w:spacing w:val="0"/>
            <w:sz w:val="22"/>
            <w:szCs w:val="22"/>
          </w:rPr>
          <w:tab/>
        </w:r>
        <w:r w:rsidRPr="00EB626C">
          <w:rPr>
            <w:rStyle w:val="Hyperlink"/>
            <w:smallCaps/>
            <w:noProof/>
          </w:rPr>
          <w:t>Rapporte, Preisänderungen, Zahlungen, Abrechnung</w:t>
        </w:r>
        <w:r>
          <w:rPr>
            <w:noProof/>
            <w:webHidden/>
          </w:rPr>
          <w:tab/>
        </w:r>
        <w:r>
          <w:rPr>
            <w:noProof/>
            <w:webHidden/>
          </w:rPr>
          <w:fldChar w:fldCharType="begin"/>
        </w:r>
        <w:r>
          <w:rPr>
            <w:noProof/>
            <w:webHidden/>
          </w:rPr>
          <w:instrText xml:space="preserve"> PAGEREF _Toc185857650 \h </w:instrText>
        </w:r>
        <w:r>
          <w:rPr>
            <w:noProof/>
            <w:webHidden/>
          </w:rPr>
        </w:r>
        <w:r>
          <w:rPr>
            <w:noProof/>
            <w:webHidden/>
          </w:rPr>
          <w:fldChar w:fldCharType="separate"/>
        </w:r>
        <w:r>
          <w:rPr>
            <w:noProof/>
            <w:webHidden/>
          </w:rPr>
          <w:t>58</w:t>
        </w:r>
        <w:r>
          <w:rPr>
            <w:noProof/>
            <w:webHidden/>
          </w:rPr>
          <w:fldChar w:fldCharType="end"/>
        </w:r>
      </w:hyperlink>
    </w:p>
    <w:p w14:paraId="1720CA80" w14:textId="5B815CB0"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51" w:history="1">
        <w:r w:rsidRPr="00EB626C">
          <w:rPr>
            <w:rStyle w:val="Hyperlink"/>
            <w:noProof/>
          </w:rPr>
          <w:t>941</w:t>
        </w:r>
        <w:r>
          <w:rPr>
            <w:rFonts w:asciiTheme="minorHAnsi" w:eastAsiaTheme="minorEastAsia" w:hAnsiTheme="minorHAnsi" w:cstheme="minorBidi"/>
            <w:iCs w:val="0"/>
            <w:smallCaps w:val="0"/>
            <w:noProof/>
            <w:spacing w:val="0"/>
            <w:sz w:val="22"/>
            <w:szCs w:val="22"/>
          </w:rPr>
          <w:tab/>
        </w:r>
        <w:r w:rsidRPr="00EB626C">
          <w:rPr>
            <w:rStyle w:val="Hyperlink"/>
            <w:rFonts w:cs="Arial"/>
            <w:noProof/>
          </w:rPr>
          <w:t>Rapportwesen</w:t>
        </w:r>
        <w:r>
          <w:rPr>
            <w:noProof/>
            <w:webHidden/>
          </w:rPr>
          <w:tab/>
        </w:r>
        <w:r>
          <w:rPr>
            <w:noProof/>
            <w:webHidden/>
          </w:rPr>
          <w:fldChar w:fldCharType="begin"/>
        </w:r>
        <w:r>
          <w:rPr>
            <w:noProof/>
            <w:webHidden/>
          </w:rPr>
          <w:instrText xml:space="preserve"> PAGEREF _Toc185857651 \h </w:instrText>
        </w:r>
        <w:r>
          <w:rPr>
            <w:noProof/>
            <w:webHidden/>
          </w:rPr>
        </w:r>
        <w:r>
          <w:rPr>
            <w:noProof/>
            <w:webHidden/>
          </w:rPr>
          <w:fldChar w:fldCharType="separate"/>
        </w:r>
        <w:r>
          <w:rPr>
            <w:noProof/>
            <w:webHidden/>
          </w:rPr>
          <w:t>58</w:t>
        </w:r>
        <w:r>
          <w:rPr>
            <w:noProof/>
            <w:webHidden/>
          </w:rPr>
          <w:fldChar w:fldCharType="end"/>
        </w:r>
      </w:hyperlink>
    </w:p>
    <w:p w14:paraId="60053BF5" w14:textId="2EBF10A7"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52" w:history="1">
        <w:r w:rsidRPr="00EB626C">
          <w:rPr>
            <w:rStyle w:val="Hyperlink"/>
            <w:noProof/>
          </w:rPr>
          <w:t>942</w:t>
        </w:r>
        <w:r>
          <w:rPr>
            <w:rFonts w:asciiTheme="minorHAnsi" w:eastAsiaTheme="minorEastAsia" w:hAnsiTheme="minorHAnsi" w:cstheme="minorBidi"/>
            <w:iCs w:val="0"/>
            <w:smallCaps w:val="0"/>
            <w:noProof/>
            <w:spacing w:val="0"/>
            <w:sz w:val="22"/>
            <w:szCs w:val="22"/>
          </w:rPr>
          <w:tab/>
        </w:r>
        <w:r w:rsidRPr="00EB626C">
          <w:rPr>
            <w:rStyle w:val="Hyperlink"/>
            <w:noProof/>
          </w:rPr>
          <w:t xml:space="preserve"> Regiearbeiten</w:t>
        </w:r>
        <w:r>
          <w:rPr>
            <w:noProof/>
            <w:webHidden/>
          </w:rPr>
          <w:tab/>
        </w:r>
        <w:r>
          <w:rPr>
            <w:noProof/>
            <w:webHidden/>
          </w:rPr>
          <w:fldChar w:fldCharType="begin"/>
        </w:r>
        <w:r>
          <w:rPr>
            <w:noProof/>
            <w:webHidden/>
          </w:rPr>
          <w:instrText xml:space="preserve"> PAGEREF _Toc185857652 \h </w:instrText>
        </w:r>
        <w:r>
          <w:rPr>
            <w:noProof/>
            <w:webHidden/>
          </w:rPr>
        </w:r>
        <w:r>
          <w:rPr>
            <w:noProof/>
            <w:webHidden/>
          </w:rPr>
          <w:fldChar w:fldCharType="separate"/>
        </w:r>
        <w:r>
          <w:rPr>
            <w:noProof/>
            <w:webHidden/>
          </w:rPr>
          <w:t>59</w:t>
        </w:r>
        <w:r>
          <w:rPr>
            <w:noProof/>
            <w:webHidden/>
          </w:rPr>
          <w:fldChar w:fldCharType="end"/>
        </w:r>
      </w:hyperlink>
    </w:p>
    <w:p w14:paraId="43DA0D55" w14:textId="684D65EB"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53" w:history="1">
        <w:r w:rsidRPr="00EB626C">
          <w:rPr>
            <w:rStyle w:val="Hyperlink"/>
            <w:noProof/>
          </w:rPr>
          <w:t>943</w:t>
        </w:r>
        <w:r>
          <w:rPr>
            <w:rFonts w:asciiTheme="minorHAnsi" w:eastAsiaTheme="minorEastAsia" w:hAnsiTheme="minorHAnsi" w:cstheme="minorBidi"/>
            <w:iCs w:val="0"/>
            <w:smallCaps w:val="0"/>
            <w:noProof/>
            <w:spacing w:val="0"/>
            <w:sz w:val="22"/>
            <w:szCs w:val="22"/>
          </w:rPr>
          <w:tab/>
        </w:r>
        <w:r w:rsidRPr="00EB626C">
          <w:rPr>
            <w:rStyle w:val="Hyperlink"/>
            <w:noProof/>
          </w:rPr>
          <w:t>Verrechnung von Preisänderungen</w:t>
        </w:r>
        <w:r>
          <w:rPr>
            <w:noProof/>
            <w:webHidden/>
          </w:rPr>
          <w:tab/>
        </w:r>
        <w:r>
          <w:rPr>
            <w:noProof/>
            <w:webHidden/>
          </w:rPr>
          <w:fldChar w:fldCharType="begin"/>
        </w:r>
        <w:r>
          <w:rPr>
            <w:noProof/>
            <w:webHidden/>
          </w:rPr>
          <w:instrText xml:space="preserve"> PAGEREF _Toc185857653 \h </w:instrText>
        </w:r>
        <w:r>
          <w:rPr>
            <w:noProof/>
            <w:webHidden/>
          </w:rPr>
        </w:r>
        <w:r>
          <w:rPr>
            <w:noProof/>
            <w:webHidden/>
          </w:rPr>
          <w:fldChar w:fldCharType="separate"/>
        </w:r>
        <w:r>
          <w:rPr>
            <w:noProof/>
            <w:webHidden/>
          </w:rPr>
          <w:t>60</w:t>
        </w:r>
        <w:r>
          <w:rPr>
            <w:noProof/>
            <w:webHidden/>
          </w:rPr>
          <w:fldChar w:fldCharType="end"/>
        </w:r>
      </w:hyperlink>
    </w:p>
    <w:p w14:paraId="1F3E3BDD" w14:textId="1B0D1FE8"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54" w:history="1">
        <w:r w:rsidRPr="00EB626C">
          <w:rPr>
            <w:rStyle w:val="Hyperlink"/>
            <w:noProof/>
          </w:rPr>
          <w:t>944</w:t>
        </w:r>
        <w:r>
          <w:rPr>
            <w:rFonts w:asciiTheme="minorHAnsi" w:eastAsiaTheme="minorEastAsia" w:hAnsiTheme="minorHAnsi" w:cstheme="minorBidi"/>
            <w:iCs w:val="0"/>
            <w:smallCaps w:val="0"/>
            <w:noProof/>
            <w:spacing w:val="0"/>
            <w:sz w:val="22"/>
            <w:szCs w:val="22"/>
          </w:rPr>
          <w:tab/>
        </w:r>
        <w:r w:rsidRPr="00EB626C">
          <w:rPr>
            <w:rStyle w:val="Hyperlink"/>
            <w:noProof/>
          </w:rPr>
          <w:t>Rechnungsstellungen und Zahlungsverkehr</w:t>
        </w:r>
        <w:r>
          <w:rPr>
            <w:noProof/>
            <w:webHidden/>
          </w:rPr>
          <w:tab/>
        </w:r>
        <w:r>
          <w:rPr>
            <w:noProof/>
            <w:webHidden/>
          </w:rPr>
          <w:fldChar w:fldCharType="begin"/>
        </w:r>
        <w:r>
          <w:rPr>
            <w:noProof/>
            <w:webHidden/>
          </w:rPr>
          <w:instrText xml:space="preserve"> PAGEREF _Toc185857654 \h </w:instrText>
        </w:r>
        <w:r>
          <w:rPr>
            <w:noProof/>
            <w:webHidden/>
          </w:rPr>
        </w:r>
        <w:r>
          <w:rPr>
            <w:noProof/>
            <w:webHidden/>
          </w:rPr>
          <w:fldChar w:fldCharType="separate"/>
        </w:r>
        <w:r>
          <w:rPr>
            <w:noProof/>
            <w:webHidden/>
          </w:rPr>
          <w:t>60</w:t>
        </w:r>
        <w:r>
          <w:rPr>
            <w:noProof/>
            <w:webHidden/>
          </w:rPr>
          <w:fldChar w:fldCharType="end"/>
        </w:r>
      </w:hyperlink>
    </w:p>
    <w:p w14:paraId="318B59CA" w14:textId="7F671A20"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55" w:history="1">
        <w:r w:rsidRPr="00EB626C">
          <w:rPr>
            <w:rStyle w:val="Hyperlink"/>
            <w:noProof/>
          </w:rPr>
          <w:t>946</w:t>
        </w:r>
        <w:r>
          <w:rPr>
            <w:rFonts w:asciiTheme="minorHAnsi" w:eastAsiaTheme="minorEastAsia" w:hAnsiTheme="minorHAnsi" w:cstheme="minorBidi"/>
            <w:iCs w:val="0"/>
            <w:smallCaps w:val="0"/>
            <w:noProof/>
            <w:spacing w:val="0"/>
            <w:sz w:val="22"/>
            <w:szCs w:val="22"/>
          </w:rPr>
          <w:tab/>
        </w:r>
        <w:r w:rsidRPr="00EB626C">
          <w:rPr>
            <w:rStyle w:val="Hyperlink"/>
            <w:noProof/>
          </w:rPr>
          <w:t>Schlussabrechnung</w:t>
        </w:r>
        <w:r>
          <w:rPr>
            <w:noProof/>
            <w:webHidden/>
          </w:rPr>
          <w:tab/>
        </w:r>
        <w:r>
          <w:rPr>
            <w:noProof/>
            <w:webHidden/>
          </w:rPr>
          <w:fldChar w:fldCharType="begin"/>
        </w:r>
        <w:r>
          <w:rPr>
            <w:noProof/>
            <w:webHidden/>
          </w:rPr>
          <w:instrText xml:space="preserve"> PAGEREF _Toc185857655 \h </w:instrText>
        </w:r>
        <w:r>
          <w:rPr>
            <w:noProof/>
            <w:webHidden/>
          </w:rPr>
        </w:r>
        <w:r>
          <w:rPr>
            <w:noProof/>
            <w:webHidden/>
          </w:rPr>
          <w:fldChar w:fldCharType="separate"/>
        </w:r>
        <w:r>
          <w:rPr>
            <w:noProof/>
            <w:webHidden/>
          </w:rPr>
          <w:t>61</w:t>
        </w:r>
        <w:r>
          <w:rPr>
            <w:noProof/>
            <w:webHidden/>
          </w:rPr>
          <w:fldChar w:fldCharType="end"/>
        </w:r>
      </w:hyperlink>
    </w:p>
    <w:p w14:paraId="4A005F51" w14:textId="28C5F202"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656" w:history="1">
        <w:r w:rsidRPr="00EB626C">
          <w:rPr>
            <w:rStyle w:val="Hyperlink"/>
            <w:noProof/>
          </w:rPr>
          <w:t>R948</w:t>
        </w:r>
        <w:r>
          <w:rPr>
            <w:rFonts w:asciiTheme="minorHAnsi" w:eastAsiaTheme="minorEastAsia" w:hAnsiTheme="minorHAnsi" w:cstheme="minorBidi"/>
            <w:iCs w:val="0"/>
            <w:smallCaps w:val="0"/>
            <w:noProof/>
            <w:spacing w:val="0"/>
            <w:sz w:val="22"/>
            <w:szCs w:val="22"/>
          </w:rPr>
          <w:tab/>
        </w:r>
        <w:r w:rsidRPr="00EB626C">
          <w:rPr>
            <w:rStyle w:val="Hyperlink"/>
            <w:noProof/>
          </w:rPr>
          <w:t>Ausmassvorschriften</w:t>
        </w:r>
        <w:r>
          <w:rPr>
            <w:noProof/>
            <w:webHidden/>
          </w:rPr>
          <w:tab/>
        </w:r>
        <w:r>
          <w:rPr>
            <w:noProof/>
            <w:webHidden/>
          </w:rPr>
          <w:fldChar w:fldCharType="begin"/>
        </w:r>
        <w:r>
          <w:rPr>
            <w:noProof/>
            <w:webHidden/>
          </w:rPr>
          <w:instrText xml:space="preserve"> PAGEREF _Toc185857656 \h </w:instrText>
        </w:r>
        <w:r>
          <w:rPr>
            <w:noProof/>
            <w:webHidden/>
          </w:rPr>
        </w:r>
        <w:r>
          <w:rPr>
            <w:noProof/>
            <w:webHidden/>
          </w:rPr>
          <w:fldChar w:fldCharType="separate"/>
        </w:r>
        <w:r>
          <w:rPr>
            <w:noProof/>
            <w:webHidden/>
          </w:rPr>
          <w:t>61</w:t>
        </w:r>
        <w:r>
          <w:rPr>
            <w:noProof/>
            <w:webHidden/>
          </w:rPr>
          <w:fldChar w:fldCharType="end"/>
        </w:r>
      </w:hyperlink>
    </w:p>
    <w:p w14:paraId="0B558477" w14:textId="6C4CD519"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657" w:history="1">
        <w:r w:rsidRPr="00EB626C">
          <w:rPr>
            <w:rStyle w:val="Hyperlink"/>
            <w:noProof/>
          </w:rPr>
          <w:t>R949</w:t>
        </w:r>
        <w:r>
          <w:rPr>
            <w:rFonts w:asciiTheme="minorHAnsi" w:eastAsiaTheme="minorEastAsia" w:hAnsiTheme="minorHAnsi" w:cstheme="minorBidi"/>
            <w:iCs w:val="0"/>
            <w:smallCaps w:val="0"/>
            <w:noProof/>
            <w:spacing w:val="0"/>
            <w:sz w:val="22"/>
            <w:szCs w:val="22"/>
          </w:rPr>
          <w:tab/>
        </w:r>
        <w:r w:rsidRPr="00EB626C">
          <w:rPr>
            <w:rStyle w:val="Hyperlink"/>
            <w:noProof/>
          </w:rPr>
          <w:t>Umgang mit Nachträgen</w:t>
        </w:r>
        <w:r>
          <w:rPr>
            <w:noProof/>
            <w:webHidden/>
          </w:rPr>
          <w:tab/>
        </w:r>
        <w:r>
          <w:rPr>
            <w:noProof/>
            <w:webHidden/>
          </w:rPr>
          <w:fldChar w:fldCharType="begin"/>
        </w:r>
        <w:r>
          <w:rPr>
            <w:noProof/>
            <w:webHidden/>
          </w:rPr>
          <w:instrText xml:space="preserve"> PAGEREF _Toc185857657 \h </w:instrText>
        </w:r>
        <w:r>
          <w:rPr>
            <w:noProof/>
            <w:webHidden/>
          </w:rPr>
        </w:r>
        <w:r>
          <w:rPr>
            <w:noProof/>
            <w:webHidden/>
          </w:rPr>
          <w:fldChar w:fldCharType="separate"/>
        </w:r>
        <w:r>
          <w:rPr>
            <w:noProof/>
            <w:webHidden/>
          </w:rPr>
          <w:t>61</w:t>
        </w:r>
        <w:r>
          <w:rPr>
            <w:noProof/>
            <w:webHidden/>
          </w:rPr>
          <w:fldChar w:fldCharType="end"/>
        </w:r>
      </w:hyperlink>
    </w:p>
    <w:p w14:paraId="6AC77B21" w14:textId="13A33361"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58" w:history="1">
        <w:r w:rsidRPr="00EB626C">
          <w:rPr>
            <w:rStyle w:val="Hyperlink"/>
            <w:smallCaps/>
            <w:noProof/>
          </w:rPr>
          <w:t>950</w:t>
        </w:r>
        <w:r>
          <w:rPr>
            <w:rFonts w:asciiTheme="minorHAnsi" w:eastAsiaTheme="minorEastAsia" w:hAnsiTheme="minorHAnsi" w:cstheme="minorBidi"/>
            <w:iCs w:val="0"/>
            <w:noProof/>
            <w:spacing w:val="0"/>
            <w:sz w:val="22"/>
            <w:szCs w:val="22"/>
          </w:rPr>
          <w:tab/>
        </w:r>
        <w:r w:rsidRPr="00EB626C">
          <w:rPr>
            <w:rStyle w:val="Hyperlink"/>
            <w:smallCaps/>
            <w:noProof/>
          </w:rPr>
          <w:t>Bewilligungen, Behördenauflagen</w:t>
        </w:r>
        <w:r>
          <w:rPr>
            <w:noProof/>
            <w:webHidden/>
          </w:rPr>
          <w:tab/>
        </w:r>
        <w:r>
          <w:rPr>
            <w:noProof/>
            <w:webHidden/>
          </w:rPr>
          <w:fldChar w:fldCharType="begin"/>
        </w:r>
        <w:r>
          <w:rPr>
            <w:noProof/>
            <w:webHidden/>
          </w:rPr>
          <w:instrText xml:space="preserve"> PAGEREF _Toc185857658 \h </w:instrText>
        </w:r>
        <w:r>
          <w:rPr>
            <w:noProof/>
            <w:webHidden/>
          </w:rPr>
        </w:r>
        <w:r>
          <w:rPr>
            <w:noProof/>
            <w:webHidden/>
          </w:rPr>
          <w:fldChar w:fldCharType="separate"/>
        </w:r>
        <w:r>
          <w:rPr>
            <w:noProof/>
            <w:webHidden/>
          </w:rPr>
          <w:t>62</w:t>
        </w:r>
        <w:r>
          <w:rPr>
            <w:noProof/>
            <w:webHidden/>
          </w:rPr>
          <w:fldChar w:fldCharType="end"/>
        </w:r>
      </w:hyperlink>
    </w:p>
    <w:p w14:paraId="01CBA025" w14:textId="1560BD96"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59" w:history="1">
        <w:r w:rsidRPr="00EB626C">
          <w:rPr>
            <w:rStyle w:val="Hyperlink"/>
            <w:noProof/>
          </w:rPr>
          <w:t>951</w:t>
        </w:r>
        <w:r>
          <w:rPr>
            <w:rFonts w:asciiTheme="minorHAnsi" w:eastAsiaTheme="minorEastAsia" w:hAnsiTheme="minorHAnsi" w:cstheme="minorBidi"/>
            <w:iCs w:val="0"/>
            <w:smallCaps w:val="0"/>
            <w:noProof/>
            <w:spacing w:val="0"/>
            <w:sz w:val="22"/>
            <w:szCs w:val="22"/>
          </w:rPr>
          <w:tab/>
        </w:r>
        <w:r w:rsidRPr="00EB626C">
          <w:rPr>
            <w:rStyle w:val="Hyperlink"/>
            <w:noProof/>
          </w:rPr>
          <w:t>Bewilligungen</w:t>
        </w:r>
        <w:r>
          <w:rPr>
            <w:noProof/>
            <w:webHidden/>
          </w:rPr>
          <w:tab/>
        </w:r>
        <w:r>
          <w:rPr>
            <w:noProof/>
            <w:webHidden/>
          </w:rPr>
          <w:fldChar w:fldCharType="begin"/>
        </w:r>
        <w:r>
          <w:rPr>
            <w:noProof/>
            <w:webHidden/>
          </w:rPr>
          <w:instrText xml:space="preserve"> PAGEREF _Toc185857659 \h </w:instrText>
        </w:r>
        <w:r>
          <w:rPr>
            <w:noProof/>
            <w:webHidden/>
          </w:rPr>
        </w:r>
        <w:r>
          <w:rPr>
            <w:noProof/>
            <w:webHidden/>
          </w:rPr>
          <w:fldChar w:fldCharType="separate"/>
        </w:r>
        <w:r>
          <w:rPr>
            <w:noProof/>
            <w:webHidden/>
          </w:rPr>
          <w:t>62</w:t>
        </w:r>
        <w:r>
          <w:rPr>
            <w:noProof/>
            <w:webHidden/>
          </w:rPr>
          <w:fldChar w:fldCharType="end"/>
        </w:r>
      </w:hyperlink>
    </w:p>
    <w:p w14:paraId="7BCB685B" w14:textId="789FCC41"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60" w:history="1">
        <w:r w:rsidRPr="00EB626C">
          <w:rPr>
            <w:rStyle w:val="Hyperlink"/>
            <w:noProof/>
          </w:rPr>
          <w:t>952</w:t>
        </w:r>
        <w:r>
          <w:rPr>
            <w:rFonts w:asciiTheme="minorHAnsi" w:eastAsiaTheme="minorEastAsia" w:hAnsiTheme="minorHAnsi" w:cstheme="minorBidi"/>
            <w:iCs w:val="0"/>
            <w:smallCaps w:val="0"/>
            <w:noProof/>
            <w:spacing w:val="0"/>
            <w:sz w:val="22"/>
            <w:szCs w:val="22"/>
          </w:rPr>
          <w:tab/>
        </w:r>
        <w:r w:rsidRPr="00EB626C">
          <w:rPr>
            <w:rStyle w:val="Hyperlink"/>
            <w:noProof/>
          </w:rPr>
          <w:t>Behördenauflagen</w:t>
        </w:r>
        <w:r>
          <w:rPr>
            <w:noProof/>
            <w:webHidden/>
          </w:rPr>
          <w:tab/>
        </w:r>
        <w:r>
          <w:rPr>
            <w:noProof/>
            <w:webHidden/>
          </w:rPr>
          <w:fldChar w:fldCharType="begin"/>
        </w:r>
        <w:r>
          <w:rPr>
            <w:noProof/>
            <w:webHidden/>
          </w:rPr>
          <w:instrText xml:space="preserve"> PAGEREF _Toc185857660 \h </w:instrText>
        </w:r>
        <w:r>
          <w:rPr>
            <w:noProof/>
            <w:webHidden/>
          </w:rPr>
        </w:r>
        <w:r>
          <w:rPr>
            <w:noProof/>
            <w:webHidden/>
          </w:rPr>
          <w:fldChar w:fldCharType="separate"/>
        </w:r>
        <w:r>
          <w:rPr>
            <w:noProof/>
            <w:webHidden/>
          </w:rPr>
          <w:t>62</w:t>
        </w:r>
        <w:r>
          <w:rPr>
            <w:noProof/>
            <w:webHidden/>
          </w:rPr>
          <w:fldChar w:fldCharType="end"/>
        </w:r>
      </w:hyperlink>
    </w:p>
    <w:p w14:paraId="456F5EC0" w14:textId="5A4E7C80"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61" w:history="1">
        <w:r w:rsidRPr="00EB626C">
          <w:rPr>
            <w:rStyle w:val="Hyperlink"/>
            <w:smallCaps/>
            <w:noProof/>
          </w:rPr>
          <w:t>960</w:t>
        </w:r>
        <w:r>
          <w:rPr>
            <w:rFonts w:asciiTheme="minorHAnsi" w:eastAsiaTheme="minorEastAsia" w:hAnsiTheme="minorHAnsi" w:cstheme="minorBidi"/>
            <w:iCs w:val="0"/>
            <w:noProof/>
            <w:spacing w:val="0"/>
            <w:sz w:val="22"/>
            <w:szCs w:val="22"/>
          </w:rPr>
          <w:tab/>
        </w:r>
        <w:r w:rsidRPr="00EB626C">
          <w:rPr>
            <w:rStyle w:val="Hyperlink"/>
            <w:smallCaps/>
            <w:noProof/>
          </w:rPr>
          <w:t>Bauwerksdokumentationen</w:t>
        </w:r>
        <w:r>
          <w:rPr>
            <w:noProof/>
            <w:webHidden/>
          </w:rPr>
          <w:tab/>
        </w:r>
        <w:r>
          <w:rPr>
            <w:noProof/>
            <w:webHidden/>
          </w:rPr>
          <w:fldChar w:fldCharType="begin"/>
        </w:r>
        <w:r>
          <w:rPr>
            <w:noProof/>
            <w:webHidden/>
          </w:rPr>
          <w:instrText xml:space="preserve"> PAGEREF _Toc185857661 \h </w:instrText>
        </w:r>
        <w:r>
          <w:rPr>
            <w:noProof/>
            <w:webHidden/>
          </w:rPr>
        </w:r>
        <w:r>
          <w:rPr>
            <w:noProof/>
            <w:webHidden/>
          </w:rPr>
          <w:fldChar w:fldCharType="separate"/>
        </w:r>
        <w:r>
          <w:rPr>
            <w:noProof/>
            <w:webHidden/>
          </w:rPr>
          <w:t>62</w:t>
        </w:r>
        <w:r>
          <w:rPr>
            <w:noProof/>
            <w:webHidden/>
          </w:rPr>
          <w:fldChar w:fldCharType="end"/>
        </w:r>
      </w:hyperlink>
    </w:p>
    <w:p w14:paraId="5C92C7B0" w14:textId="3338B35F" w:rsidR="00A81605" w:rsidRDefault="00A81605">
      <w:pPr>
        <w:pStyle w:val="Verzeichnis3"/>
        <w:tabs>
          <w:tab w:val="left" w:pos="1134"/>
        </w:tabs>
        <w:spacing w:before="144" w:after="144"/>
        <w:rPr>
          <w:rFonts w:asciiTheme="minorHAnsi" w:eastAsiaTheme="minorEastAsia" w:hAnsiTheme="minorHAnsi" w:cstheme="minorBidi"/>
          <w:iCs w:val="0"/>
          <w:smallCaps w:val="0"/>
          <w:noProof/>
          <w:spacing w:val="0"/>
          <w:sz w:val="22"/>
          <w:szCs w:val="22"/>
        </w:rPr>
      </w:pPr>
      <w:hyperlink w:anchor="_Toc185857662" w:history="1">
        <w:r w:rsidRPr="00EB626C">
          <w:rPr>
            <w:rStyle w:val="Hyperlink"/>
            <w:noProof/>
          </w:rPr>
          <w:t>961</w:t>
        </w:r>
        <w:r>
          <w:rPr>
            <w:rFonts w:asciiTheme="minorHAnsi" w:eastAsiaTheme="minorEastAsia" w:hAnsiTheme="minorHAnsi" w:cstheme="minorBidi"/>
            <w:iCs w:val="0"/>
            <w:smallCaps w:val="0"/>
            <w:noProof/>
            <w:spacing w:val="0"/>
            <w:sz w:val="22"/>
            <w:szCs w:val="22"/>
          </w:rPr>
          <w:tab/>
        </w:r>
        <w:r w:rsidRPr="00EB626C">
          <w:rPr>
            <w:rStyle w:val="Hyperlink"/>
            <w:noProof/>
          </w:rPr>
          <w:t>Bauwerksdokumentation</w:t>
        </w:r>
        <w:r>
          <w:rPr>
            <w:noProof/>
            <w:webHidden/>
          </w:rPr>
          <w:tab/>
        </w:r>
        <w:r>
          <w:rPr>
            <w:noProof/>
            <w:webHidden/>
          </w:rPr>
          <w:fldChar w:fldCharType="begin"/>
        </w:r>
        <w:r>
          <w:rPr>
            <w:noProof/>
            <w:webHidden/>
          </w:rPr>
          <w:instrText xml:space="preserve"> PAGEREF _Toc185857662 \h </w:instrText>
        </w:r>
        <w:r>
          <w:rPr>
            <w:noProof/>
            <w:webHidden/>
          </w:rPr>
        </w:r>
        <w:r>
          <w:rPr>
            <w:noProof/>
            <w:webHidden/>
          </w:rPr>
          <w:fldChar w:fldCharType="separate"/>
        </w:r>
        <w:r>
          <w:rPr>
            <w:noProof/>
            <w:webHidden/>
          </w:rPr>
          <w:t>62</w:t>
        </w:r>
        <w:r>
          <w:rPr>
            <w:noProof/>
            <w:webHidden/>
          </w:rPr>
          <w:fldChar w:fldCharType="end"/>
        </w:r>
      </w:hyperlink>
    </w:p>
    <w:p w14:paraId="06037FE9" w14:textId="00290585"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63" w:history="1">
        <w:r w:rsidRPr="00EB626C">
          <w:rPr>
            <w:rStyle w:val="Hyperlink"/>
            <w:smallCaps/>
            <w:noProof/>
          </w:rPr>
          <w:t>R980</w:t>
        </w:r>
        <w:r>
          <w:rPr>
            <w:rFonts w:asciiTheme="minorHAnsi" w:eastAsiaTheme="minorEastAsia" w:hAnsiTheme="minorHAnsi" w:cstheme="minorBidi"/>
            <w:iCs w:val="0"/>
            <w:noProof/>
            <w:spacing w:val="0"/>
            <w:sz w:val="22"/>
            <w:szCs w:val="22"/>
          </w:rPr>
          <w:tab/>
        </w:r>
        <w:r w:rsidRPr="00EB626C">
          <w:rPr>
            <w:rStyle w:val="Hyperlink"/>
            <w:smallCaps/>
            <w:noProof/>
          </w:rPr>
          <w:t>Bauausführungskontrollen</w:t>
        </w:r>
        <w:r>
          <w:rPr>
            <w:noProof/>
            <w:webHidden/>
          </w:rPr>
          <w:tab/>
        </w:r>
        <w:r>
          <w:rPr>
            <w:noProof/>
            <w:webHidden/>
          </w:rPr>
          <w:fldChar w:fldCharType="begin"/>
        </w:r>
        <w:r>
          <w:rPr>
            <w:noProof/>
            <w:webHidden/>
          </w:rPr>
          <w:instrText xml:space="preserve"> PAGEREF _Toc185857663 \h </w:instrText>
        </w:r>
        <w:r>
          <w:rPr>
            <w:noProof/>
            <w:webHidden/>
          </w:rPr>
        </w:r>
        <w:r>
          <w:rPr>
            <w:noProof/>
            <w:webHidden/>
          </w:rPr>
          <w:fldChar w:fldCharType="separate"/>
        </w:r>
        <w:r>
          <w:rPr>
            <w:noProof/>
            <w:webHidden/>
          </w:rPr>
          <w:t>63</w:t>
        </w:r>
        <w:r>
          <w:rPr>
            <w:noProof/>
            <w:webHidden/>
          </w:rPr>
          <w:fldChar w:fldCharType="end"/>
        </w:r>
      </w:hyperlink>
    </w:p>
    <w:p w14:paraId="4F4EC05F" w14:textId="2952EED8"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664" w:history="1">
        <w:r w:rsidRPr="00EB626C">
          <w:rPr>
            <w:rStyle w:val="Hyperlink"/>
            <w:noProof/>
          </w:rPr>
          <w:t>R981</w:t>
        </w:r>
        <w:r>
          <w:rPr>
            <w:rFonts w:asciiTheme="minorHAnsi" w:eastAsiaTheme="minorEastAsia" w:hAnsiTheme="minorHAnsi" w:cstheme="minorBidi"/>
            <w:iCs w:val="0"/>
            <w:smallCaps w:val="0"/>
            <w:noProof/>
            <w:spacing w:val="0"/>
            <w:sz w:val="22"/>
            <w:szCs w:val="22"/>
          </w:rPr>
          <w:tab/>
        </w:r>
        <w:r w:rsidRPr="00EB626C">
          <w:rPr>
            <w:rStyle w:val="Hyperlink"/>
            <w:noProof/>
          </w:rPr>
          <w:t>Organisation und Verantwortlichkeiten für Bauausführungskontrollen</w:t>
        </w:r>
        <w:r>
          <w:rPr>
            <w:noProof/>
            <w:webHidden/>
          </w:rPr>
          <w:tab/>
        </w:r>
        <w:r>
          <w:rPr>
            <w:noProof/>
            <w:webHidden/>
          </w:rPr>
          <w:fldChar w:fldCharType="begin"/>
        </w:r>
        <w:r>
          <w:rPr>
            <w:noProof/>
            <w:webHidden/>
          </w:rPr>
          <w:instrText xml:space="preserve"> PAGEREF _Toc185857664 \h </w:instrText>
        </w:r>
        <w:r>
          <w:rPr>
            <w:noProof/>
            <w:webHidden/>
          </w:rPr>
        </w:r>
        <w:r>
          <w:rPr>
            <w:noProof/>
            <w:webHidden/>
          </w:rPr>
          <w:fldChar w:fldCharType="separate"/>
        </w:r>
        <w:r>
          <w:rPr>
            <w:noProof/>
            <w:webHidden/>
          </w:rPr>
          <w:t>63</w:t>
        </w:r>
        <w:r>
          <w:rPr>
            <w:noProof/>
            <w:webHidden/>
          </w:rPr>
          <w:fldChar w:fldCharType="end"/>
        </w:r>
      </w:hyperlink>
    </w:p>
    <w:p w14:paraId="1B36D53B" w14:textId="56F19317" w:rsidR="00A81605" w:rsidRDefault="00A81605">
      <w:pPr>
        <w:pStyle w:val="Verzeichnis3"/>
        <w:tabs>
          <w:tab w:val="left" w:pos="1418"/>
        </w:tabs>
        <w:spacing w:before="144" w:after="144"/>
        <w:rPr>
          <w:rFonts w:asciiTheme="minorHAnsi" w:eastAsiaTheme="minorEastAsia" w:hAnsiTheme="minorHAnsi" w:cstheme="minorBidi"/>
          <w:iCs w:val="0"/>
          <w:smallCaps w:val="0"/>
          <w:noProof/>
          <w:spacing w:val="0"/>
          <w:sz w:val="22"/>
          <w:szCs w:val="22"/>
        </w:rPr>
      </w:pPr>
      <w:hyperlink w:anchor="_Toc185857665" w:history="1">
        <w:r w:rsidRPr="00EB626C">
          <w:rPr>
            <w:rStyle w:val="Hyperlink"/>
            <w:noProof/>
          </w:rPr>
          <w:t>R982</w:t>
        </w:r>
        <w:r>
          <w:rPr>
            <w:rFonts w:asciiTheme="minorHAnsi" w:eastAsiaTheme="minorEastAsia" w:hAnsiTheme="minorHAnsi" w:cstheme="minorBidi"/>
            <w:iCs w:val="0"/>
            <w:smallCaps w:val="0"/>
            <w:noProof/>
            <w:spacing w:val="0"/>
            <w:sz w:val="22"/>
            <w:szCs w:val="22"/>
          </w:rPr>
          <w:tab/>
        </w:r>
        <w:r w:rsidRPr="00EB626C">
          <w:rPr>
            <w:rStyle w:val="Hyperlink"/>
            <w:noProof/>
          </w:rPr>
          <w:t>Ablauf der Bauausführungskontrollen</w:t>
        </w:r>
        <w:r>
          <w:rPr>
            <w:noProof/>
            <w:webHidden/>
          </w:rPr>
          <w:tab/>
        </w:r>
        <w:r>
          <w:rPr>
            <w:noProof/>
            <w:webHidden/>
          </w:rPr>
          <w:fldChar w:fldCharType="begin"/>
        </w:r>
        <w:r>
          <w:rPr>
            <w:noProof/>
            <w:webHidden/>
          </w:rPr>
          <w:instrText xml:space="preserve"> PAGEREF _Toc185857665 \h </w:instrText>
        </w:r>
        <w:r>
          <w:rPr>
            <w:noProof/>
            <w:webHidden/>
          </w:rPr>
        </w:r>
        <w:r>
          <w:rPr>
            <w:noProof/>
            <w:webHidden/>
          </w:rPr>
          <w:fldChar w:fldCharType="separate"/>
        </w:r>
        <w:r>
          <w:rPr>
            <w:noProof/>
            <w:webHidden/>
          </w:rPr>
          <w:t>63</w:t>
        </w:r>
        <w:r>
          <w:rPr>
            <w:noProof/>
            <w:webHidden/>
          </w:rPr>
          <w:fldChar w:fldCharType="end"/>
        </w:r>
      </w:hyperlink>
    </w:p>
    <w:p w14:paraId="219EEE4F" w14:textId="0ECA5B8A" w:rsidR="00A81605" w:rsidRDefault="00A81605">
      <w:pPr>
        <w:pStyle w:val="Verzeichnis2"/>
        <w:spacing w:before="144" w:after="144"/>
        <w:rPr>
          <w:rFonts w:asciiTheme="minorHAnsi" w:eastAsiaTheme="minorEastAsia" w:hAnsiTheme="minorHAnsi" w:cstheme="minorBidi"/>
          <w:iCs w:val="0"/>
          <w:noProof/>
          <w:spacing w:val="0"/>
          <w:sz w:val="22"/>
          <w:szCs w:val="22"/>
        </w:rPr>
      </w:pPr>
      <w:hyperlink w:anchor="_Toc185857666" w:history="1">
        <w:r w:rsidRPr="00EB626C">
          <w:rPr>
            <w:rStyle w:val="Hyperlink"/>
            <w:smallCaps/>
            <w:noProof/>
          </w:rPr>
          <w:t>R990</w:t>
        </w:r>
        <w:r>
          <w:rPr>
            <w:rFonts w:asciiTheme="minorHAnsi" w:eastAsiaTheme="minorEastAsia" w:hAnsiTheme="minorHAnsi" w:cstheme="minorBidi"/>
            <w:iCs w:val="0"/>
            <w:noProof/>
            <w:spacing w:val="0"/>
            <w:sz w:val="22"/>
            <w:szCs w:val="22"/>
          </w:rPr>
          <w:tab/>
        </w:r>
        <w:r w:rsidRPr="00EB626C">
          <w:rPr>
            <w:rStyle w:val="Hyperlink"/>
            <w:smallCaps/>
            <w:noProof/>
          </w:rPr>
          <w:t>Baustellenorganisation</w:t>
        </w:r>
        <w:r>
          <w:rPr>
            <w:noProof/>
            <w:webHidden/>
          </w:rPr>
          <w:tab/>
        </w:r>
        <w:r>
          <w:rPr>
            <w:noProof/>
            <w:webHidden/>
          </w:rPr>
          <w:fldChar w:fldCharType="begin"/>
        </w:r>
        <w:r>
          <w:rPr>
            <w:noProof/>
            <w:webHidden/>
          </w:rPr>
          <w:instrText xml:space="preserve"> PAGEREF _Toc185857666 \h </w:instrText>
        </w:r>
        <w:r>
          <w:rPr>
            <w:noProof/>
            <w:webHidden/>
          </w:rPr>
        </w:r>
        <w:r>
          <w:rPr>
            <w:noProof/>
            <w:webHidden/>
          </w:rPr>
          <w:fldChar w:fldCharType="separate"/>
        </w:r>
        <w:r>
          <w:rPr>
            <w:noProof/>
            <w:webHidden/>
          </w:rPr>
          <w:t>63</w:t>
        </w:r>
        <w:r>
          <w:rPr>
            <w:noProof/>
            <w:webHidden/>
          </w:rPr>
          <w:fldChar w:fldCharType="end"/>
        </w:r>
      </w:hyperlink>
    </w:p>
    <w:p w14:paraId="1D668F05" w14:textId="6929172D" w:rsidR="00366D6B" w:rsidRPr="00771E0D" w:rsidRDefault="00EC266B" w:rsidP="004A53D1">
      <w:pPr>
        <w:tabs>
          <w:tab w:val="left" w:pos="1134"/>
        </w:tabs>
        <w:spacing w:before="144" w:after="144"/>
        <w:rPr>
          <w:b/>
          <w:bCs/>
        </w:rPr>
      </w:pPr>
      <w:r w:rsidRPr="00771E0D">
        <w:rPr>
          <w:bCs/>
          <w:sz w:val="24"/>
          <w:szCs w:val="20"/>
        </w:rPr>
        <w:fldChar w:fldCharType="end"/>
      </w:r>
    </w:p>
    <w:p w14:paraId="02897043" w14:textId="77777777" w:rsidR="00366D6B" w:rsidRPr="00771E0D" w:rsidRDefault="00366D6B" w:rsidP="004A53D1">
      <w:pPr>
        <w:spacing w:before="144" w:after="144"/>
      </w:pPr>
      <w:r w:rsidRPr="00771E0D">
        <w:rPr>
          <w:b/>
          <w:bCs/>
        </w:rPr>
        <w:br w:type="page"/>
      </w:r>
    </w:p>
    <w:tbl>
      <w:tblPr>
        <w:tblW w:w="9340" w:type="dxa"/>
        <w:tblInd w:w="-72" w:type="dxa"/>
        <w:tblLayout w:type="fixed"/>
        <w:tblLook w:val="01E0" w:firstRow="1" w:lastRow="1" w:firstColumn="1" w:lastColumn="1" w:noHBand="0" w:noVBand="0"/>
      </w:tblPr>
      <w:tblGrid>
        <w:gridCol w:w="639"/>
        <w:gridCol w:w="59"/>
        <w:gridCol w:w="672"/>
        <w:gridCol w:w="8"/>
        <w:gridCol w:w="7899"/>
        <w:gridCol w:w="10"/>
        <w:gridCol w:w="14"/>
        <w:gridCol w:w="39"/>
      </w:tblGrid>
      <w:tr w:rsidR="00B01733" w:rsidRPr="00771E0D" w14:paraId="453D951C" w14:textId="77777777" w:rsidTr="002B4626">
        <w:tc>
          <w:tcPr>
            <w:tcW w:w="9340" w:type="dxa"/>
            <w:gridSpan w:val="8"/>
          </w:tcPr>
          <w:p w14:paraId="6DA46BB7" w14:textId="77777777" w:rsidR="00B01733" w:rsidRDefault="00AC5EEA" w:rsidP="004A53D1">
            <w:pPr>
              <w:pStyle w:val="berschrift1"/>
              <w:numPr>
                <w:ilvl w:val="0"/>
                <w:numId w:val="0"/>
              </w:numPr>
              <w:tabs>
                <w:tab w:val="left" w:pos="1407"/>
              </w:tabs>
              <w:spacing w:before="144" w:after="144"/>
              <w:contextualSpacing w:val="0"/>
              <w:rPr>
                <w:smallCaps/>
                <w:sz w:val="28"/>
              </w:rPr>
            </w:pPr>
            <w:bookmarkStart w:id="2" w:name="_Toc335734942"/>
            <w:bookmarkStart w:id="3" w:name="_Toc335735291"/>
            <w:bookmarkStart w:id="4" w:name="_Toc185857477"/>
            <w:r w:rsidRPr="00771E0D">
              <w:rPr>
                <w:smallCaps/>
                <w:sz w:val="24"/>
                <w:szCs w:val="24"/>
              </w:rPr>
              <w:lastRenderedPageBreak/>
              <w:t>100</w:t>
            </w:r>
            <w:r w:rsidR="004803A8" w:rsidRPr="00771E0D">
              <w:rPr>
                <w:smallCaps/>
                <w:sz w:val="28"/>
              </w:rPr>
              <w:tab/>
            </w:r>
            <w:r w:rsidR="001E4762" w:rsidRPr="00771E0D">
              <w:rPr>
                <w:smallCaps/>
                <w:sz w:val="28"/>
              </w:rPr>
              <w:t>Organisation Bauherr, Lage, Zweckbestimmung</w:t>
            </w:r>
            <w:r w:rsidR="004803A8" w:rsidRPr="00771E0D">
              <w:rPr>
                <w:smallCaps/>
                <w:sz w:val="28"/>
              </w:rPr>
              <w:t xml:space="preserve"> </w:t>
            </w:r>
            <w:r w:rsidR="001E4762" w:rsidRPr="00771E0D">
              <w:rPr>
                <w:smallCaps/>
                <w:sz w:val="28"/>
              </w:rPr>
              <w:t>des</w:t>
            </w:r>
            <w:r w:rsidR="004803A8" w:rsidRPr="00771E0D">
              <w:rPr>
                <w:smallCaps/>
                <w:sz w:val="28"/>
              </w:rPr>
              <w:t xml:space="preserve"> </w:t>
            </w:r>
            <w:r w:rsidR="005020F1" w:rsidRPr="00771E0D">
              <w:rPr>
                <w:smallCaps/>
                <w:sz w:val="28"/>
              </w:rPr>
              <w:br/>
            </w:r>
            <w:r w:rsidR="005020F1" w:rsidRPr="00771E0D">
              <w:rPr>
                <w:smallCaps/>
                <w:sz w:val="28"/>
              </w:rPr>
              <w:tab/>
            </w:r>
            <w:r w:rsidR="001E4762" w:rsidRPr="00771E0D">
              <w:rPr>
                <w:smallCaps/>
                <w:sz w:val="28"/>
              </w:rPr>
              <w:t>Objekts</w:t>
            </w:r>
            <w:r w:rsidR="004803A8" w:rsidRPr="00771E0D">
              <w:rPr>
                <w:smallCaps/>
                <w:sz w:val="28"/>
              </w:rPr>
              <w:t>,</w:t>
            </w:r>
            <w:r w:rsidR="001E4762" w:rsidRPr="00771E0D">
              <w:rPr>
                <w:smallCaps/>
                <w:sz w:val="28"/>
              </w:rPr>
              <w:t xml:space="preserve"> Umfang</w:t>
            </w:r>
            <w:r w:rsidR="00E2476E" w:rsidRPr="00771E0D">
              <w:rPr>
                <w:smallCaps/>
                <w:sz w:val="28"/>
              </w:rPr>
              <w:t xml:space="preserve"> </w:t>
            </w:r>
            <w:r w:rsidR="001E4762" w:rsidRPr="00771E0D">
              <w:rPr>
                <w:smallCaps/>
                <w:sz w:val="28"/>
              </w:rPr>
              <w:t>der</w:t>
            </w:r>
            <w:r w:rsidR="00E2476E" w:rsidRPr="00771E0D">
              <w:rPr>
                <w:smallCaps/>
                <w:sz w:val="28"/>
              </w:rPr>
              <w:t xml:space="preserve"> </w:t>
            </w:r>
            <w:bookmarkEnd w:id="0"/>
            <w:bookmarkEnd w:id="1"/>
            <w:bookmarkEnd w:id="2"/>
            <w:bookmarkEnd w:id="3"/>
            <w:r w:rsidR="001E4762" w:rsidRPr="00771E0D">
              <w:rPr>
                <w:smallCaps/>
                <w:sz w:val="28"/>
              </w:rPr>
              <w:t>Arbeiten</w:t>
            </w:r>
            <w:bookmarkEnd w:id="4"/>
          </w:p>
          <w:p w14:paraId="57C54038" w14:textId="77777777" w:rsidR="00C035CF" w:rsidRPr="0012385B" w:rsidRDefault="00C035CF" w:rsidP="00C035CF">
            <w:pPr>
              <w:spacing w:before="144" w:after="144"/>
              <w:ind w:left="1418"/>
              <w:rPr>
                <w:i/>
              </w:rPr>
            </w:pPr>
            <w:r w:rsidRPr="0012385B">
              <w:rPr>
                <w:i/>
                <w:color w:val="0070C0"/>
              </w:rPr>
              <w:t>Entweder Pos. 110 oder 120 bis 180</w:t>
            </w:r>
          </w:p>
        </w:tc>
      </w:tr>
      <w:tr w:rsidR="00B01733" w:rsidRPr="00771E0D" w14:paraId="7980E551" w14:textId="77777777" w:rsidTr="002B4626">
        <w:tc>
          <w:tcPr>
            <w:tcW w:w="9340" w:type="dxa"/>
            <w:gridSpan w:val="8"/>
          </w:tcPr>
          <w:p w14:paraId="668E3B2C" w14:textId="77777777" w:rsidR="00B01733" w:rsidRPr="00771E0D" w:rsidRDefault="00266F9A" w:rsidP="004A53D1">
            <w:pPr>
              <w:pStyle w:val="berschrift2"/>
              <w:numPr>
                <w:ilvl w:val="0"/>
                <w:numId w:val="0"/>
              </w:numPr>
              <w:tabs>
                <w:tab w:val="left" w:pos="1407"/>
              </w:tabs>
              <w:spacing w:before="144" w:after="144"/>
              <w:contextualSpacing w:val="0"/>
              <w:rPr>
                <w:b w:val="0"/>
                <w:smallCaps/>
                <w:sz w:val="24"/>
                <w:szCs w:val="24"/>
              </w:rPr>
            </w:pPr>
            <w:bookmarkStart w:id="5" w:name="_Toc91503849"/>
            <w:bookmarkStart w:id="6" w:name="_Toc197833739"/>
            <w:bookmarkStart w:id="7" w:name="_Toc185857478"/>
            <w:r w:rsidRPr="00771E0D">
              <w:rPr>
                <w:b w:val="0"/>
                <w:smallCaps/>
                <w:sz w:val="22"/>
                <w:szCs w:val="22"/>
              </w:rPr>
              <w:t>110</w:t>
            </w:r>
            <w:r w:rsidRPr="00771E0D">
              <w:rPr>
                <w:b w:val="0"/>
                <w:smallCaps/>
                <w:sz w:val="24"/>
                <w:szCs w:val="24"/>
              </w:rPr>
              <w:tab/>
            </w:r>
            <w:r w:rsidR="00B01733" w:rsidRPr="00771E0D">
              <w:rPr>
                <w:b w:val="0"/>
                <w:smallCaps/>
                <w:sz w:val="24"/>
                <w:szCs w:val="24"/>
              </w:rPr>
              <w:t>Vereinfachte Anwendung</w:t>
            </w:r>
            <w:bookmarkEnd w:id="5"/>
            <w:bookmarkEnd w:id="6"/>
            <w:bookmarkEnd w:id="7"/>
          </w:p>
        </w:tc>
      </w:tr>
      <w:tr w:rsidR="00B01733" w:rsidRPr="00771E0D" w14:paraId="63200DE1" w14:textId="77777777" w:rsidTr="000D4C4A">
        <w:tc>
          <w:tcPr>
            <w:tcW w:w="639" w:type="dxa"/>
          </w:tcPr>
          <w:p w14:paraId="60EA4890" w14:textId="77777777" w:rsidR="00B01733" w:rsidRPr="00771E0D" w:rsidRDefault="00B01733" w:rsidP="004A53D1">
            <w:pPr>
              <w:spacing w:before="144" w:after="144"/>
            </w:pPr>
            <w:r w:rsidRPr="00771E0D">
              <w:t>111</w:t>
            </w:r>
          </w:p>
        </w:tc>
        <w:tc>
          <w:tcPr>
            <w:tcW w:w="731" w:type="dxa"/>
            <w:gridSpan w:val="2"/>
          </w:tcPr>
          <w:p w14:paraId="16EEAB22" w14:textId="77777777" w:rsidR="00B01733" w:rsidRPr="00771E0D" w:rsidRDefault="00B01733" w:rsidP="004A53D1">
            <w:pPr>
              <w:spacing w:before="144" w:after="144"/>
            </w:pPr>
          </w:p>
        </w:tc>
        <w:tc>
          <w:tcPr>
            <w:tcW w:w="7970" w:type="dxa"/>
            <w:gridSpan w:val="5"/>
            <w:shd w:val="clear" w:color="auto" w:fill="auto"/>
          </w:tcPr>
          <w:p w14:paraId="5D2803A1" w14:textId="77777777" w:rsidR="00B01733" w:rsidRPr="00771E0D" w:rsidRDefault="00920559" w:rsidP="004A53D1">
            <w:pPr>
              <w:pStyle w:val="Erluterung1"/>
              <w:spacing w:before="144" w:after="144"/>
              <w:rPr>
                <w:i w:val="0"/>
                <w:color w:val="auto"/>
              </w:rPr>
            </w:pPr>
            <w:r w:rsidRPr="0031494C">
              <w:rPr>
                <w:i w:val="0"/>
                <w:color w:val="auto"/>
              </w:rPr>
              <w:t>Bauherr</w:t>
            </w:r>
            <w:r w:rsidR="00B01733" w:rsidRPr="0031494C">
              <w:rPr>
                <w:i w:val="0"/>
                <w:color w:val="auto"/>
              </w:rPr>
              <w:t xml:space="preserve">, Projektleiter, Planer, </w:t>
            </w:r>
            <w:r w:rsidR="003853F5">
              <w:rPr>
                <w:i w:val="0"/>
                <w:color w:val="auto"/>
              </w:rPr>
              <w:t>Bauleiter</w:t>
            </w:r>
            <w:r w:rsidR="00B01733" w:rsidRPr="0031494C">
              <w:rPr>
                <w:i w:val="0"/>
                <w:color w:val="auto"/>
              </w:rPr>
              <w:t>; Lage des Objektes, Umfang der Arbeiten, Zweckbestimmung und</w:t>
            </w:r>
            <w:r w:rsidR="00B01733" w:rsidRPr="00771E0D">
              <w:rPr>
                <w:i w:val="0"/>
                <w:color w:val="auto"/>
              </w:rPr>
              <w:t xml:space="preserve"> Beschreibung des Objektes,</w:t>
            </w:r>
            <w:r w:rsidR="00A1048D" w:rsidRPr="00771E0D">
              <w:rPr>
                <w:i w:val="0"/>
                <w:color w:val="auto"/>
              </w:rPr>
              <w:t xml:space="preserve"> Objektkenndaten,</w:t>
            </w:r>
            <w:r w:rsidR="00B01733" w:rsidRPr="00771E0D">
              <w:rPr>
                <w:i w:val="0"/>
                <w:color w:val="auto"/>
              </w:rPr>
              <w:t xml:space="preserve"> Hauptmengen, Abgrenzungen, Gliederungen</w:t>
            </w:r>
          </w:p>
        </w:tc>
      </w:tr>
      <w:tr w:rsidR="00B01733" w:rsidRPr="00771E0D" w14:paraId="78148D4D" w14:textId="77777777" w:rsidTr="000D4C4A">
        <w:tc>
          <w:tcPr>
            <w:tcW w:w="639" w:type="dxa"/>
          </w:tcPr>
          <w:p w14:paraId="5FC15B23" w14:textId="77777777" w:rsidR="00B01733" w:rsidRPr="00771E0D" w:rsidRDefault="00B01733" w:rsidP="00D33E68">
            <w:pPr>
              <w:pStyle w:val="Standardkursiv"/>
              <w:spacing w:before="144" w:after="144"/>
              <w:rPr>
                <w:i w:val="0"/>
              </w:rPr>
            </w:pPr>
          </w:p>
        </w:tc>
        <w:tc>
          <w:tcPr>
            <w:tcW w:w="731" w:type="dxa"/>
            <w:gridSpan w:val="2"/>
          </w:tcPr>
          <w:p w14:paraId="17D224DC" w14:textId="77777777" w:rsidR="00B01733" w:rsidRPr="00771E0D" w:rsidRDefault="00B01733" w:rsidP="00D33E68">
            <w:pPr>
              <w:pStyle w:val="Standardkursiv"/>
              <w:spacing w:before="144" w:after="144"/>
              <w:rPr>
                <w:i w:val="0"/>
              </w:rPr>
            </w:pPr>
            <w:r w:rsidRPr="00771E0D">
              <w:rPr>
                <w:i w:val="0"/>
              </w:rPr>
              <w:t>.100</w:t>
            </w:r>
          </w:p>
        </w:tc>
        <w:tc>
          <w:tcPr>
            <w:tcW w:w="7970" w:type="dxa"/>
            <w:gridSpan w:val="5"/>
            <w:shd w:val="clear" w:color="auto" w:fill="auto"/>
          </w:tcPr>
          <w:p w14:paraId="73DCC8E9" w14:textId="77777777" w:rsidR="0058358A" w:rsidRPr="00771E0D" w:rsidRDefault="00B01733" w:rsidP="00D33E68">
            <w:pPr>
              <w:pStyle w:val="Standardkursiv"/>
              <w:spacing w:before="144" w:after="144"/>
              <w:rPr>
                <w:i w:val="0"/>
                <w:color w:val="00B050"/>
              </w:rPr>
            </w:pPr>
            <w:r w:rsidRPr="00771E0D">
              <w:rPr>
                <w:i w:val="0"/>
                <w:color w:val="00B050"/>
              </w:rPr>
              <w:t>Art, Beschreibung</w:t>
            </w:r>
            <w:r w:rsidR="00624091" w:rsidRPr="00771E0D">
              <w:rPr>
                <w:i w:val="0"/>
                <w:color w:val="00B050"/>
              </w:rPr>
              <w:t>…………………………..</w:t>
            </w:r>
          </w:p>
        </w:tc>
      </w:tr>
      <w:tr w:rsidR="00B01733" w:rsidRPr="00771E0D" w14:paraId="3AF5524A" w14:textId="77777777" w:rsidTr="002B4626">
        <w:tc>
          <w:tcPr>
            <w:tcW w:w="9340" w:type="dxa"/>
            <w:gridSpan w:val="8"/>
          </w:tcPr>
          <w:p w14:paraId="477DAA26" w14:textId="77777777" w:rsidR="00B01733" w:rsidRPr="00771E0D" w:rsidRDefault="00B01733" w:rsidP="00920559">
            <w:pPr>
              <w:pStyle w:val="berschrift2"/>
              <w:numPr>
                <w:ilvl w:val="0"/>
                <w:numId w:val="0"/>
              </w:numPr>
              <w:tabs>
                <w:tab w:val="left" w:pos="1407"/>
              </w:tabs>
              <w:spacing w:before="144" w:after="144"/>
              <w:contextualSpacing w:val="0"/>
              <w:rPr>
                <w:b w:val="0"/>
                <w:smallCaps/>
                <w:sz w:val="24"/>
                <w:szCs w:val="24"/>
              </w:rPr>
            </w:pPr>
            <w:bookmarkStart w:id="8" w:name="_Toc91503850"/>
            <w:bookmarkStart w:id="9" w:name="_Toc197833740"/>
            <w:bookmarkStart w:id="10" w:name="_Toc185857479"/>
            <w:r w:rsidRPr="00771E0D">
              <w:rPr>
                <w:b w:val="0"/>
                <w:smallCaps/>
                <w:sz w:val="22"/>
                <w:szCs w:val="22"/>
              </w:rPr>
              <w:t>120</w:t>
            </w:r>
            <w:r w:rsidRPr="00771E0D">
              <w:rPr>
                <w:b w:val="0"/>
                <w:smallCaps/>
                <w:sz w:val="24"/>
                <w:szCs w:val="24"/>
              </w:rPr>
              <w:tab/>
            </w:r>
            <w:bookmarkEnd w:id="8"/>
            <w:bookmarkEnd w:id="9"/>
            <w:r w:rsidR="00920559" w:rsidRPr="0031494C">
              <w:rPr>
                <w:b w:val="0"/>
                <w:smallCaps/>
                <w:sz w:val="24"/>
                <w:szCs w:val="24"/>
              </w:rPr>
              <w:t>Bauherr</w:t>
            </w:r>
            <w:r w:rsidR="00266F9A" w:rsidRPr="0031494C">
              <w:rPr>
                <w:b w:val="0"/>
                <w:smallCaps/>
                <w:sz w:val="24"/>
                <w:szCs w:val="24"/>
              </w:rPr>
              <w:t>, Projektleiter</w:t>
            </w:r>
            <w:r w:rsidR="00266F9A" w:rsidRPr="00771E0D">
              <w:rPr>
                <w:b w:val="0"/>
                <w:smallCaps/>
                <w:sz w:val="24"/>
                <w:szCs w:val="24"/>
              </w:rPr>
              <w:t>, Planer, Bauleiter</w:t>
            </w:r>
            <w:bookmarkEnd w:id="10"/>
          </w:p>
        </w:tc>
      </w:tr>
      <w:tr w:rsidR="0058358A" w:rsidRPr="005C4C1C" w14:paraId="61E98723" w14:textId="77777777" w:rsidTr="002B4626">
        <w:tc>
          <w:tcPr>
            <w:tcW w:w="9340" w:type="dxa"/>
            <w:gridSpan w:val="8"/>
          </w:tcPr>
          <w:tbl>
            <w:tblPr>
              <w:tblW w:w="9212" w:type="dxa"/>
              <w:tblLayout w:type="fixed"/>
              <w:tblLook w:val="01E0" w:firstRow="1" w:lastRow="1" w:firstColumn="1" w:lastColumn="1" w:noHBand="0" w:noVBand="0"/>
            </w:tblPr>
            <w:tblGrid>
              <w:gridCol w:w="747"/>
              <w:gridCol w:w="490"/>
              <w:gridCol w:w="7975"/>
            </w:tblGrid>
            <w:tr w:rsidR="0058358A" w:rsidRPr="00904DAF" w14:paraId="0EED1E28" w14:textId="77777777" w:rsidTr="00D0641D">
              <w:trPr>
                <w:trHeight w:val="523"/>
              </w:trPr>
              <w:tc>
                <w:tcPr>
                  <w:tcW w:w="747" w:type="dxa"/>
                </w:tcPr>
                <w:p w14:paraId="7062BC98" w14:textId="77777777" w:rsidR="0058358A" w:rsidRPr="00904DAF" w:rsidRDefault="0058358A" w:rsidP="0058358A">
                  <w:pPr>
                    <w:spacing w:before="144" w:after="144"/>
                  </w:pPr>
                </w:p>
              </w:tc>
              <w:tc>
                <w:tcPr>
                  <w:tcW w:w="490" w:type="dxa"/>
                </w:tcPr>
                <w:p w14:paraId="16E9F9A6" w14:textId="77777777" w:rsidR="0058358A" w:rsidRPr="00904DAF" w:rsidRDefault="0058358A" w:rsidP="0058358A">
                  <w:pPr>
                    <w:spacing w:before="144" w:after="144"/>
                  </w:pPr>
                </w:p>
              </w:tc>
              <w:tc>
                <w:tcPr>
                  <w:tcW w:w="7975" w:type="dxa"/>
                </w:tcPr>
                <w:p w14:paraId="291B1479" w14:textId="77777777" w:rsidR="0058358A" w:rsidRPr="0012385B" w:rsidRDefault="0058358A" w:rsidP="00D0641D">
                  <w:pPr>
                    <w:pStyle w:val="Standardkursiv"/>
                    <w:spacing w:before="144" w:after="144"/>
                    <w:rPr>
                      <w:color w:val="0070C0"/>
                    </w:rPr>
                  </w:pPr>
                  <w:r w:rsidRPr="0012385B">
                    <w:rPr>
                      <w:color w:val="0070C0"/>
                    </w:rPr>
                    <w:t>Nur bei grossen Arbeiten und umfangreicher Organisation aufführen</w:t>
                  </w:r>
                </w:p>
              </w:tc>
            </w:tr>
          </w:tbl>
          <w:p w14:paraId="39AAA0D9" w14:textId="77777777" w:rsidR="0058358A" w:rsidRPr="005C4C1C" w:rsidRDefault="0058358A" w:rsidP="0058358A">
            <w:pPr>
              <w:pStyle w:val="Erluterung1"/>
              <w:spacing w:before="144" w:after="144"/>
              <w:rPr>
                <w:b/>
                <w:color w:val="0070C0"/>
              </w:rPr>
            </w:pPr>
          </w:p>
        </w:tc>
      </w:tr>
      <w:tr w:rsidR="006967EF" w:rsidRPr="00771E0D" w14:paraId="2416BB91" w14:textId="77777777" w:rsidTr="002B4626">
        <w:tc>
          <w:tcPr>
            <w:tcW w:w="9340" w:type="dxa"/>
            <w:gridSpan w:val="8"/>
          </w:tcPr>
          <w:p w14:paraId="56F22F8B" w14:textId="77777777" w:rsidR="006967EF" w:rsidRPr="00771E0D" w:rsidRDefault="006967EF" w:rsidP="00920559">
            <w:pPr>
              <w:pStyle w:val="berschrift3"/>
              <w:numPr>
                <w:ilvl w:val="0"/>
                <w:numId w:val="0"/>
              </w:numPr>
              <w:tabs>
                <w:tab w:val="left" w:pos="1392"/>
              </w:tabs>
              <w:spacing w:before="144" w:after="144"/>
              <w:contextualSpacing w:val="0"/>
              <w:rPr>
                <w:b w:val="0"/>
                <w:sz w:val="22"/>
                <w:szCs w:val="22"/>
              </w:rPr>
            </w:pPr>
            <w:bookmarkStart w:id="11" w:name="_Toc185857480"/>
            <w:r w:rsidRPr="00771E0D">
              <w:rPr>
                <w:b w:val="0"/>
                <w:sz w:val="22"/>
                <w:szCs w:val="22"/>
              </w:rPr>
              <w:t>121</w:t>
            </w:r>
            <w:r w:rsidRPr="00771E0D">
              <w:rPr>
                <w:b w:val="0"/>
                <w:sz w:val="22"/>
                <w:szCs w:val="22"/>
              </w:rPr>
              <w:tab/>
              <w:t>Bauherr</w:t>
            </w:r>
            <w:r w:rsidRPr="0031494C">
              <w:rPr>
                <w:b w:val="0"/>
                <w:sz w:val="22"/>
                <w:szCs w:val="22"/>
              </w:rPr>
              <w:t xml:space="preserve">, </w:t>
            </w:r>
            <w:r w:rsidR="00920559" w:rsidRPr="0031494C">
              <w:rPr>
                <w:b w:val="0"/>
                <w:sz w:val="22"/>
                <w:szCs w:val="22"/>
              </w:rPr>
              <w:t>Bauherren</w:t>
            </w:r>
            <w:r w:rsidR="00E10B66" w:rsidRPr="0031494C">
              <w:rPr>
                <w:b w:val="0"/>
                <w:sz w:val="22"/>
                <w:szCs w:val="22"/>
              </w:rPr>
              <w:t>vertreter</w:t>
            </w:r>
            <w:bookmarkEnd w:id="11"/>
          </w:p>
        </w:tc>
      </w:tr>
      <w:tr w:rsidR="00B01733" w:rsidRPr="00771E0D" w14:paraId="2610F87F" w14:textId="77777777" w:rsidTr="000D4C4A">
        <w:tc>
          <w:tcPr>
            <w:tcW w:w="639" w:type="dxa"/>
          </w:tcPr>
          <w:p w14:paraId="17267BE0" w14:textId="77777777" w:rsidR="00B01733" w:rsidRPr="00771E0D" w:rsidRDefault="00B01733" w:rsidP="00D33E68">
            <w:pPr>
              <w:spacing w:before="144" w:after="144"/>
            </w:pPr>
          </w:p>
        </w:tc>
        <w:tc>
          <w:tcPr>
            <w:tcW w:w="731" w:type="dxa"/>
            <w:gridSpan w:val="2"/>
          </w:tcPr>
          <w:p w14:paraId="3A6AFDD1" w14:textId="77777777" w:rsidR="00B01733" w:rsidRPr="00771E0D" w:rsidRDefault="00B01733" w:rsidP="00D33E68">
            <w:pPr>
              <w:pStyle w:val="Standardkursiv"/>
              <w:spacing w:before="144" w:after="144"/>
              <w:rPr>
                <w:i w:val="0"/>
              </w:rPr>
            </w:pPr>
            <w:r w:rsidRPr="00771E0D">
              <w:rPr>
                <w:i w:val="0"/>
              </w:rPr>
              <w:t>.100</w:t>
            </w:r>
          </w:p>
        </w:tc>
        <w:tc>
          <w:tcPr>
            <w:tcW w:w="7970" w:type="dxa"/>
            <w:gridSpan w:val="5"/>
          </w:tcPr>
          <w:p w14:paraId="359812AB" w14:textId="77777777" w:rsidR="00B01733" w:rsidRPr="00771E0D" w:rsidRDefault="00624091" w:rsidP="00D33E68">
            <w:pPr>
              <w:pStyle w:val="Standardkursiv"/>
              <w:spacing w:before="144" w:after="144"/>
              <w:rPr>
                <w:i w:val="0"/>
              </w:rPr>
            </w:pPr>
            <w:r w:rsidRPr="00771E0D">
              <w:rPr>
                <w:i w:val="0"/>
              </w:rPr>
              <w:t>Bauherr</w:t>
            </w:r>
          </w:p>
        </w:tc>
      </w:tr>
      <w:tr w:rsidR="00E10B66" w:rsidRPr="00771E0D" w14:paraId="206FCD14" w14:textId="77777777" w:rsidTr="000D4C4A">
        <w:tc>
          <w:tcPr>
            <w:tcW w:w="639" w:type="dxa"/>
          </w:tcPr>
          <w:p w14:paraId="7419F9D3" w14:textId="77777777" w:rsidR="00E10B66" w:rsidRPr="00771E0D" w:rsidRDefault="00E10B66" w:rsidP="00E10B66">
            <w:pPr>
              <w:spacing w:before="144" w:after="144"/>
            </w:pPr>
          </w:p>
        </w:tc>
        <w:tc>
          <w:tcPr>
            <w:tcW w:w="731" w:type="dxa"/>
            <w:gridSpan w:val="2"/>
          </w:tcPr>
          <w:p w14:paraId="2391FDC1" w14:textId="77777777" w:rsidR="00E10B66" w:rsidRPr="00771E0D" w:rsidRDefault="00E10B66" w:rsidP="00E10B66">
            <w:pPr>
              <w:pStyle w:val="Standardkursiv"/>
              <w:spacing w:before="144" w:after="144"/>
              <w:rPr>
                <w:i w:val="0"/>
              </w:rPr>
            </w:pPr>
            <w:r>
              <w:rPr>
                <w:i w:val="0"/>
              </w:rPr>
              <w:t>.110</w:t>
            </w:r>
          </w:p>
        </w:tc>
        <w:tc>
          <w:tcPr>
            <w:tcW w:w="7970" w:type="dxa"/>
            <w:gridSpan w:val="5"/>
          </w:tcPr>
          <w:p w14:paraId="32C09062" w14:textId="77777777" w:rsidR="00E10B66" w:rsidRPr="00771E0D" w:rsidRDefault="00E10B66" w:rsidP="00E10B66">
            <w:pPr>
              <w:spacing w:before="144" w:after="144"/>
              <w:rPr>
                <w:color w:val="00B050"/>
              </w:rPr>
            </w:pPr>
            <w:r w:rsidRPr="00771E0D">
              <w:rPr>
                <w:color w:val="00B050"/>
              </w:rPr>
              <w:t>Art, Beschreibung…………………………..</w:t>
            </w:r>
          </w:p>
        </w:tc>
      </w:tr>
      <w:tr w:rsidR="00E10B66" w:rsidRPr="00771E0D" w14:paraId="55167B11" w14:textId="77777777" w:rsidTr="000D4C4A">
        <w:tc>
          <w:tcPr>
            <w:tcW w:w="639" w:type="dxa"/>
          </w:tcPr>
          <w:p w14:paraId="7C1B4B0F" w14:textId="77777777" w:rsidR="00E10B66" w:rsidRPr="00771E0D" w:rsidRDefault="00E10B66" w:rsidP="00E10B66">
            <w:pPr>
              <w:spacing w:before="144" w:after="144"/>
            </w:pPr>
          </w:p>
        </w:tc>
        <w:tc>
          <w:tcPr>
            <w:tcW w:w="731" w:type="dxa"/>
            <w:gridSpan w:val="2"/>
          </w:tcPr>
          <w:p w14:paraId="3E1B73A3" w14:textId="77777777" w:rsidR="00E10B66" w:rsidRPr="00771E0D" w:rsidRDefault="00E10B66" w:rsidP="00E10B66">
            <w:pPr>
              <w:pStyle w:val="Standardkursiv"/>
              <w:spacing w:before="144" w:after="144"/>
              <w:rPr>
                <w:i w:val="0"/>
              </w:rPr>
            </w:pPr>
            <w:r>
              <w:rPr>
                <w:i w:val="0"/>
              </w:rPr>
              <w:t>.200</w:t>
            </w:r>
          </w:p>
        </w:tc>
        <w:tc>
          <w:tcPr>
            <w:tcW w:w="7970" w:type="dxa"/>
            <w:gridSpan w:val="5"/>
          </w:tcPr>
          <w:p w14:paraId="3E30115A" w14:textId="77777777" w:rsidR="00E10B66" w:rsidRPr="0031494C" w:rsidRDefault="00E10B66" w:rsidP="00E10B66">
            <w:pPr>
              <w:pStyle w:val="Standardkursiv"/>
              <w:spacing w:before="144" w:after="144"/>
              <w:rPr>
                <w:i w:val="0"/>
              </w:rPr>
            </w:pPr>
            <w:r w:rsidRPr="0031494C">
              <w:rPr>
                <w:i w:val="0"/>
              </w:rPr>
              <w:t>Bauherrenvertreter</w:t>
            </w:r>
          </w:p>
        </w:tc>
      </w:tr>
      <w:tr w:rsidR="00E10B66" w:rsidRPr="00771E0D" w14:paraId="4742BFD9" w14:textId="77777777" w:rsidTr="000D4C4A">
        <w:tc>
          <w:tcPr>
            <w:tcW w:w="639" w:type="dxa"/>
          </w:tcPr>
          <w:p w14:paraId="5A7C1F0E" w14:textId="77777777" w:rsidR="00E10B66" w:rsidRPr="00771E0D" w:rsidRDefault="00E10B66" w:rsidP="00E10B66">
            <w:pPr>
              <w:spacing w:before="144" w:after="144"/>
            </w:pPr>
          </w:p>
        </w:tc>
        <w:tc>
          <w:tcPr>
            <w:tcW w:w="731" w:type="dxa"/>
            <w:gridSpan w:val="2"/>
          </w:tcPr>
          <w:p w14:paraId="66C03ACB" w14:textId="77777777" w:rsidR="00E10B66" w:rsidRPr="00771E0D" w:rsidRDefault="00E10B66" w:rsidP="00E10B66">
            <w:pPr>
              <w:spacing w:before="144" w:after="144"/>
            </w:pPr>
            <w:r>
              <w:t>.2</w:t>
            </w:r>
            <w:r w:rsidRPr="00771E0D">
              <w:t>10</w:t>
            </w:r>
          </w:p>
        </w:tc>
        <w:tc>
          <w:tcPr>
            <w:tcW w:w="7970" w:type="dxa"/>
            <w:gridSpan w:val="5"/>
          </w:tcPr>
          <w:p w14:paraId="779C6E5C" w14:textId="77777777" w:rsidR="00E10B66" w:rsidRPr="00771E0D" w:rsidRDefault="00E10B66" w:rsidP="00E10B66">
            <w:pPr>
              <w:spacing w:before="144" w:after="144"/>
              <w:rPr>
                <w:color w:val="00B050"/>
              </w:rPr>
            </w:pPr>
            <w:r w:rsidRPr="00771E0D">
              <w:rPr>
                <w:color w:val="00B050"/>
              </w:rPr>
              <w:t>Art, Beschreibung…………………………..</w:t>
            </w:r>
          </w:p>
        </w:tc>
      </w:tr>
      <w:tr w:rsidR="00E10B66" w:rsidRPr="00771E0D" w14:paraId="73EF1EE9" w14:textId="77777777" w:rsidTr="002B4626">
        <w:tc>
          <w:tcPr>
            <w:tcW w:w="9340" w:type="dxa"/>
            <w:gridSpan w:val="8"/>
          </w:tcPr>
          <w:p w14:paraId="66C6CE8F" w14:textId="77777777" w:rsidR="00E10B66" w:rsidRPr="00771E0D" w:rsidRDefault="00E10B66" w:rsidP="009E6BB1">
            <w:pPr>
              <w:pStyle w:val="berschrift3"/>
              <w:numPr>
                <w:ilvl w:val="0"/>
                <w:numId w:val="0"/>
              </w:numPr>
              <w:tabs>
                <w:tab w:val="left" w:pos="1392"/>
              </w:tabs>
              <w:spacing w:before="144" w:after="144"/>
              <w:contextualSpacing w:val="0"/>
              <w:rPr>
                <w:b w:val="0"/>
                <w:sz w:val="22"/>
                <w:szCs w:val="22"/>
              </w:rPr>
            </w:pPr>
            <w:bookmarkStart w:id="12" w:name="_Toc185857481"/>
            <w:r w:rsidRPr="00771E0D">
              <w:rPr>
                <w:b w:val="0"/>
                <w:sz w:val="22"/>
                <w:szCs w:val="22"/>
              </w:rPr>
              <w:t>122</w:t>
            </w:r>
            <w:r w:rsidRPr="00771E0D">
              <w:rPr>
                <w:b w:val="0"/>
                <w:sz w:val="22"/>
                <w:szCs w:val="22"/>
              </w:rPr>
              <w:tab/>
              <w:t>Projektleiter</w:t>
            </w:r>
            <w:bookmarkEnd w:id="12"/>
          </w:p>
        </w:tc>
      </w:tr>
      <w:tr w:rsidR="00E10B66" w:rsidRPr="00771E0D" w14:paraId="5B7AEF09" w14:textId="77777777" w:rsidTr="000D4C4A">
        <w:tc>
          <w:tcPr>
            <w:tcW w:w="639" w:type="dxa"/>
          </w:tcPr>
          <w:p w14:paraId="3781BE1E" w14:textId="77777777" w:rsidR="00E10B66" w:rsidRPr="00771E0D" w:rsidRDefault="00E10B66" w:rsidP="00E10B66">
            <w:pPr>
              <w:spacing w:before="144" w:after="144"/>
            </w:pPr>
          </w:p>
        </w:tc>
        <w:tc>
          <w:tcPr>
            <w:tcW w:w="731" w:type="dxa"/>
            <w:gridSpan w:val="2"/>
          </w:tcPr>
          <w:p w14:paraId="076746EA" w14:textId="77777777" w:rsidR="00E10B66" w:rsidRPr="00771E0D" w:rsidRDefault="00E10B66" w:rsidP="00E10B66">
            <w:pPr>
              <w:pStyle w:val="Standardkursiv"/>
              <w:spacing w:before="144" w:after="144"/>
              <w:rPr>
                <w:i w:val="0"/>
              </w:rPr>
            </w:pPr>
            <w:r w:rsidRPr="00771E0D">
              <w:rPr>
                <w:i w:val="0"/>
              </w:rPr>
              <w:t>.100</w:t>
            </w:r>
          </w:p>
        </w:tc>
        <w:tc>
          <w:tcPr>
            <w:tcW w:w="7970" w:type="dxa"/>
            <w:gridSpan w:val="5"/>
          </w:tcPr>
          <w:p w14:paraId="20183376" w14:textId="77777777" w:rsidR="00E10B66" w:rsidRPr="00771E0D" w:rsidRDefault="00E10B66" w:rsidP="00E10B66">
            <w:pPr>
              <w:pStyle w:val="Standardkursiv"/>
              <w:spacing w:before="144" w:after="144"/>
              <w:rPr>
                <w:i w:val="0"/>
              </w:rPr>
            </w:pPr>
            <w:r w:rsidRPr="00771E0D">
              <w:rPr>
                <w:i w:val="0"/>
              </w:rPr>
              <w:t xml:space="preserve">Gesamtprojektleiter </w:t>
            </w:r>
          </w:p>
        </w:tc>
      </w:tr>
      <w:tr w:rsidR="00E10B66" w:rsidRPr="00771E0D" w14:paraId="524F2796" w14:textId="77777777" w:rsidTr="000D4C4A">
        <w:tc>
          <w:tcPr>
            <w:tcW w:w="639" w:type="dxa"/>
          </w:tcPr>
          <w:p w14:paraId="16311CD1" w14:textId="77777777" w:rsidR="00E10B66" w:rsidRPr="00771E0D" w:rsidRDefault="00E10B66" w:rsidP="00E10B66">
            <w:pPr>
              <w:spacing w:before="144" w:after="144"/>
            </w:pPr>
          </w:p>
        </w:tc>
        <w:tc>
          <w:tcPr>
            <w:tcW w:w="731" w:type="dxa"/>
            <w:gridSpan w:val="2"/>
          </w:tcPr>
          <w:p w14:paraId="752B2AA8" w14:textId="77777777" w:rsidR="00E10B66" w:rsidRPr="00771E0D" w:rsidRDefault="00E10B66" w:rsidP="00E10B66">
            <w:pPr>
              <w:spacing w:before="144" w:after="144"/>
            </w:pPr>
            <w:r w:rsidRPr="00771E0D">
              <w:t>.110</w:t>
            </w:r>
          </w:p>
        </w:tc>
        <w:tc>
          <w:tcPr>
            <w:tcW w:w="7970" w:type="dxa"/>
            <w:gridSpan w:val="5"/>
          </w:tcPr>
          <w:p w14:paraId="141059BB" w14:textId="77777777" w:rsidR="00E10B66" w:rsidRPr="00771E0D" w:rsidRDefault="00E10B66" w:rsidP="00E10B66">
            <w:pPr>
              <w:spacing w:before="144" w:after="144"/>
              <w:rPr>
                <w:color w:val="00B050"/>
              </w:rPr>
            </w:pPr>
            <w:r w:rsidRPr="00771E0D">
              <w:rPr>
                <w:color w:val="00B050"/>
              </w:rPr>
              <w:t>Art, Beschreibung…………………………..</w:t>
            </w:r>
          </w:p>
        </w:tc>
      </w:tr>
      <w:tr w:rsidR="00E10B66" w:rsidRPr="00771E0D" w14:paraId="2E65FD68" w14:textId="77777777" w:rsidTr="000D4C4A">
        <w:tc>
          <w:tcPr>
            <w:tcW w:w="639" w:type="dxa"/>
          </w:tcPr>
          <w:p w14:paraId="41AE785D" w14:textId="77777777" w:rsidR="00E10B66" w:rsidRPr="00771E0D" w:rsidRDefault="00E10B66" w:rsidP="00E10B66">
            <w:pPr>
              <w:spacing w:before="144" w:after="144"/>
            </w:pPr>
          </w:p>
        </w:tc>
        <w:tc>
          <w:tcPr>
            <w:tcW w:w="731" w:type="dxa"/>
            <w:gridSpan w:val="2"/>
          </w:tcPr>
          <w:p w14:paraId="5D4C5D94" w14:textId="77777777" w:rsidR="00E10B66" w:rsidRPr="00771E0D" w:rsidRDefault="00E10B66" w:rsidP="00E10B66">
            <w:pPr>
              <w:pStyle w:val="Standardkursiv"/>
              <w:spacing w:before="144" w:after="144"/>
              <w:rPr>
                <w:i w:val="0"/>
              </w:rPr>
            </w:pPr>
            <w:r w:rsidRPr="00771E0D">
              <w:rPr>
                <w:i w:val="0"/>
              </w:rPr>
              <w:t>.200</w:t>
            </w:r>
          </w:p>
        </w:tc>
        <w:tc>
          <w:tcPr>
            <w:tcW w:w="7970" w:type="dxa"/>
            <w:gridSpan w:val="5"/>
          </w:tcPr>
          <w:p w14:paraId="55AECFC8" w14:textId="77777777" w:rsidR="00E10B66" w:rsidRPr="00771E0D" w:rsidRDefault="00E10B66" w:rsidP="00E10B66">
            <w:pPr>
              <w:pStyle w:val="Standardkursiv"/>
              <w:spacing w:before="144" w:after="144"/>
              <w:rPr>
                <w:i w:val="0"/>
              </w:rPr>
            </w:pPr>
            <w:r w:rsidRPr="00771E0D">
              <w:rPr>
                <w:i w:val="0"/>
              </w:rPr>
              <w:t xml:space="preserve">Teilprojektleiter </w:t>
            </w:r>
          </w:p>
        </w:tc>
      </w:tr>
      <w:tr w:rsidR="00E10B66" w:rsidRPr="00771E0D" w14:paraId="195A0888" w14:textId="77777777" w:rsidTr="000D4C4A">
        <w:tc>
          <w:tcPr>
            <w:tcW w:w="639" w:type="dxa"/>
          </w:tcPr>
          <w:p w14:paraId="19B738C7" w14:textId="77777777" w:rsidR="00E10B66" w:rsidRPr="00771E0D" w:rsidRDefault="00E10B66" w:rsidP="00E10B66">
            <w:pPr>
              <w:spacing w:before="144" w:after="144"/>
            </w:pPr>
          </w:p>
        </w:tc>
        <w:tc>
          <w:tcPr>
            <w:tcW w:w="731" w:type="dxa"/>
            <w:gridSpan w:val="2"/>
          </w:tcPr>
          <w:p w14:paraId="2509F466" w14:textId="77777777" w:rsidR="00E10B66" w:rsidRPr="00771E0D" w:rsidRDefault="00E10B66" w:rsidP="00E10B66">
            <w:pPr>
              <w:spacing w:before="144" w:after="144"/>
            </w:pPr>
            <w:r w:rsidRPr="00771E0D">
              <w:t>.210</w:t>
            </w:r>
          </w:p>
        </w:tc>
        <w:tc>
          <w:tcPr>
            <w:tcW w:w="7970" w:type="dxa"/>
            <w:gridSpan w:val="5"/>
          </w:tcPr>
          <w:p w14:paraId="09F1B92F" w14:textId="77777777" w:rsidR="00E10B66" w:rsidRPr="00771E0D" w:rsidRDefault="00E10B66" w:rsidP="00E10B66">
            <w:pPr>
              <w:spacing w:before="144" w:after="144"/>
              <w:rPr>
                <w:color w:val="00B050"/>
              </w:rPr>
            </w:pPr>
            <w:r w:rsidRPr="00771E0D">
              <w:rPr>
                <w:color w:val="00B050"/>
              </w:rPr>
              <w:t>Art, Beschreibung…………………………..</w:t>
            </w:r>
          </w:p>
        </w:tc>
      </w:tr>
      <w:tr w:rsidR="00E10B66" w:rsidRPr="00771E0D" w14:paraId="3A7AB0F8" w14:textId="77777777" w:rsidTr="002B4626">
        <w:tc>
          <w:tcPr>
            <w:tcW w:w="9340" w:type="dxa"/>
            <w:gridSpan w:val="8"/>
          </w:tcPr>
          <w:p w14:paraId="2E0615AF" w14:textId="77777777" w:rsidR="00E10B66" w:rsidRPr="00771E0D" w:rsidRDefault="00E10B66" w:rsidP="00E10B66">
            <w:pPr>
              <w:pStyle w:val="berschrift3"/>
              <w:numPr>
                <w:ilvl w:val="0"/>
                <w:numId w:val="0"/>
              </w:numPr>
              <w:tabs>
                <w:tab w:val="left" w:pos="1392"/>
              </w:tabs>
              <w:spacing w:before="144" w:after="144"/>
              <w:contextualSpacing w:val="0"/>
              <w:rPr>
                <w:b w:val="0"/>
                <w:sz w:val="22"/>
                <w:szCs w:val="22"/>
              </w:rPr>
            </w:pPr>
            <w:bookmarkStart w:id="13" w:name="_Toc185857482"/>
            <w:r w:rsidRPr="00771E0D">
              <w:rPr>
                <w:b w:val="0"/>
                <w:sz w:val="22"/>
                <w:szCs w:val="22"/>
              </w:rPr>
              <w:t>123</w:t>
            </w:r>
            <w:r w:rsidRPr="00771E0D">
              <w:rPr>
                <w:b w:val="0"/>
                <w:sz w:val="22"/>
                <w:szCs w:val="22"/>
              </w:rPr>
              <w:tab/>
              <w:t>Planer, Berater</w:t>
            </w:r>
            <w:bookmarkEnd w:id="13"/>
          </w:p>
        </w:tc>
      </w:tr>
      <w:tr w:rsidR="00E10B66" w:rsidRPr="00771E0D" w14:paraId="3E718C43" w14:textId="77777777" w:rsidTr="000D4C4A">
        <w:tc>
          <w:tcPr>
            <w:tcW w:w="639" w:type="dxa"/>
          </w:tcPr>
          <w:p w14:paraId="0FE3DE22" w14:textId="77777777" w:rsidR="00E10B66" w:rsidRPr="00771E0D" w:rsidRDefault="00E10B66" w:rsidP="00E10B66">
            <w:pPr>
              <w:spacing w:before="144" w:after="144"/>
            </w:pPr>
          </w:p>
        </w:tc>
        <w:tc>
          <w:tcPr>
            <w:tcW w:w="731" w:type="dxa"/>
            <w:gridSpan w:val="2"/>
          </w:tcPr>
          <w:p w14:paraId="33CD6F22" w14:textId="77777777" w:rsidR="00E10B66" w:rsidRPr="00771E0D" w:rsidRDefault="00E10B66" w:rsidP="00E10B66">
            <w:pPr>
              <w:pStyle w:val="Standardkursiv"/>
              <w:spacing w:before="144" w:after="144"/>
              <w:rPr>
                <w:i w:val="0"/>
              </w:rPr>
            </w:pPr>
            <w:r w:rsidRPr="00771E0D">
              <w:rPr>
                <w:i w:val="0"/>
              </w:rPr>
              <w:t>.100</w:t>
            </w:r>
          </w:p>
        </w:tc>
        <w:tc>
          <w:tcPr>
            <w:tcW w:w="7970" w:type="dxa"/>
            <w:gridSpan w:val="5"/>
          </w:tcPr>
          <w:p w14:paraId="6B2D2857" w14:textId="77777777" w:rsidR="00E10B66" w:rsidRPr="00771E0D" w:rsidRDefault="00E10B66" w:rsidP="00E10B66">
            <w:pPr>
              <w:pStyle w:val="Standardkursiv"/>
              <w:spacing w:before="144" w:after="144"/>
              <w:rPr>
                <w:i w:val="0"/>
              </w:rPr>
            </w:pPr>
            <w:r w:rsidRPr="00771E0D">
              <w:rPr>
                <w:i w:val="0"/>
              </w:rPr>
              <w:t>Projektverfasser</w:t>
            </w:r>
          </w:p>
        </w:tc>
      </w:tr>
      <w:tr w:rsidR="00E10B66" w:rsidRPr="00771E0D" w14:paraId="6EE4B097" w14:textId="77777777" w:rsidTr="000D4C4A">
        <w:tc>
          <w:tcPr>
            <w:tcW w:w="639" w:type="dxa"/>
          </w:tcPr>
          <w:p w14:paraId="251ECD85" w14:textId="77777777" w:rsidR="00E10B66" w:rsidRPr="00771E0D" w:rsidRDefault="00E10B66" w:rsidP="00E10B66">
            <w:pPr>
              <w:spacing w:before="144" w:after="144"/>
            </w:pPr>
          </w:p>
        </w:tc>
        <w:tc>
          <w:tcPr>
            <w:tcW w:w="731" w:type="dxa"/>
            <w:gridSpan w:val="2"/>
          </w:tcPr>
          <w:p w14:paraId="29BF1F5D" w14:textId="77777777" w:rsidR="00E10B66" w:rsidRPr="00771E0D" w:rsidRDefault="00E10B66" w:rsidP="00E10B66">
            <w:pPr>
              <w:spacing w:before="144" w:after="144"/>
            </w:pPr>
            <w:r w:rsidRPr="00771E0D">
              <w:t>.110</w:t>
            </w:r>
          </w:p>
        </w:tc>
        <w:tc>
          <w:tcPr>
            <w:tcW w:w="7970" w:type="dxa"/>
            <w:gridSpan w:val="5"/>
          </w:tcPr>
          <w:p w14:paraId="24230788" w14:textId="77777777" w:rsidR="00E10B66" w:rsidRPr="00771E0D" w:rsidRDefault="00E10B66" w:rsidP="00E10B66">
            <w:pPr>
              <w:spacing w:before="144" w:after="144"/>
              <w:rPr>
                <w:color w:val="00B050"/>
              </w:rPr>
            </w:pPr>
            <w:r w:rsidRPr="00771E0D">
              <w:rPr>
                <w:color w:val="00B050"/>
              </w:rPr>
              <w:t>Art, Beschreibung…………………………..</w:t>
            </w:r>
          </w:p>
        </w:tc>
      </w:tr>
      <w:tr w:rsidR="00E10B66" w:rsidRPr="00771E0D" w14:paraId="76F0C961" w14:textId="77777777" w:rsidTr="000D4C4A">
        <w:tc>
          <w:tcPr>
            <w:tcW w:w="639" w:type="dxa"/>
          </w:tcPr>
          <w:p w14:paraId="565775EF" w14:textId="77777777" w:rsidR="00E10B66" w:rsidRPr="00771E0D" w:rsidRDefault="00E10B66" w:rsidP="00E10B66">
            <w:pPr>
              <w:spacing w:before="144" w:after="144"/>
            </w:pPr>
          </w:p>
        </w:tc>
        <w:tc>
          <w:tcPr>
            <w:tcW w:w="731" w:type="dxa"/>
            <w:gridSpan w:val="2"/>
          </w:tcPr>
          <w:p w14:paraId="74542D02" w14:textId="77777777" w:rsidR="00E10B66" w:rsidRPr="00771E0D" w:rsidRDefault="00E10B66" w:rsidP="00E10B66">
            <w:pPr>
              <w:pStyle w:val="Standardkursiv"/>
              <w:spacing w:before="144" w:after="144"/>
              <w:rPr>
                <w:i w:val="0"/>
              </w:rPr>
            </w:pPr>
            <w:r w:rsidRPr="00771E0D">
              <w:rPr>
                <w:i w:val="0"/>
              </w:rPr>
              <w:t>.300</w:t>
            </w:r>
          </w:p>
        </w:tc>
        <w:tc>
          <w:tcPr>
            <w:tcW w:w="7970" w:type="dxa"/>
            <w:gridSpan w:val="5"/>
          </w:tcPr>
          <w:p w14:paraId="5C4FA81A" w14:textId="77777777" w:rsidR="00E10B66" w:rsidRPr="00771E0D" w:rsidRDefault="00E10B66" w:rsidP="00E10B66">
            <w:pPr>
              <w:pStyle w:val="Standardkursiv"/>
              <w:spacing w:before="144" w:after="144"/>
              <w:rPr>
                <w:i w:val="0"/>
              </w:rPr>
            </w:pPr>
            <w:r w:rsidRPr="00771E0D">
              <w:rPr>
                <w:i w:val="0"/>
              </w:rPr>
              <w:t>Bauingenieure</w:t>
            </w:r>
          </w:p>
        </w:tc>
      </w:tr>
      <w:tr w:rsidR="00E10B66" w:rsidRPr="00771E0D" w14:paraId="16D9C269" w14:textId="77777777" w:rsidTr="000D4C4A">
        <w:tc>
          <w:tcPr>
            <w:tcW w:w="639" w:type="dxa"/>
          </w:tcPr>
          <w:p w14:paraId="0E6A8993" w14:textId="77777777" w:rsidR="00E10B66" w:rsidRPr="00771E0D" w:rsidRDefault="00E10B66" w:rsidP="00E10B66">
            <w:pPr>
              <w:spacing w:before="144" w:after="144"/>
            </w:pPr>
          </w:p>
        </w:tc>
        <w:tc>
          <w:tcPr>
            <w:tcW w:w="731" w:type="dxa"/>
            <w:gridSpan w:val="2"/>
          </w:tcPr>
          <w:p w14:paraId="282C7F48" w14:textId="77777777" w:rsidR="00E10B66" w:rsidRPr="00771E0D" w:rsidRDefault="00E10B66" w:rsidP="00E10B66">
            <w:pPr>
              <w:pStyle w:val="Standardkursiv"/>
              <w:spacing w:before="144" w:after="144"/>
              <w:rPr>
                <w:i w:val="0"/>
              </w:rPr>
            </w:pPr>
            <w:r w:rsidRPr="00771E0D">
              <w:rPr>
                <w:i w:val="0"/>
              </w:rPr>
              <w:t>.310</w:t>
            </w:r>
          </w:p>
        </w:tc>
        <w:tc>
          <w:tcPr>
            <w:tcW w:w="7970" w:type="dxa"/>
            <w:gridSpan w:val="5"/>
          </w:tcPr>
          <w:p w14:paraId="4E1BAD72" w14:textId="77777777" w:rsidR="00E10B66" w:rsidRPr="00771E0D" w:rsidRDefault="00E10B66" w:rsidP="00E10B66">
            <w:pPr>
              <w:pStyle w:val="Standardkursiv"/>
              <w:spacing w:before="144" w:after="144"/>
              <w:rPr>
                <w:i w:val="0"/>
                <w:color w:val="00B050"/>
              </w:rPr>
            </w:pPr>
            <w:r w:rsidRPr="00771E0D">
              <w:rPr>
                <w:i w:val="0"/>
                <w:color w:val="00B050"/>
              </w:rPr>
              <w:t>Art, Beschreibung…………………………..</w:t>
            </w:r>
          </w:p>
        </w:tc>
      </w:tr>
      <w:tr w:rsidR="00E10B66" w:rsidRPr="00771E0D" w14:paraId="235153FC" w14:textId="77777777" w:rsidTr="000D4C4A">
        <w:tc>
          <w:tcPr>
            <w:tcW w:w="639" w:type="dxa"/>
          </w:tcPr>
          <w:p w14:paraId="3B040160" w14:textId="77777777" w:rsidR="00E10B66" w:rsidRPr="00771E0D" w:rsidRDefault="00E10B66" w:rsidP="00E10B66">
            <w:pPr>
              <w:spacing w:before="144" w:after="144"/>
            </w:pPr>
          </w:p>
        </w:tc>
        <w:tc>
          <w:tcPr>
            <w:tcW w:w="731" w:type="dxa"/>
            <w:gridSpan w:val="2"/>
          </w:tcPr>
          <w:p w14:paraId="23B58170" w14:textId="77777777" w:rsidR="00E10B66" w:rsidRPr="00771E0D" w:rsidRDefault="00E10B66" w:rsidP="00E10B66">
            <w:pPr>
              <w:pStyle w:val="Standardkursiv"/>
              <w:spacing w:before="144" w:after="144"/>
              <w:rPr>
                <w:i w:val="0"/>
              </w:rPr>
            </w:pPr>
            <w:r w:rsidRPr="00771E0D">
              <w:rPr>
                <w:i w:val="0"/>
              </w:rPr>
              <w:t>.400</w:t>
            </w:r>
          </w:p>
        </w:tc>
        <w:tc>
          <w:tcPr>
            <w:tcW w:w="7970" w:type="dxa"/>
            <w:gridSpan w:val="5"/>
          </w:tcPr>
          <w:p w14:paraId="05337D0F" w14:textId="77777777" w:rsidR="00E10B66" w:rsidRPr="00771E0D" w:rsidRDefault="00E10B66" w:rsidP="00E10B66">
            <w:pPr>
              <w:pStyle w:val="Standardkursiv"/>
              <w:spacing w:before="144" w:after="144"/>
              <w:rPr>
                <w:i w:val="0"/>
              </w:rPr>
            </w:pPr>
            <w:r w:rsidRPr="00771E0D">
              <w:rPr>
                <w:i w:val="0"/>
              </w:rPr>
              <w:t>Geologen, Geotechniker und Grundbauingenieure</w:t>
            </w:r>
          </w:p>
        </w:tc>
      </w:tr>
      <w:tr w:rsidR="00E10B66" w:rsidRPr="00771E0D" w14:paraId="1F43A014" w14:textId="77777777" w:rsidTr="000D4C4A">
        <w:tc>
          <w:tcPr>
            <w:tcW w:w="639" w:type="dxa"/>
          </w:tcPr>
          <w:p w14:paraId="020FB27B" w14:textId="77777777" w:rsidR="00E10B66" w:rsidRPr="00771E0D" w:rsidRDefault="00E10B66" w:rsidP="00E10B66">
            <w:pPr>
              <w:spacing w:before="144" w:after="144"/>
            </w:pPr>
          </w:p>
        </w:tc>
        <w:tc>
          <w:tcPr>
            <w:tcW w:w="731" w:type="dxa"/>
            <w:gridSpan w:val="2"/>
          </w:tcPr>
          <w:p w14:paraId="2F3EDA8C" w14:textId="77777777" w:rsidR="00E10B66" w:rsidRPr="00771E0D" w:rsidRDefault="00E10B66" w:rsidP="00E10B66">
            <w:pPr>
              <w:pStyle w:val="Standardkursiv"/>
              <w:spacing w:before="144" w:after="144"/>
              <w:rPr>
                <w:i w:val="0"/>
              </w:rPr>
            </w:pPr>
            <w:r w:rsidRPr="00771E0D">
              <w:rPr>
                <w:i w:val="0"/>
              </w:rPr>
              <w:t>.410</w:t>
            </w:r>
          </w:p>
        </w:tc>
        <w:tc>
          <w:tcPr>
            <w:tcW w:w="7970" w:type="dxa"/>
            <w:gridSpan w:val="5"/>
          </w:tcPr>
          <w:p w14:paraId="1952F9BE" w14:textId="77777777" w:rsidR="00E10B66" w:rsidRPr="00771E0D" w:rsidRDefault="00E10B66" w:rsidP="00E10B66">
            <w:pPr>
              <w:pStyle w:val="Standardkursiv"/>
              <w:spacing w:before="144" w:after="144"/>
              <w:rPr>
                <w:i w:val="0"/>
                <w:color w:val="00B050"/>
              </w:rPr>
            </w:pPr>
            <w:r w:rsidRPr="00771E0D">
              <w:rPr>
                <w:i w:val="0"/>
                <w:color w:val="00B050"/>
              </w:rPr>
              <w:t>Art, Beschreibung…………………………..</w:t>
            </w:r>
          </w:p>
        </w:tc>
      </w:tr>
      <w:tr w:rsidR="00E10B66" w:rsidRPr="00771E0D" w14:paraId="4E95BA93" w14:textId="77777777" w:rsidTr="000D4C4A">
        <w:tc>
          <w:tcPr>
            <w:tcW w:w="639" w:type="dxa"/>
          </w:tcPr>
          <w:p w14:paraId="0060DFA2" w14:textId="77777777" w:rsidR="00E10B66" w:rsidRPr="00771E0D" w:rsidRDefault="00E10B66" w:rsidP="00E10B66">
            <w:pPr>
              <w:spacing w:before="144" w:after="144"/>
            </w:pPr>
          </w:p>
        </w:tc>
        <w:tc>
          <w:tcPr>
            <w:tcW w:w="731" w:type="dxa"/>
            <w:gridSpan w:val="2"/>
          </w:tcPr>
          <w:p w14:paraId="1F6FFE74" w14:textId="77777777" w:rsidR="00E10B66" w:rsidRPr="00771E0D" w:rsidRDefault="00E10B66" w:rsidP="00E10B66">
            <w:pPr>
              <w:pStyle w:val="Standardkursiv"/>
              <w:spacing w:before="144" w:after="144"/>
              <w:rPr>
                <w:i w:val="0"/>
              </w:rPr>
            </w:pPr>
            <w:r w:rsidRPr="00771E0D">
              <w:rPr>
                <w:i w:val="0"/>
              </w:rPr>
              <w:t>.700</w:t>
            </w:r>
          </w:p>
        </w:tc>
        <w:tc>
          <w:tcPr>
            <w:tcW w:w="7970" w:type="dxa"/>
            <w:gridSpan w:val="5"/>
          </w:tcPr>
          <w:p w14:paraId="26816F40" w14:textId="77777777" w:rsidR="00E10B66" w:rsidRPr="00771E0D" w:rsidRDefault="00E10B66" w:rsidP="00E10B66">
            <w:pPr>
              <w:pStyle w:val="Standardkursiv"/>
              <w:spacing w:before="144" w:after="144"/>
              <w:rPr>
                <w:i w:val="0"/>
              </w:rPr>
            </w:pPr>
            <w:r w:rsidRPr="00771E0D">
              <w:rPr>
                <w:i w:val="0"/>
              </w:rPr>
              <w:t>Berater, Spezialisten</w:t>
            </w:r>
          </w:p>
        </w:tc>
      </w:tr>
      <w:tr w:rsidR="00E10B66" w:rsidRPr="00771E0D" w14:paraId="7713CE9C" w14:textId="77777777" w:rsidTr="000D4C4A">
        <w:tc>
          <w:tcPr>
            <w:tcW w:w="639" w:type="dxa"/>
          </w:tcPr>
          <w:p w14:paraId="61236873" w14:textId="77777777" w:rsidR="00E10B66" w:rsidRPr="00771E0D" w:rsidRDefault="00E10B66" w:rsidP="00E10B66">
            <w:pPr>
              <w:spacing w:before="144" w:after="144"/>
            </w:pPr>
          </w:p>
        </w:tc>
        <w:tc>
          <w:tcPr>
            <w:tcW w:w="731" w:type="dxa"/>
            <w:gridSpan w:val="2"/>
          </w:tcPr>
          <w:p w14:paraId="266AF5D2" w14:textId="77777777" w:rsidR="00E10B66" w:rsidRPr="00113274" w:rsidRDefault="00E10B66" w:rsidP="00E10B66">
            <w:pPr>
              <w:spacing w:before="144" w:after="144"/>
            </w:pPr>
            <w:r w:rsidRPr="00113274">
              <w:t>.710</w:t>
            </w:r>
          </w:p>
        </w:tc>
        <w:tc>
          <w:tcPr>
            <w:tcW w:w="7970" w:type="dxa"/>
            <w:gridSpan w:val="5"/>
          </w:tcPr>
          <w:p w14:paraId="70653E4C" w14:textId="77777777" w:rsidR="00E10B66" w:rsidRPr="00113274" w:rsidRDefault="00E10B66" w:rsidP="00E10B66">
            <w:pPr>
              <w:spacing w:before="144" w:after="144"/>
            </w:pPr>
            <w:r w:rsidRPr="00113274">
              <w:t>Vermesser des Bau</w:t>
            </w:r>
            <w:r w:rsidR="000B1E2D" w:rsidRPr="00113274">
              <w:t>h</w:t>
            </w:r>
            <w:r w:rsidRPr="00113274">
              <w:t>errn</w:t>
            </w:r>
          </w:p>
        </w:tc>
      </w:tr>
      <w:tr w:rsidR="00E10B66" w:rsidRPr="00771E0D" w14:paraId="04DDE876" w14:textId="77777777" w:rsidTr="000D4C4A">
        <w:tc>
          <w:tcPr>
            <w:tcW w:w="639" w:type="dxa"/>
          </w:tcPr>
          <w:p w14:paraId="4DEA312E" w14:textId="77777777" w:rsidR="00E10B66" w:rsidRPr="00771E0D" w:rsidRDefault="00E10B66" w:rsidP="00E10B66">
            <w:pPr>
              <w:spacing w:before="144" w:after="144"/>
            </w:pPr>
          </w:p>
        </w:tc>
        <w:tc>
          <w:tcPr>
            <w:tcW w:w="731" w:type="dxa"/>
            <w:gridSpan w:val="2"/>
          </w:tcPr>
          <w:p w14:paraId="2C6D8AF4" w14:textId="77777777" w:rsidR="00E10B66" w:rsidRPr="00771E0D" w:rsidRDefault="00E10B66" w:rsidP="00E10B66">
            <w:pPr>
              <w:pStyle w:val="Standardkursiv"/>
              <w:spacing w:before="144" w:after="144"/>
              <w:rPr>
                <w:i w:val="0"/>
              </w:rPr>
            </w:pPr>
            <w:r w:rsidRPr="00771E0D">
              <w:rPr>
                <w:i w:val="0"/>
              </w:rPr>
              <w:t>.720</w:t>
            </w:r>
          </w:p>
        </w:tc>
        <w:tc>
          <w:tcPr>
            <w:tcW w:w="7970" w:type="dxa"/>
            <w:gridSpan w:val="5"/>
          </w:tcPr>
          <w:p w14:paraId="017872EF" w14:textId="77777777" w:rsidR="00E10B66" w:rsidRPr="00771E0D" w:rsidRDefault="00E10B66" w:rsidP="00E10B66">
            <w:pPr>
              <w:spacing w:before="144" w:after="144"/>
              <w:rPr>
                <w:color w:val="00B050"/>
              </w:rPr>
            </w:pPr>
            <w:r w:rsidRPr="00771E0D">
              <w:rPr>
                <w:color w:val="00B050"/>
              </w:rPr>
              <w:t>Art, Beschreibung…………………………..</w:t>
            </w:r>
          </w:p>
        </w:tc>
      </w:tr>
      <w:tr w:rsidR="00E10B66" w:rsidRPr="00771E0D" w14:paraId="3402485B" w14:textId="77777777" w:rsidTr="002B4626">
        <w:tc>
          <w:tcPr>
            <w:tcW w:w="9340" w:type="dxa"/>
            <w:gridSpan w:val="8"/>
          </w:tcPr>
          <w:p w14:paraId="502B9BBC" w14:textId="77777777" w:rsidR="00E10B66" w:rsidRPr="00771E0D" w:rsidRDefault="00E10B66" w:rsidP="00E10B66">
            <w:pPr>
              <w:pStyle w:val="berschrift3"/>
              <w:numPr>
                <w:ilvl w:val="0"/>
                <w:numId w:val="0"/>
              </w:numPr>
              <w:tabs>
                <w:tab w:val="left" w:pos="1392"/>
              </w:tabs>
              <w:spacing w:before="144" w:after="144"/>
              <w:contextualSpacing w:val="0"/>
              <w:rPr>
                <w:b w:val="0"/>
                <w:sz w:val="22"/>
                <w:szCs w:val="22"/>
              </w:rPr>
            </w:pPr>
            <w:bookmarkStart w:id="14" w:name="_Toc185857483"/>
            <w:r w:rsidRPr="00771E0D">
              <w:rPr>
                <w:b w:val="0"/>
                <w:sz w:val="22"/>
                <w:szCs w:val="22"/>
              </w:rPr>
              <w:t>124</w:t>
            </w:r>
            <w:r w:rsidRPr="00771E0D">
              <w:rPr>
                <w:b w:val="0"/>
                <w:sz w:val="22"/>
                <w:szCs w:val="22"/>
              </w:rPr>
              <w:tab/>
              <w:t>Bauleiter</w:t>
            </w:r>
            <w:bookmarkEnd w:id="14"/>
          </w:p>
        </w:tc>
      </w:tr>
      <w:tr w:rsidR="00E10B66" w:rsidRPr="00771E0D" w14:paraId="72DB4075" w14:textId="77777777" w:rsidTr="000D4C4A">
        <w:tc>
          <w:tcPr>
            <w:tcW w:w="639" w:type="dxa"/>
          </w:tcPr>
          <w:p w14:paraId="569EA978" w14:textId="77777777" w:rsidR="00E10B66" w:rsidRPr="00771E0D" w:rsidRDefault="00E10B66" w:rsidP="00E10B66">
            <w:pPr>
              <w:spacing w:before="144" w:after="144"/>
            </w:pPr>
          </w:p>
        </w:tc>
        <w:tc>
          <w:tcPr>
            <w:tcW w:w="731" w:type="dxa"/>
            <w:gridSpan w:val="2"/>
          </w:tcPr>
          <w:p w14:paraId="1FD83557" w14:textId="77777777" w:rsidR="00E10B66" w:rsidRPr="00771E0D" w:rsidRDefault="00E10B66" w:rsidP="00E10B66">
            <w:pPr>
              <w:spacing w:before="144" w:after="144"/>
            </w:pPr>
            <w:r w:rsidRPr="00771E0D">
              <w:t>.100</w:t>
            </w:r>
          </w:p>
        </w:tc>
        <w:tc>
          <w:tcPr>
            <w:tcW w:w="7970" w:type="dxa"/>
            <w:gridSpan w:val="5"/>
          </w:tcPr>
          <w:p w14:paraId="44830ECA" w14:textId="77777777" w:rsidR="00E10B66" w:rsidRPr="00E10B66" w:rsidRDefault="00E10B66" w:rsidP="00E10B66">
            <w:pPr>
              <w:spacing w:before="144" w:after="144"/>
            </w:pPr>
            <w:r w:rsidRPr="00771E0D">
              <w:t>Oberbauleitung</w:t>
            </w:r>
          </w:p>
        </w:tc>
      </w:tr>
      <w:tr w:rsidR="00E10B66" w:rsidRPr="00771E0D" w14:paraId="1592E296" w14:textId="77777777" w:rsidTr="000D4C4A">
        <w:tc>
          <w:tcPr>
            <w:tcW w:w="639" w:type="dxa"/>
          </w:tcPr>
          <w:p w14:paraId="6044C9FA" w14:textId="77777777" w:rsidR="00E10B66" w:rsidRPr="00771E0D" w:rsidRDefault="00E10B66" w:rsidP="00E10B66">
            <w:pPr>
              <w:spacing w:before="144" w:after="144"/>
            </w:pPr>
          </w:p>
        </w:tc>
        <w:tc>
          <w:tcPr>
            <w:tcW w:w="731" w:type="dxa"/>
            <w:gridSpan w:val="2"/>
          </w:tcPr>
          <w:p w14:paraId="4A05773A" w14:textId="77777777" w:rsidR="00E10B66" w:rsidRPr="00771E0D" w:rsidRDefault="00E10B66" w:rsidP="00E10B66">
            <w:pPr>
              <w:spacing w:before="144" w:after="144"/>
            </w:pPr>
            <w:r>
              <w:t>.110</w:t>
            </w:r>
          </w:p>
        </w:tc>
        <w:tc>
          <w:tcPr>
            <w:tcW w:w="7970" w:type="dxa"/>
            <w:gridSpan w:val="5"/>
          </w:tcPr>
          <w:p w14:paraId="4EBBCC21" w14:textId="77777777" w:rsidR="00E10B66" w:rsidRPr="00771E0D" w:rsidRDefault="00E10B66" w:rsidP="00E10B66">
            <w:pPr>
              <w:spacing w:before="144" w:after="144"/>
            </w:pPr>
            <w:r w:rsidRPr="00771E0D">
              <w:rPr>
                <w:color w:val="00B050"/>
              </w:rPr>
              <w:t>Art, Beschreibung…………………………..</w:t>
            </w:r>
          </w:p>
        </w:tc>
      </w:tr>
      <w:tr w:rsidR="00E10B66" w:rsidRPr="00771E0D" w14:paraId="4D0EFAF2" w14:textId="77777777" w:rsidTr="000D4C4A">
        <w:tc>
          <w:tcPr>
            <w:tcW w:w="639" w:type="dxa"/>
          </w:tcPr>
          <w:p w14:paraId="3F0B4ABE" w14:textId="77777777" w:rsidR="00E10B66" w:rsidRPr="00771E0D" w:rsidRDefault="00E10B66" w:rsidP="00E10B66">
            <w:pPr>
              <w:spacing w:before="144" w:after="144"/>
            </w:pPr>
          </w:p>
        </w:tc>
        <w:tc>
          <w:tcPr>
            <w:tcW w:w="731" w:type="dxa"/>
            <w:gridSpan w:val="2"/>
          </w:tcPr>
          <w:p w14:paraId="2F3F21FB" w14:textId="77777777" w:rsidR="00E10B66" w:rsidRPr="00771E0D" w:rsidRDefault="00E10B66" w:rsidP="00E10B66">
            <w:pPr>
              <w:spacing w:before="144" w:after="144"/>
            </w:pPr>
            <w:r w:rsidRPr="00771E0D">
              <w:t>.200</w:t>
            </w:r>
          </w:p>
        </w:tc>
        <w:tc>
          <w:tcPr>
            <w:tcW w:w="7970" w:type="dxa"/>
            <w:gridSpan w:val="5"/>
          </w:tcPr>
          <w:p w14:paraId="2407748D" w14:textId="77777777" w:rsidR="00E10B66" w:rsidRPr="00771E0D" w:rsidRDefault="00E10B66" w:rsidP="00E10B66">
            <w:pPr>
              <w:spacing w:before="144" w:after="144"/>
            </w:pPr>
            <w:r w:rsidRPr="00771E0D">
              <w:t>Örtliche Bauleitung</w:t>
            </w:r>
          </w:p>
        </w:tc>
      </w:tr>
      <w:tr w:rsidR="00E10B66" w:rsidRPr="00771E0D" w14:paraId="0E569AE8" w14:textId="77777777" w:rsidTr="000D4C4A">
        <w:tc>
          <w:tcPr>
            <w:tcW w:w="639" w:type="dxa"/>
          </w:tcPr>
          <w:p w14:paraId="52BDF8D2" w14:textId="77777777" w:rsidR="00E10B66" w:rsidRPr="00771E0D" w:rsidRDefault="00E10B66" w:rsidP="00E10B66">
            <w:pPr>
              <w:spacing w:before="144" w:after="144"/>
            </w:pPr>
          </w:p>
        </w:tc>
        <w:tc>
          <w:tcPr>
            <w:tcW w:w="731" w:type="dxa"/>
            <w:gridSpan w:val="2"/>
          </w:tcPr>
          <w:p w14:paraId="5CFF6123" w14:textId="77777777" w:rsidR="00E10B66" w:rsidRPr="00771E0D" w:rsidRDefault="00E10B66" w:rsidP="00E10B66">
            <w:pPr>
              <w:spacing w:before="144" w:after="144"/>
            </w:pPr>
            <w:r>
              <w:t>.210</w:t>
            </w:r>
          </w:p>
        </w:tc>
        <w:tc>
          <w:tcPr>
            <w:tcW w:w="7970" w:type="dxa"/>
            <w:gridSpan w:val="5"/>
          </w:tcPr>
          <w:p w14:paraId="4C3E552E" w14:textId="77777777" w:rsidR="00E10B66" w:rsidRPr="00E10B66" w:rsidRDefault="00E10B66" w:rsidP="00E10B66">
            <w:pPr>
              <w:spacing w:before="144" w:after="144"/>
              <w:rPr>
                <w:color w:val="00B050"/>
              </w:rPr>
            </w:pPr>
            <w:r w:rsidRPr="00E10B66">
              <w:rPr>
                <w:color w:val="00B050"/>
              </w:rPr>
              <w:t>Art, Beschreibung…………………………..</w:t>
            </w:r>
          </w:p>
        </w:tc>
      </w:tr>
      <w:tr w:rsidR="00E10B66" w:rsidRPr="00771E0D" w14:paraId="21C8465D" w14:textId="77777777" w:rsidTr="002B4626">
        <w:tc>
          <w:tcPr>
            <w:tcW w:w="9340" w:type="dxa"/>
            <w:gridSpan w:val="8"/>
          </w:tcPr>
          <w:p w14:paraId="2B817DEA" w14:textId="77777777" w:rsidR="00E10B66" w:rsidRPr="00771E0D" w:rsidRDefault="00E10B66" w:rsidP="00E10B66">
            <w:pPr>
              <w:pStyle w:val="berschrift3"/>
              <w:numPr>
                <w:ilvl w:val="0"/>
                <w:numId w:val="0"/>
              </w:numPr>
              <w:tabs>
                <w:tab w:val="left" w:pos="1392"/>
              </w:tabs>
              <w:spacing w:before="144" w:after="144"/>
              <w:contextualSpacing w:val="0"/>
              <w:rPr>
                <w:b w:val="0"/>
                <w:sz w:val="22"/>
                <w:szCs w:val="22"/>
              </w:rPr>
            </w:pPr>
            <w:bookmarkStart w:id="15" w:name="_Toc185857484"/>
            <w:r w:rsidRPr="00771E0D">
              <w:rPr>
                <w:b w:val="0"/>
                <w:sz w:val="22"/>
                <w:szCs w:val="22"/>
              </w:rPr>
              <w:t>125</w:t>
            </w:r>
            <w:r w:rsidRPr="00771E0D">
              <w:rPr>
                <w:b w:val="0"/>
                <w:sz w:val="22"/>
                <w:szCs w:val="22"/>
              </w:rPr>
              <w:tab/>
              <w:t>Weitere Beteiligte</w:t>
            </w:r>
            <w:bookmarkEnd w:id="15"/>
          </w:p>
        </w:tc>
      </w:tr>
      <w:tr w:rsidR="00E10B66" w:rsidRPr="00771E0D" w14:paraId="2DAC4C82" w14:textId="77777777" w:rsidTr="002B4626">
        <w:tc>
          <w:tcPr>
            <w:tcW w:w="9340" w:type="dxa"/>
            <w:gridSpan w:val="8"/>
          </w:tcPr>
          <w:p w14:paraId="6FFBE5D0" w14:textId="77777777" w:rsidR="00E10B66" w:rsidRPr="00771E0D" w:rsidRDefault="00E10B66" w:rsidP="00E10B66">
            <w:pPr>
              <w:pStyle w:val="berschrift2"/>
              <w:numPr>
                <w:ilvl w:val="0"/>
                <w:numId w:val="0"/>
              </w:numPr>
              <w:tabs>
                <w:tab w:val="left" w:pos="1407"/>
              </w:tabs>
              <w:spacing w:before="144" w:after="144"/>
              <w:contextualSpacing w:val="0"/>
              <w:rPr>
                <w:b w:val="0"/>
                <w:smallCaps/>
                <w:sz w:val="22"/>
                <w:szCs w:val="22"/>
              </w:rPr>
            </w:pPr>
            <w:bookmarkStart w:id="16" w:name="_Toc91503851"/>
            <w:bookmarkStart w:id="17" w:name="_Toc197833741"/>
            <w:bookmarkStart w:id="18" w:name="_Toc185857485"/>
            <w:r w:rsidRPr="00771E0D">
              <w:rPr>
                <w:b w:val="0"/>
                <w:smallCaps/>
                <w:sz w:val="22"/>
                <w:szCs w:val="22"/>
              </w:rPr>
              <w:t>130</w:t>
            </w:r>
            <w:r w:rsidRPr="00771E0D">
              <w:rPr>
                <w:b w:val="0"/>
                <w:smallCaps/>
                <w:sz w:val="22"/>
                <w:szCs w:val="22"/>
              </w:rPr>
              <w:tab/>
            </w:r>
            <w:r w:rsidRPr="00771E0D">
              <w:rPr>
                <w:b w:val="0"/>
                <w:smallCaps/>
                <w:sz w:val="24"/>
                <w:szCs w:val="24"/>
              </w:rPr>
              <w:t xml:space="preserve">Lage des Objekts, Umfang der Arbeiten, Zweckbestimmung und </w:t>
            </w:r>
            <w:r w:rsidRPr="00771E0D">
              <w:rPr>
                <w:b w:val="0"/>
                <w:smallCaps/>
                <w:sz w:val="24"/>
                <w:szCs w:val="24"/>
              </w:rPr>
              <w:br/>
            </w:r>
            <w:r w:rsidRPr="00771E0D">
              <w:rPr>
                <w:b w:val="0"/>
                <w:smallCaps/>
                <w:sz w:val="24"/>
                <w:szCs w:val="24"/>
              </w:rPr>
              <w:tab/>
              <w:t>Beschreibung des Objekts</w:t>
            </w:r>
            <w:bookmarkEnd w:id="16"/>
            <w:bookmarkEnd w:id="17"/>
            <w:bookmarkEnd w:id="18"/>
          </w:p>
        </w:tc>
      </w:tr>
      <w:tr w:rsidR="00E10B66" w:rsidRPr="00771E0D" w14:paraId="0338143C" w14:textId="77777777" w:rsidTr="002B4626">
        <w:tc>
          <w:tcPr>
            <w:tcW w:w="9340" w:type="dxa"/>
            <w:gridSpan w:val="8"/>
          </w:tcPr>
          <w:p w14:paraId="45FFD917" w14:textId="77777777" w:rsidR="00E10B66" w:rsidRPr="00771E0D" w:rsidRDefault="00E10B66" w:rsidP="00E10B66">
            <w:pPr>
              <w:pStyle w:val="berschrift3"/>
              <w:numPr>
                <w:ilvl w:val="0"/>
                <w:numId w:val="0"/>
              </w:numPr>
              <w:tabs>
                <w:tab w:val="left" w:pos="1392"/>
              </w:tabs>
              <w:spacing w:before="144" w:after="144"/>
              <w:contextualSpacing w:val="0"/>
              <w:rPr>
                <w:b w:val="0"/>
                <w:sz w:val="22"/>
                <w:szCs w:val="22"/>
              </w:rPr>
            </w:pPr>
            <w:bookmarkStart w:id="19" w:name="_Toc185857486"/>
            <w:r w:rsidRPr="00771E0D">
              <w:rPr>
                <w:b w:val="0"/>
                <w:sz w:val="22"/>
                <w:szCs w:val="22"/>
              </w:rPr>
              <w:t>131</w:t>
            </w:r>
            <w:r w:rsidRPr="00771E0D">
              <w:rPr>
                <w:b w:val="0"/>
                <w:sz w:val="22"/>
                <w:szCs w:val="22"/>
              </w:rPr>
              <w:tab/>
              <w:t>Bezeichnung des Objekts</w:t>
            </w:r>
            <w:bookmarkEnd w:id="19"/>
          </w:p>
        </w:tc>
      </w:tr>
      <w:tr w:rsidR="0058358A" w:rsidRPr="00771E0D" w14:paraId="24052DEA" w14:textId="77777777" w:rsidTr="000D4C4A">
        <w:trPr>
          <w:trHeight w:val="543"/>
        </w:trPr>
        <w:tc>
          <w:tcPr>
            <w:tcW w:w="639" w:type="dxa"/>
          </w:tcPr>
          <w:p w14:paraId="196D0336" w14:textId="77777777" w:rsidR="0058358A" w:rsidRPr="00771E0D" w:rsidRDefault="0058358A" w:rsidP="0058358A">
            <w:pPr>
              <w:spacing w:before="144" w:after="144"/>
            </w:pPr>
          </w:p>
        </w:tc>
        <w:tc>
          <w:tcPr>
            <w:tcW w:w="731" w:type="dxa"/>
            <w:gridSpan w:val="2"/>
          </w:tcPr>
          <w:p w14:paraId="0620F80E" w14:textId="77777777" w:rsidR="0058358A" w:rsidRPr="00771E0D" w:rsidRDefault="0058358A" w:rsidP="0058358A">
            <w:pPr>
              <w:spacing w:before="144" w:after="144"/>
            </w:pPr>
            <w:r w:rsidRPr="00771E0D">
              <w:t>.100</w:t>
            </w:r>
          </w:p>
        </w:tc>
        <w:tc>
          <w:tcPr>
            <w:tcW w:w="7970" w:type="dxa"/>
            <w:gridSpan w:val="5"/>
          </w:tcPr>
          <w:p w14:paraId="39D8D580" w14:textId="77777777" w:rsidR="002F661A" w:rsidRPr="0012385B" w:rsidRDefault="002F661A" w:rsidP="0058358A">
            <w:pPr>
              <w:pStyle w:val="Erluterung1"/>
              <w:spacing w:before="144" w:after="144"/>
              <w:rPr>
                <w:color w:val="0070C0"/>
              </w:rPr>
            </w:pPr>
            <w:r w:rsidRPr="0012385B">
              <w:rPr>
                <w:color w:val="0070C0"/>
              </w:rPr>
              <w:t xml:space="preserve">Angaben in den Ausschreibungsunterlagen beschrieben </w:t>
            </w:r>
          </w:p>
          <w:p w14:paraId="4E8373FA" w14:textId="77777777" w:rsidR="0058358A" w:rsidRPr="002F661A" w:rsidRDefault="00D0641D" w:rsidP="0058358A">
            <w:pPr>
              <w:pStyle w:val="Erluterung1"/>
              <w:spacing w:before="144" w:after="144"/>
              <w:rPr>
                <w:i w:val="0"/>
                <w:color w:val="00B050"/>
              </w:rPr>
            </w:pPr>
            <w:r w:rsidRPr="002F661A">
              <w:rPr>
                <w:i w:val="0"/>
                <w:color w:val="00B050"/>
              </w:rPr>
              <w:t>Art, Beschreibung…………………………..</w:t>
            </w:r>
          </w:p>
        </w:tc>
      </w:tr>
      <w:tr w:rsidR="0058358A" w:rsidRPr="00771E0D" w14:paraId="4413BF18" w14:textId="77777777" w:rsidTr="002B4626">
        <w:tc>
          <w:tcPr>
            <w:tcW w:w="9340" w:type="dxa"/>
            <w:gridSpan w:val="8"/>
          </w:tcPr>
          <w:p w14:paraId="75BF39A7" w14:textId="77777777" w:rsidR="0058358A" w:rsidRPr="00771E0D" w:rsidRDefault="0058358A" w:rsidP="0058358A">
            <w:pPr>
              <w:pStyle w:val="berschrift3"/>
              <w:numPr>
                <w:ilvl w:val="0"/>
                <w:numId w:val="0"/>
              </w:numPr>
              <w:tabs>
                <w:tab w:val="left" w:pos="1392"/>
              </w:tabs>
              <w:spacing w:before="144" w:after="144"/>
              <w:contextualSpacing w:val="0"/>
              <w:rPr>
                <w:b w:val="0"/>
                <w:sz w:val="22"/>
                <w:szCs w:val="22"/>
              </w:rPr>
            </w:pPr>
            <w:bookmarkStart w:id="20" w:name="_Toc185857487"/>
            <w:r w:rsidRPr="00771E0D">
              <w:rPr>
                <w:b w:val="0"/>
                <w:sz w:val="22"/>
                <w:szCs w:val="22"/>
              </w:rPr>
              <w:t>132</w:t>
            </w:r>
            <w:r w:rsidRPr="00771E0D">
              <w:rPr>
                <w:b w:val="0"/>
                <w:sz w:val="22"/>
                <w:szCs w:val="22"/>
              </w:rPr>
              <w:tab/>
              <w:t>Ort der Bauausführung</w:t>
            </w:r>
            <w:bookmarkEnd w:id="20"/>
          </w:p>
        </w:tc>
      </w:tr>
      <w:tr w:rsidR="0058358A" w:rsidRPr="00771E0D" w14:paraId="1C043608" w14:textId="77777777" w:rsidTr="000D4C4A">
        <w:tc>
          <w:tcPr>
            <w:tcW w:w="639" w:type="dxa"/>
          </w:tcPr>
          <w:p w14:paraId="4496C646" w14:textId="77777777" w:rsidR="0058358A" w:rsidRPr="00771E0D" w:rsidRDefault="0058358A" w:rsidP="0058358A">
            <w:pPr>
              <w:spacing w:before="144" w:after="144"/>
            </w:pPr>
          </w:p>
        </w:tc>
        <w:tc>
          <w:tcPr>
            <w:tcW w:w="731" w:type="dxa"/>
            <w:gridSpan w:val="2"/>
          </w:tcPr>
          <w:p w14:paraId="67413B00" w14:textId="77777777" w:rsidR="0058358A" w:rsidRPr="00771E0D" w:rsidRDefault="0058358A" w:rsidP="0058358A">
            <w:pPr>
              <w:spacing w:before="144" w:after="144"/>
            </w:pPr>
            <w:r w:rsidRPr="00771E0D">
              <w:t>.100</w:t>
            </w:r>
          </w:p>
        </w:tc>
        <w:tc>
          <w:tcPr>
            <w:tcW w:w="7970" w:type="dxa"/>
            <w:gridSpan w:val="5"/>
          </w:tcPr>
          <w:p w14:paraId="4C816B75" w14:textId="77777777" w:rsidR="0058358A" w:rsidRPr="00771E0D" w:rsidRDefault="0058358A" w:rsidP="0058358A">
            <w:pPr>
              <w:spacing w:before="144" w:after="144"/>
            </w:pPr>
            <w:r w:rsidRPr="00771E0D">
              <w:t>Lage</w:t>
            </w:r>
          </w:p>
        </w:tc>
      </w:tr>
      <w:tr w:rsidR="0058358A" w:rsidRPr="00771E0D" w14:paraId="643906D2" w14:textId="77777777" w:rsidTr="000D4C4A">
        <w:tc>
          <w:tcPr>
            <w:tcW w:w="639" w:type="dxa"/>
          </w:tcPr>
          <w:p w14:paraId="6899922B" w14:textId="77777777" w:rsidR="0058358A" w:rsidRPr="00771E0D" w:rsidRDefault="0058358A" w:rsidP="0058358A">
            <w:pPr>
              <w:spacing w:before="144" w:after="144"/>
            </w:pPr>
          </w:p>
        </w:tc>
        <w:tc>
          <w:tcPr>
            <w:tcW w:w="731" w:type="dxa"/>
            <w:gridSpan w:val="2"/>
          </w:tcPr>
          <w:p w14:paraId="66895D7A" w14:textId="77777777" w:rsidR="0058358A" w:rsidRPr="00771E0D" w:rsidRDefault="0058358A" w:rsidP="0058358A">
            <w:pPr>
              <w:spacing w:before="144" w:after="144"/>
            </w:pPr>
            <w:r w:rsidRPr="00771E0D">
              <w:t>.110</w:t>
            </w:r>
          </w:p>
        </w:tc>
        <w:tc>
          <w:tcPr>
            <w:tcW w:w="7970" w:type="dxa"/>
            <w:gridSpan w:val="5"/>
          </w:tcPr>
          <w:p w14:paraId="3ED3F3B4" w14:textId="77777777" w:rsidR="0058358A" w:rsidRPr="00E10B66" w:rsidRDefault="0058358A" w:rsidP="0058358A">
            <w:pPr>
              <w:pStyle w:val="Erluterung1"/>
              <w:spacing w:before="144" w:after="144"/>
              <w:rPr>
                <w:i w:val="0"/>
                <w:color w:val="00B050"/>
              </w:rPr>
            </w:pPr>
            <w:r w:rsidRPr="00E10B66">
              <w:rPr>
                <w:i w:val="0"/>
                <w:color w:val="00B050"/>
              </w:rPr>
              <w:t>Art, Beschreibung…………………………..</w:t>
            </w:r>
          </w:p>
        </w:tc>
      </w:tr>
      <w:tr w:rsidR="0058358A" w:rsidRPr="00771E0D" w14:paraId="56CF9284" w14:textId="77777777" w:rsidTr="002B4626">
        <w:tc>
          <w:tcPr>
            <w:tcW w:w="9340" w:type="dxa"/>
            <w:gridSpan w:val="8"/>
          </w:tcPr>
          <w:p w14:paraId="7AC79C99" w14:textId="77777777" w:rsidR="0058358A" w:rsidRPr="00771E0D" w:rsidRDefault="0058358A" w:rsidP="0058358A">
            <w:pPr>
              <w:pStyle w:val="berschrift3"/>
              <w:numPr>
                <w:ilvl w:val="0"/>
                <w:numId w:val="0"/>
              </w:numPr>
              <w:tabs>
                <w:tab w:val="left" w:pos="1392"/>
              </w:tabs>
              <w:spacing w:before="144" w:after="144"/>
              <w:contextualSpacing w:val="0"/>
              <w:rPr>
                <w:b w:val="0"/>
                <w:sz w:val="22"/>
                <w:szCs w:val="22"/>
              </w:rPr>
            </w:pPr>
            <w:bookmarkStart w:id="21" w:name="_Toc185857488"/>
            <w:r w:rsidRPr="00771E0D">
              <w:rPr>
                <w:b w:val="0"/>
                <w:sz w:val="22"/>
                <w:szCs w:val="22"/>
              </w:rPr>
              <w:t>133</w:t>
            </w:r>
            <w:r w:rsidRPr="00771E0D">
              <w:rPr>
                <w:b w:val="0"/>
                <w:sz w:val="22"/>
                <w:szCs w:val="22"/>
              </w:rPr>
              <w:tab/>
              <w:t>Gegenstand und Umfang der Arbeiten, Losaufteilung</w:t>
            </w:r>
            <w:bookmarkEnd w:id="21"/>
          </w:p>
        </w:tc>
      </w:tr>
      <w:tr w:rsidR="0058358A" w:rsidRPr="00771E0D" w14:paraId="7FFD8025" w14:textId="77777777" w:rsidTr="000D4C4A">
        <w:tc>
          <w:tcPr>
            <w:tcW w:w="639" w:type="dxa"/>
          </w:tcPr>
          <w:p w14:paraId="7434B262" w14:textId="77777777" w:rsidR="0058358A" w:rsidRPr="00771E0D" w:rsidRDefault="0058358A" w:rsidP="0058358A">
            <w:pPr>
              <w:spacing w:before="144" w:after="144"/>
            </w:pPr>
          </w:p>
        </w:tc>
        <w:tc>
          <w:tcPr>
            <w:tcW w:w="731" w:type="dxa"/>
            <w:gridSpan w:val="2"/>
          </w:tcPr>
          <w:p w14:paraId="24AC510A" w14:textId="77777777" w:rsidR="0058358A" w:rsidRPr="00771E0D" w:rsidRDefault="0058358A" w:rsidP="0058358A">
            <w:pPr>
              <w:spacing w:before="144" w:after="144"/>
            </w:pPr>
            <w:r w:rsidRPr="00771E0D">
              <w:t>.100</w:t>
            </w:r>
          </w:p>
        </w:tc>
        <w:tc>
          <w:tcPr>
            <w:tcW w:w="7970" w:type="dxa"/>
            <w:gridSpan w:val="5"/>
          </w:tcPr>
          <w:p w14:paraId="01ADB4CB" w14:textId="77777777" w:rsidR="0058358A" w:rsidRPr="00E10B66" w:rsidRDefault="0058358A" w:rsidP="0058358A">
            <w:pPr>
              <w:pStyle w:val="Erluterung1"/>
              <w:spacing w:before="144" w:after="144"/>
              <w:rPr>
                <w:i w:val="0"/>
                <w:color w:val="00B050"/>
              </w:rPr>
            </w:pPr>
            <w:r w:rsidRPr="00E10B66">
              <w:rPr>
                <w:i w:val="0"/>
                <w:color w:val="00B050"/>
              </w:rPr>
              <w:t>Art, Beschreibung…………………………..</w:t>
            </w:r>
          </w:p>
        </w:tc>
      </w:tr>
      <w:tr w:rsidR="0058358A" w:rsidRPr="00771E0D" w14:paraId="5901CB1D" w14:textId="77777777" w:rsidTr="002B4626">
        <w:tc>
          <w:tcPr>
            <w:tcW w:w="9340" w:type="dxa"/>
            <w:gridSpan w:val="8"/>
          </w:tcPr>
          <w:p w14:paraId="3B2A18AF" w14:textId="77777777" w:rsidR="0058358A" w:rsidRPr="00771E0D" w:rsidRDefault="0058358A" w:rsidP="0058358A">
            <w:pPr>
              <w:pStyle w:val="berschrift3"/>
              <w:numPr>
                <w:ilvl w:val="0"/>
                <w:numId w:val="0"/>
              </w:numPr>
              <w:tabs>
                <w:tab w:val="left" w:pos="1392"/>
              </w:tabs>
              <w:spacing w:before="144" w:after="144"/>
              <w:contextualSpacing w:val="0"/>
              <w:rPr>
                <w:b w:val="0"/>
                <w:sz w:val="22"/>
                <w:szCs w:val="22"/>
              </w:rPr>
            </w:pPr>
            <w:bookmarkStart w:id="22" w:name="_Toc185857489"/>
            <w:r w:rsidRPr="00771E0D">
              <w:rPr>
                <w:b w:val="0"/>
                <w:sz w:val="22"/>
                <w:szCs w:val="22"/>
              </w:rPr>
              <w:t>136</w:t>
            </w:r>
            <w:r w:rsidRPr="00771E0D">
              <w:rPr>
                <w:b w:val="0"/>
                <w:sz w:val="22"/>
                <w:szCs w:val="22"/>
              </w:rPr>
              <w:tab/>
              <w:t>Zweckbestimmung, Nutzung, Nutzungsdauer</w:t>
            </w:r>
            <w:bookmarkEnd w:id="22"/>
          </w:p>
        </w:tc>
      </w:tr>
      <w:tr w:rsidR="0058358A" w:rsidRPr="00771E0D" w14:paraId="7B5FA8C2" w14:textId="77777777" w:rsidTr="000D4C4A">
        <w:tc>
          <w:tcPr>
            <w:tcW w:w="639" w:type="dxa"/>
          </w:tcPr>
          <w:p w14:paraId="34D9F3B3" w14:textId="77777777" w:rsidR="0058358A" w:rsidRPr="00771E0D" w:rsidRDefault="0058358A" w:rsidP="0058358A">
            <w:pPr>
              <w:spacing w:before="144" w:after="144"/>
            </w:pPr>
          </w:p>
        </w:tc>
        <w:tc>
          <w:tcPr>
            <w:tcW w:w="731" w:type="dxa"/>
            <w:gridSpan w:val="2"/>
          </w:tcPr>
          <w:p w14:paraId="2866DD8A" w14:textId="77777777" w:rsidR="0058358A" w:rsidRPr="00771E0D" w:rsidRDefault="0058358A" w:rsidP="0058358A">
            <w:pPr>
              <w:spacing w:before="144" w:after="144"/>
            </w:pPr>
            <w:r w:rsidRPr="00771E0D">
              <w:t>.100</w:t>
            </w:r>
          </w:p>
        </w:tc>
        <w:tc>
          <w:tcPr>
            <w:tcW w:w="7970" w:type="dxa"/>
            <w:gridSpan w:val="5"/>
          </w:tcPr>
          <w:p w14:paraId="0D4DC3DD" w14:textId="77777777" w:rsidR="0058358A" w:rsidRPr="0021256A" w:rsidRDefault="0058358A" w:rsidP="0058358A">
            <w:pPr>
              <w:pStyle w:val="Erluterung1"/>
              <w:spacing w:before="144" w:after="144"/>
              <w:rPr>
                <w:i w:val="0"/>
                <w:color w:val="auto"/>
              </w:rPr>
            </w:pPr>
            <w:r w:rsidRPr="0021256A">
              <w:rPr>
                <w:i w:val="0"/>
                <w:color w:val="auto"/>
              </w:rPr>
              <w:t>Nutzungsdauer siehe Nutzungsvereinbarung</w:t>
            </w:r>
          </w:p>
        </w:tc>
      </w:tr>
      <w:tr w:rsidR="0058358A" w:rsidRPr="00771E0D" w14:paraId="74C05EAD" w14:textId="77777777" w:rsidTr="000D4C4A">
        <w:tc>
          <w:tcPr>
            <w:tcW w:w="639" w:type="dxa"/>
          </w:tcPr>
          <w:p w14:paraId="1FDA1284" w14:textId="77777777" w:rsidR="0058358A" w:rsidRPr="00771E0D" w:rsidRDefault="0058358A" w:rsidP="0058358A">
            <w:pPr>
              <w:spacing w:before="144" w:after="144"/>
            </w:pPr>
          </w:p>
        </w:tc>
        <w:tc>
          <w:tcPr>
            <w:tcW w:w="731" w:type="dxa"/>
            <w:gridSpan w:val="2"/>
          </w:tcPr>
          <w:p w14:paraId="0C050522" w14:textId="77777777" w:rsidR="0058358A" w:rsidRPr="00771E0D" w:rsidRDefault="0058358A" w:rsidP="0058358A">
            <w:pPr>
              <w:spacing w:before="144" w:after="144"/>
            </w:pPr>
            <w:r w:rsidRPr="00771E0D">
              <w:t>.200</w:t>
            </w:r>
          </w:p>
        </w:tc>
        <w:tc>
          <w:tcPr>
            <w:tcW w:w="7970" w:type="dxa"/>
            <w:gridSpan w:val="5"/>
          </w:tcPr>
          <w:p w14:paraId="37A29F27" w14:textId="77777777" w:rsidR="0058358A" w:rsidRPr="0021256A" w:rsidRDefault="0058358A" w:rsidP="0058358A">
            <w:pPr>
              <w:pStyle w:val="Erluterung1"/>
              <w:spacing w:before="144" w:after="144"/>
              <w:rPr>
                <w:i w:val="0"/>
                <w:color w:val="00B050"/>
              </w:rPr>
            </w:pPr>
            <w:r w:rsidRPr="0021256A">
              <w:rPr>
                <w:i w:val="0"/>
                <w:color w:val="00B050"/>
              </w:rPr>
              <w:t>Art, Beschreibung…………………………..</w:t>
            </w:r>
          </w:p>
        </w:tc>
      </w:tr>
      <w:tr w:rsidR="0058358A" w:rsidRPr="00771E0D" w14:paraId="0FD9A208" w14:textId="77777777" w:rsidTr="002B4626">
        <w:tc>
          <w:tcPr>
            <w:tcW w:w="9340" w:type="dxa"/>
            <w:gridSpan w:val="8"/>
          </w:tcPr>
          <w:p w14:paraId="12FD05F1" w14:textId="77777777" w:rsidR="0058358A" w:rsidRPr="00771E0D" w:rsidRDefault="0058358A" w:rsidP="0058358A">
            <w:pPr>
              <w:pStyle w:val="berschrift2"/>
              <w:numPr>
                <w:ilvl w:val="0"/>
                <w:numId w:val="0"/>
              </w:numPr>
              <w:tabs>
                <w:tab w:val="left" w:pos="1407"/>
              </w:tabs>
              <w:spacing w:before="144" w:after="144"/>
              <w:contextualSpacing w:val="0"/>
              <w:rPr>
                <w:b w:val="0"/>
                <w:smallCaps/>
                <w:sz w:val="22"/>
                <w:szCs w:val="22"/>
              </w:rPr>
            </w:pPr>
            <w:bookmarkStart w:id="23" w:name="_Toc91503852"/>
            <w:bookmarkStart w:id="24" w:name="_Toc197833742"/>
            <w:bookmarkStart w:id="25" w:name="_Toc185857490"/>
            <w:r w:rsidRPr="00771E0D">
              <w:rPr>
                <w:b w:val="0"/>
                <w:smallCaps/>
                <w:sz w:val="22"/>
                <w:szCs w:val="22"/>
              </w:rPr>
              <w:t>140</w:t>
            </w:r>
            <w:r w:rsidRPr="00771E0D">
              <w:rPr>
                <w:b w:val="0"/>
                <w:smallCaps/>
                <w:sz w:val="22"/>
                <w:szCs w:val="22"/>
              </w:rPr>
              <w:tab/>
            </w:r>
            <w:bookmarkEnd w:id="23"/>
            <w:bookmarkEnd w:id="24"/>
            <w:r w:rsidRPr="00771E0D">
              <w:rPr>
                <w:b w:val="0"/>
                <w:smallCaps/>
                <w:sz w:val="24"/>
                <w:szCs w:val="24"/>
              </w:rPr>
              <w:t>Objektkenndaten, Hauptmengen</w:t>
            </w:r>
            <w:bookmarkEnd w:id="25"/>
          </w:p>
        </w:tc>
      </w:tr>
      <w:tr w:rsidR="0058358A" w:rsidRPr="00771E0D" w14:paraId="7A8CEF5E" w14:textId="77777777" w:rsidTr="002B4626">
        <w:tc>
          <w:tcPr>
            <w:tcW w:w="9340" w:type="dxa"/>
            <w:gridSpan w:val="8"/>
          </w:tcPr>
          <w:p w14:paraId="2B29B837" w14:textId="77777777" w:rsidR="0058358A" w:rsidRPr="00771E0D" w:rsidRDefault="0058358A" w:rsidP="0058358A">
            <w:pPr>
              <w:pStyle w:val="berschrift3"/>
              <w:numPr>
                <w:ilvl w:val="0"/>
                <w:numId w:val="0"/>
              </w:numPr>
              <w:tabs>
                <w:tab w:val="left" w:pos="1392"/>
              </w:tabs>
              <w:spacing w:before="144" w:after="144"/>
              <w:contextualSpacing w:val="0"/>
              <w:rPr>
                <w:b w:val="0"/>
                <w:sz w:val="22"/>
                <w:szCs w:val="22"/>
              </w:rPr>
            </w:pPr>
            <w:bookmarkStart w:id="26" w:name="_Toc185857491"/>
            <w:r w:rsidRPr="00771E0D">
              <w:rPr>
                <w:b w:val="0"/>
                <w:sz w:val="22"/>
                <w:szCs w:val="22"/>
              </w:rPr>
              <w:t>143</w:t>
            </w:r>
            <w:r w:rsidRPr="00771E0D">
              <w:rPr>
                <w:b w:val="0"/>
                <w:sz w:val="22"/>
                <w:szCs w:val="22"/>
              </w:rPr>
              <w:tab/>
              <w:t>Hauptmengen</w:t>
            </w:r>
            <w:bookmarkEnd w:id="26"/>
          </w:p>
        </w:tc>
      </w:tr>
      <w:tr w:rsidR="0058358A" w:rsidRPr="00771E0D" w14:paraId="724AA0FA" w14:textId="77777777" w:rsidTr="000D4C4A">
        <w:tc>
          <w:tcPr>
            <w:tcW w:w="639" w:type="dxa"/>
          </w:tcPr>
          <w:p w14:paraId="0BC7DDBE" w14:textId="77777777" w:rsidR="0058358A" w:rsidRPr="00771E0D" w:rsidRDefault="0058358A" w:rsidP="0058358A">
            <w:pPr>
              <w:spacing w:before="144" w:after="144"/>
            </w:pPr>
          </w:p>
        </w:tc>
        <w:tc>
          <w:tcPr>
            <w:tcW w:w="731" w:type="dxa"/>
            <w:gridSpan w:val="2"/>
          </w:tcPr>
          <w:p w14:paraId="0D92676B" w14:textId="77777777" w:rsidR="0058358A" w:rsidRPr="00771E0D" w:rsidRDefault="0058358A" w:rsidP="0058358A">
            <w:pPr>
              <w:spacing w:before="144" w:after="144"/>
            </w:pPr>
            <w:r w:rsidRPr="00771E0D">
              <w:t>.100</w:t>
            </w:r>
          </w:p>
        </w:tc>
        <w:tc>
          <w:tcPr>
            <w:tcW w:w="7970" w:type="dxa"/>
            <w:gridSpan w:val="5"/>
          </w:tcPr>
          <w:p w14:paraId="4496197C" w14:textId="77777777" w:rsidR="0058358A" w:rsidRPr="005838CD" w:rsidRDefault="0058358A" w:rsidP="0058358A">
            <w:pPr>
              <w:spacing w:before="144" w:after="144"/>
            </w:pPr>
            <w:r w:rsidRPr="005838CD">
              <w:t>Leistungen und Menge</w:t>
            </w:r>
          </w:p>
          <w:p w14:paraId="4D5C8AEE" w14:textId="77777777" w:rsidR="0058358A" w:rsidRPr="0012385B" w:rsidRDefault="0058358A" w:rsidP="0058358A">
            <w:pPr>
              <w:tabs>
                <w:tab w:val="left" w:pos="1989"/>
                <w:tab w:val="left" w:pos="2805"/>
                <w:tab w:val="left" w:pos="3648"/>
              </w:tabs>
              <w:spacing w:before="144" w:after="144"/>
              <w:rPr>
                <w:i/>
              </w:rPr>
            </w:pPr>
            <w:r w:rsidRPr="0012385B">
              <w:rPr>
                <w:i/>
                <w:color w:val="0070C0"/>
              </w:rPr>
              <w:t>Angaben über die Quantitäten der wichtigsten Leistungen, Lieferungen, Arbeiten, Baustoffe (gleichen Text für die Publikation der Ausschreibung im SIMAP verwenden)</w:t>
            </w:r>
          </w:p>
        </w:tc>
      </w:tr>
      <w:tr w:rsidR="0058358A" w:rsidRPr="00771E0D" w14:paraId="37F9BD41" w14:textId="77777777" w:rsidTr="000D4C4A">
        <w:tc>
          <w:tcPr>
            <w:tcW w:w="639" w:type="dxa"/>
          </w:tcPr>
          <w:p w14:paraId="340E92D4" w14:textId="77777777" w:rsidR="0058358A" w:rsidRPr="00771E0D" w:rsidRDefault="0058358A" w:rsidP="0058358A">
            <w:pPr>
              <w:spacing w:before="144" w:after="144"/>
            </w:pPr>
          </w:p>
        </w:tc>
        <w:tc>
          <w:tcPr>
            <w:tcW w:w="731" w:type="dxa"/>
            <w:gridSpan w:val="2"/>
          </w:tcPr>
          <w:p w14:paraId="2E239A2C" w14:textId="77777777" w:rsidR="0058358A" w:rsidRPr="00771E0D" w:rsidRDefault="0058358A" w:rsidP="0058358A">
            <w:pPr>
              <w:spacing w:before="144" w:after="144"/>
            </w:pPr>
            <w:r>
              <w:t>.110</w:t>
            </w:r>
          </w:p>
        </w:tc>
        <w:tc>
          <w:tcPr>
            <w:tcW w:w="7970" w:type="dxa"/>
            <w:gridSpan w:val="5"/>
          </w:tcPr>
          <w:p w14:paraId="26DE4495" w14:textId="77777777" w:rsidR="0058358A" w:rsidRPr="00ED58D8" w:rsidRDefault="0058358A" w:rsidP="0058358A">
            <w:pPr>
              <w:tabs>
                <w:tab w:val="left" w:pos="1989"/>
                <w:tab w:val="left" w:pos="2805"/>
                <w:tab w:val="left" w:pos="3648"/>
              </w:tabs>
              <w:spacing w:before="144" w:after="144"/>
              <w:rPr>
                <w:color w:val="00B050"/>
              </w:rPr>
            </w:pPr>
            <w:r w:rsidRPr="005838CD">
              <w:rPr>
                <w:color w:val="00B050"/>
              </w:rPr>
              <w:t>Beschreibung</w:t>
            </w:r>
            <w:r w:rsidRPr="005838CD">
              <w:rPr>
                <w:color w:val="00B050"/>
              </w:rPr>
              <w:tab/>
              <w:t>ca.</w:t>
            </w:r>
            <w:r>
              <w:rPr>
                <w:color w:val="00B050"/>
              </w:rPr>
              <w:tab/>
              <w:t>xxxx</w:t>
            </w:r>
            <w:r>
              <w:rPr>
                <w:color w:val="00B050"/>
              </w:rPr>
              <w:tab/>
              <w:t>(m²)</w:t>
            </w:r>
          </w:p>
        </w:tc>
      </w:tr>
      <w:tr w:rsidR="0058358A" w:rsidRPr="00771E0D" w14:paraId="2FEAAFBE" w14:textId="77777777" w:rsidTr="000D4C4A">
        <w:tc>
          <w:tcPr>
            <w:tcW w:w="639" w:type="dxa"/>
          </w:tcPr>
          <w:p w14:paraId="02DE3824" w14:textId="77777777" w:rsidR="0058358A" w:rsidRPr="00771E0D" w:rsidRDefault="0058358A" w:rsidP="0058358A">
            <w:pPr>
              <w:spacing w:before="144" w:after="144"/>
            </w:pPr>
          </w:p>
        </w:tc>
        <w:tc>
          <w:tcPr>
            <w:tcW w:w="731" w:type="dxa"/>
            <w:gridSpan w:val="2"/>
          </w:tcPr>
          <w:p w14:paraId="221C622B" w14:textId="77777777" w:rsidR="0058358A" w:rsidRPr="00771E0D" w:rsidRDefault="0058358A" w:rsidP="0058358A">
            <w:pPr>
              <w:pStyle w:val="Standardkursiv"/>
              <w:spacing w:before="144" w:after="144"/>
              <w:rPr>
                <w:i w:val="0"/>
              </w:rPr>
            </w:pPr>
            <w:r w:rsidRPr="00771E0D">
              <w:rPr>
                <w:i w:val="0"/>
              </w:rPr>
              <w:t>.200</w:t>
            </w:r>
          </w:p>
        </w:tc>
        <w:tc>
          <w:tcPr>
            <w:tcW w:w="7970" w:type="dxa"/>
            <w:gridSpan w:val="5"/>
          </w:tcPr>
          <w:p w14:paraId="35EEE217" w14:textId="77777777" w:rsidR="0058358A" w:rsidRDefault="0058358A" w:rsidP="0058358A">
            <w:pPr>
              <w:pStyle w:val="Standardkursiv"/>
              <w:spacing w:before="144" w:after="144"/>
              <w:rPr>
                <w:i w:val="0"/>
              </w:rPr>
            </w:pPr>
            <w:r w:rsidRPr="00771E0D">
              <w:rPr>
                <w:i w:val="0"/>
              </w:rPr>
              <w:t>Nebenarbeiten</w:t>
            </w:r>
          </w:p>
          <w:p w14:paraId="28646E5D" w14:textId="77777777" w:rsidR="0058358A" w:rsidRPr="0012385B" w:rsidRDefault="0058358A" w:rsidP="0058358A">
            <w:pPr>
              <w:pStyle w:val="Standardkursiv"/>
              <w:tabs>
                <w:tab w:val="left" w:pos="1947"/>
                <w:tab w:val="left" w:pos="2805"/>
                <w:tab w:val="left" w:pos="3681"/>
              </w:tabs>
              <w:spacing w:before="144" w:after="144"/>
            </w:pPr>
            <w:r w:rsidRPr="0012385B">
              <w:rPr>
                <w:color w:val="0070C0"/>
              </w:rPr>
              <w:t>Evtl. ungefährer Umfang von wichtigen Nebenarbeiten wie z.B. Baupisten, Schutzmassnahmen, Provisorien (gleichen Text für die Publikation der Aus</w:t>
            </w:r>
            <w:r w:rsidRPr="0012385B">
              <w:rPr>
                <w:color w:val="0070C0"/>
              </w:rPr>
              <w:softHyphen/>
              <w:t>schreibung im</w:t>
            </w:r>
            <w:r w:rsidRPr="0012385B">
              <w:t xml:space="preserve"> </w:t>
            </w:r>
            <w:r w:rsidRPr="0012385B">
              <w:rPr>
                <w:color w:val="0070C0"/>
              </w:rPr>
              <w:t>SIMAP</w:t>
            </w:r>
            <w:r w:rsidRPr="0012385B">
              <w:t xml:space="preserve"> </w:t>
            </w:r>
            <w:r w:rsidRPr="0012385B">
              <w:rPr>
                <w:color w:val="0070C0"/>
              </w:rPr>
              <w:t>verwenden)</w:t>
            </w:r>
          </w:p>
        </w:tc>
      </w:tr>
      <w:tr w:rsidR="0058358A" w:rsidRPr="00771E0D" w14:paraId="78E1C618" w14:textId="77777777" w:rsidTr="000D4C4A">
        <w:tc>
          <w:tcPr>
            <w:tcW w:w="639" w:type="dxa"/>
          </w:tcPr>
          <w:p w14:paraId="5964CA36" w14:textId="77777777" w:rsidR="0058358A" w:rsidRPr="00771E0D" w:rsidRDefault="0058358A" w:rsidP="0058358A">
            <w:pPr>
              <w:spacing w:before="144" w:after="144"/>
            </w:pPr>
          </w:p>
        </w:tc>
        <w:tc>
          <w:tcPr>
            <w:tcW w:w="731" w:type="dxa"/>
            <w:gridSpan w:val="2"/>
          </w:tcPr>
          <w:p w14:paraId="0AAE70AF" w14:textId="77777777" w:rsidR="0058358A" w:rsidRPr="00771E0D" w:rsidRDefault="0058358A" w:rsidP="0058358A">
            <w:pPr>
              <w:pStyle w:val="Standardkursiv"/>
              <w:spacing w:before="144" w:after="144"/>
              <w:rPr>
                <w:i w:val="0"/>
              </w:rPr>
            </w:pPr>
            <w:r>
              <w:rPr>
                <w:i w:val="0"/>
              </w:rPr>
              <w:t>.210</w:t>
            </w:r>
          </w:p>
        </w:tc>
        <w:tc>
          <w:tcPr>
            <w:tcW w:w="7970" w:type="dxa"/>
            <w:gridSpan w:val="5"/>
          </w:tcPr>
          <w:p w14:paraId="61258EBD" w14:textId="77777777" w:rsidR="0058358A" w:rsidRPr="00ED58D8" w:rsidRDefault="0058358A" w:rsidP="0058358A">
            <w:pPr>
              <w:pStyle w:val="Standardkursiv"/>
              <w:tabs>
                <w:tab w:val="left" w:pos="1947"/>
                <w:tab w:val="left" w:pos="2805"/>
                <w:tab w:val="left" w:pos="3681"/>
              </w:tabs>
              <w:spacing w:before="144" w:after="144"/>
              <w:rPr>
                <w:i w:val="0"/>
                <w:color w:val="00B050"/>
              </w:rPr>
            </w:pPr>
            <w:r w:rsidRPr="005838CD">
              <w:rPr>
                <w:i w:val="0"/>
                <w:color w:val="00B050"/>
              </w:rPr>
              <w:t>Beschreibung</w:t>
            </w:r>
            <w:r w:rsidRPr="005838CD">
              <w:rPr>
                <w:i w:val="0"/>
                <w:color w:val="00B050"/>
              </w:rPr>
              <w:tab/>
              <w:t>ca.</w:t>
            </w:r>
            <w:r w:rsidRPr="005838CD">
              <w:rPr>
                <w:i w:val="0"/>
                <w:color w:val="00B050"/>
              </w:rPr>
              <w:tab/>
              <w:t>xxxx</w:t>
            </w:r>
            <w:r w:rsidRPr="005838CD">
              <w:rPr>
                <w:i w:val="0"/>
                <w:color w:val="00B050"/>
              </w:rPr>
              <w:tab/>
              <w:t>(m²)</w:t>
            </w:r>
          </w:p>
        </w:tc>
      </w:tr>
      <w:tr w:rsidR="0058358A" w:rsidRPr="00771E0D" w14:paraId="36629E47" w14:textId="77777777" w:rsidTr="002B4626">
        <w:tc>
          <w:tcPr>
            <w:tcW w:w="9340" w:type="dxa"/>
            <w:gridSpan w:val="8"/>
          </w:tcPr>
          <w:p w14:paraId="087973F8" w14:textId="77777777" w:rsidR="0058358A" w:rsidRPr="00771E0D" w:rsidRDefault="0058358A" w:rsidP="0058358A">
            <w:pPr>
              <w:pStyle w:val="berschrift2"/>
              <w:numPr>
                <w:ilvl w:val="0"/>
                <w:numId w:val="0"/>
              </w:numPr>
              <w:tabs>
                <w:tab w:val="left" w:pos="1407"/>
              </w:tabs>
              <w:spacing w:before="144" w:after="144"/>
              <w:contextualSpacing w:val="0"/>
              <w:rPr>
                <w:b w:val="0"/>
                <w:smallCaps/>
                <w:sz w:val="22"/>
                <w:szCs w:val="22"/>
              </w:rPr>
            </w:pPr>
            <w:bookmarkStart w:id="27" w:name="_Toc91503853"/>
            <w:bookmarkStart w:id="28" w:name="_Toc197833743"/>
            <w:bookmarkStart w:id="29" w:name="_Toc185857492"/>
            <w:r w:rsidRPr="00771E0D">
              <w:rPr>
                <w:b w:val="0"/>
                <w:smallCaps/>
                <w:sz w:val="22"/>
                <w:szCs w:val="22"/>
              </w:rPr>
              <w:t>150</w:t>
            </w:r>
            <w:r w:rsidRPr="00771E0D">
              <w:rPr>
                <w:b w:val="0"/>
                <w:smallCaps/>
                <w:sz w:val="22"/>
                <w:szCs w:val="22"/>
              </w:rPr>
              <w:tab/>
            </w:r>
            <w:bookmarkEnd w:id="27"/>
            <w:bookmarkEnd w:id="28"/>
            <w:r w:rsidRPr="00771E0D">
              <w:rPr>
                <w:b w:val="0"/>
                <w:smallCaps/>
                <w:sz w:val="24"/>
                <w:szCs w:val="24"/>
              </w:rPr>
              <w:t>Abgrenzungen</w:t>
            </w:r>
            <w:bookmarkEnd w:id="29"/>
          </w:p>
        </w:tc>
      </w:tr>
      <w:tr w:rsidR="0058358A" w:rsidRPr="00771E0D" w14:paraId="509ACEB1" w14:textId="77777777" w:rsidTr="002B4626">
        <w:tc>
          <w:tcPr>
            <w:tcW w:w="9340" w:type="dxa"/>
            <w:gridSpan w:val="8"/>
          </w:tcPr>
          <w:p w14:paraId="005ED194" w14:textId="77777777" w:rsidR="0058358A" w:rsidRPr="00771E0D" w:rsidRDefault="0058358A" w:rsidP="0058358A">
            <w:pPr>
              <w:pStyle w:val="berschrift3"/>
              <w:numPr>
                <w:ilvl w:val="0"/>
                <w:numId w:val="0"/>
              </w:numPr>
              <w:tabs>
                <w:tab w:val="left" w:pos="1392"/>
              </w:tabs>
              <w:spacing w:before="144" w:after="144"/>
              <w:contextualSpacing w:val="0"/>
              <w:rPr>
                <w:b w:val="0"/>
                <w:sz w:val="22"/>
                <w:szCs w:val="22"/>
              </w:rPr>
            </w:pPr>
            <w:bookmarkStart w:id="30" w:name="_Toc185857493"/>
            <w:r w:rsidRPr="00771E0D">
              <w:rPr>
                <w:b w:val="0"/>
                <w:sz w:val="22"/>
                <w:szCs w:val="22"/>
              </w:rPr>
              <w:t>151</w:t>
            </w:r>
            <w:r w:rsidRPr="00771E0D">
              <w:rPr>
                <w:b w:val="0"/>
                <w:sz w:val="22"/>
                <w:szCs w:val="22"/>
              </w:rPr>
              <w:tab/>
              <w:t>Abgrenzungen der Ausschreibung</w:t>
            </w:r>
            <w:bookmarkEnd w:id="30"/>
          </w:p>
        </w:tc>
      </w:tr>
      <w:tr w:rsidR="0058358A" w:rsidRPr="00771E0D" w14:paraId="43E824C6" w14:textId="77777777" w:rsidTr="000D4C4A">
        <w:tc>
          <w:tcPr>
            <w:tcW w:w="639" w:type="dxa"/>
          </w:tcPr>
          <w:p w14:paraId="5DF8316B" w14:textId="77777777" w:rsidR="0058358A" w:rsidRPr="00771E0D" w:rsidRDefault="0058358A" w:rsidP="0058358A">
            <w:pPr>
              <w:spacing w:before="144" w:after="144"/>
            </w:pPr>
          </w:p>
        </w:tc>
        <w:tc>
          <w:tcPr>
            <w:tcW w:w="731" w:type="dxa"/>
            <w:gridSpan w:val="2"/>
          </w:tcPr>
          <w:p w14:paraId="158CCB49" w14:textId="77777777" w:rsidR="0058358A" w:rsidRPr="00771E0D" w:rsidRDefault="0058358A" w:rsidP="0058358A">
            <w:pPr>
              <w:spacing w:before="144" w:after="144"/>
            </w:pPr>
            <w:r w:rsidRPr="00771E0D">
              <w:t>.100</w:t>
            </w:r>
          </w:p>
        </w:tc>
        <w:tc>
          <w:tcPr>
            <w:tcW w:w="7970" w:type="dxa"/>
            <w:gridSpan w:val="5"/>
          </w:tcPr>
          <w:p w14:paraId="555F7B32" w14:textId="77777777" w:rsidR="0058358A" w:rsidRPr="00ED58D8" w:rsidRDefault="0058358A" w:rsidP="0058358A">
            <w:pPr>
              <w:spacing w:before="144" w:after="144"/>
            </w:pPr>
            <w:r w:rsidRPr="00ED58D8">
              <w:t>In der Ausschreibung nicht enthaltene Arbeiten und Lieferungen</w:t>
            </w:r>
          </w:p>
          <w:p w14:paraId="4B061889" w14:textId="77777777" w:rsidR="0058358A" w:rsidRPr="0012385B" w:rsidRDefault="0058358A" w:rsidP="0058358A">
            <w:pPr>
              <w:spacing w:before="144" w:after="144"/>
              <w:rPr>
                <w:i/>
              </w:rPr>
            </w:pPr>
            <w:r w:rsidRPr="0012385B">
              <w:rPr>
                <w:i/>
                <w:color w:val="0070C0"/>
              </w:rPr>
              <w:t>Beschreibung, z.B. Markierungen, Leiteinrichtungen, Geländer, Fahrbahnübergänge, Lager etc</w:t>
            </w:r>
            <w:r w:rsidRPr="0012385B">
              <w:rPr>
                <w:i/>
                <w:color w:val="00B050"/>
              </w:rPr>
              <w:t>.</w:t>
            </w:r>
          </w:p>
        </w:tc>
      </w:tr>
      <w:tr w:rsidR="0058358A" w:rsidRPr="00771E0D" w14:paraId="703C5509" w14:textId="77777777" w:rsidTr="000D4C4A">
        <w:tc>
          <w:tcPr>
            <w:tcW w:w="639" w:type="dxa"/>
          </w:tcPr>
          <w:p w14:paraId="3BD79413" w14:textId="77777777" w:rsidR="0058358A" w:rsidRPr="00771E0D" w:rsidRDefault="0058358A" w:rsidP="0058358A">
            <w:pPr>
              <w:spacing w:before="144" w:after="144"/>
            </w:pPr>
          </w:p>
        </w:tc>
        <w:tc>
          <w:tcPr>
            <w:tcW w:w="731" w:type="dxa"/>
            <w:gridSpan w:val="2"/>
          </w:tcPr>
          <w:p w14:paraId="58587611" w14:textId="77777777" w:rsidR="0058358A" w:rsidRPr="00771E0D" w:rsidRDefault="0058358A" w:rsidP="0058358A">
            <w:pPr>
              <w:spacing w:before="144" w:after="144"/>
            </w:pPr>
            <w:r w:rsidRPr="00771E0D">
              <w:t>.110</w:t>
            </w:r>
          </w:p>
        </w:tc>
        <w:tc>
          <w:tcPr>
            <w:tcW w:w="7970" w:type="dxa"/>
            <w:gridSpan w:val="5"/>
          </w:tcPr>
          <w:p w14:paraId="54B649DC" w14:textId="77777777" w:rsidR="0058358A" w:rsidRPr="00ED58D8" w:rsidRDefault="0058358A" w:rsidP="0058358A">
            <w:pPr>
              <w:pStyle w:val="Erluterung1"/>
              <w:spacing w:before="144" w:after="144"/>
              <w:rPr>
                <w:i w:val="0"/>
                <w:color w:val="00B050"/>
              </w:rPr>
            </w:pPr>
            <w:r w:rsidRPr="00ED58D8">
              <w:rPr>
                <w:i w:val="0"/>
                <w:color w:val="00B050"/>
              </w:rPr>
              <w:t>Art, Beschreibung………………………….</w:t>
            </w:r>
          </w:p>
        </w:tc>
      </w:tr>
      <w:tr w:rsidR="0058358A" w:rsidRPr="00771E0D" w14:paraId="236C1F92" w14:textId="77777777" w:rsidTr="002B4626">
        <w:tc>
          <w:tcPr>
            <w:tcW w:w="9340" w:type="dxa"/>
            <w:gridSpan w:val="8"/>
          </w:tcPr>
          <w:p w14:paraId="55972B7C" w14:textId="77777777" w:rsidR="0058358A" w:rsidRPr="00771E0D" w:rsidRDefault="0058358A" w:rsidP="0058358A">
            <w:pPr>
              <w:pStyle w:val="berschrift3"/>
              <w:numPr>
                <w:ilvl w:val="0"/>
                <w:numId w:val="0"/>
              </w:numPr>
              <w:tabs>
                <w:tab w:val="left" w:pos="1392"/>
              </w:tabs>
              <w:spacing w:before="144" w:after="144"/>
              <w:contextualSpacing w:val="0"/>
              <w:rPr>
                <w:b w:val="0"/>
                <w:sz w:val="22"/>
                <w:szCs w:val="22"/>
              </w:rPr>
            </w:pPr>
            <w:bookmarkStart w:id="31" w:name="_Toc185857494"/>
            <w:r w:rsidRPr="00771E0D">
              <w:rPr>
                <w:b w:val="0"/>
                <w:sz w:val="22"/>
                <w:szCs w:val="22"/>
              </w:rPr>
              <w:t>152</w:t>
            </w:r>
            <w:r w:rsidRPr="00771E0D">
              <w:rPr>
                <w:b w:val="0"/>
                <w:sz w:val="22"/>
                <w:szCs w:val="22"/>
              </w:rPr>
              <w:tab/>
              <w:t>Abgrenzungen zu Nebenunternehmern</w:t>
            </w:r>
            <w:bookmarkEnd w:id="31"/>
          </w:p>
        </w:tc>
      </w:tr>
      <w:tr w:rsidR="0058358A" w:rsidRPr="00A81605" w14:paraId="7EB8F7DD" w14:textId="77777777" w:rsidTr="000D4C4A">
        <w:tc>
          <w:tcPr>
            <w:tcW w:w="639" w:type="dxa"/>
          </w:tcPr>
          <w:p w14:paraId="0603F09F" w14:textId="77777777" w:rsidR="0058358A" w:rsidRPr="00771E0D" w:rsidRDefault="0058358A" w:rsidP="0058358A">
            <w:pPr>
              <w:spacing w:before="144" w:after="144"/>
            </w:pPr>
          </w:p>
        </w:tc>
        <w:tc>
          <w:tcPr>
            <w:tcW w:w="731" w:type="dxa"/>
            <w:gridSpan w:val="2"/>
          </w:tcPr>
          <w:p w14:paraId="6032A94D" w14:textId="77777777" w:rsidR="0058358A" w:rsidRPr="00771E0D" w:rsidRDefault="0058358A" w:rsidP="0058358A">
            <w:pPr>
              <w:pStyle w:val="Standardkursiv"/>
              <w:spacing w:before="144" w:after="144"/>
              <w:rPr>
                <w:i w:val="0"/>
              </w:rPr>
            </w:pPr>
            <w:r w:rsidRPr="00771E0D">
              <w:rPr>
                <w:i w:val="0"/>
              </w:rPr>
              <w:t>.100</w:t>
            </w:r>
          </w:p>
        </w:tc>
        <w:tc>
          <w:tcPr>
            <w:tcW w:w="7970" w:type="dxa"/>
            <w:gridSpan w:val="5"/>
          </w:tcPr>
          <w:p w14:paraId="1295C8E4" w14:textId="77777777" w:rsidR="0058358A" w:rsidRDefault="0058358A" w:rsidP="0058358A">
            <w:pPr>
              <w:pStyle w:val="Standardkursiv"/>
              <w:spacing w:before="144" w:after="144"/>
              <w:rPr>
                <w:i w:val="0"/>
              </w:rPr>
            </w:pPr>
            <w:r w:rsidRPr="00771E0D">
              <w:rPr>
                <w:i w:val="0"/>
              </w:rPr>
              <w:t>Einwirkungen von Nebenunternehmern</w:t>
            </w:r>
          </w:p>
          <w:p w14:paraId="1748851C" w14:textId="39CA76DC" w:rsidR="00A2544F" w:rsidRPr="00A2544F" w:rsidRDefault="00A2544F" w:rsidP="00A2544F">
            <w:pPr>
              <w:spacing w:before="144" w:after="144"/>
              <w:rPr>
                <w:i/>
                <w:color w:val="0070C0"/>
              </w:rPr>
            </w:pPr>
            <w:r w:rsidRPr="00A2544F">
              <w:rPr>
                <w:i/>
                <w:color w:val="0070C0"/>
              </w:rPr>
              <w:t>Arbeiten</w:t>
            </w:r>
            <w:r w:rsidR="00662DEC">
              <w:rPr>
                <w:i/>
                <w:color w:val="0070C0"/>
              </w:rPr>
              <w:t>,</w:t>
            </w:r>
            <w:r w:rsidR="00662DEC" w:rsidRPr="00A2544F">
              <w:rPr>
                <w:i/>
                <w:color w:val="0070C0"/>
              </w:rPr>
              <w:t xml:space="preserve"> </w:t>
            </w:r>
            <w:r w:rsidRPr="00A2544F">
              <w:rPr>
                <w:i/>
                <w:color w:val="0070C0"/>
              </w:rPr>
              <w:t>welche durch Dritte ausgeführt werden, sollten aufgeführt werden.</w:t>
            </w:r>
          </w:p>
          <w:p w14:paraId="54273213" w14:textId="77777777" w:rsidR="00A2544F" w:rsidRPr="00A2544F" w:rsidRDefault="00A2544F" w:rsidP="00A2544F">
            <w:pPr>
              <w:spacing w:before="144" w:after="144"/>
              <w:rPr>
                <w:i/>
                <w:lang w:val="it-CH"/>
              </w:rPr>
            </w:pPr>
            <w:r w:rsidRPr="00376CAB">
              <w:rPr>
                <w:i/>
                <w:color w:val="0070C0"/>
                <w:lang w:val="it-CH"/>
              </w:rPr>
              <w:t>Art. 11 SIA 118 (z.B. Vario-Guard)</w:t>
            </w:r>
          </w:p>
        </w:tc>
      </w:tr>
      <w:tr w:rsidR="0058358A" w:rsidRPr="00771E0D" w14:paraId="1C418365" w14:textId="77777777" w:rsidTr="000D4C4A">
        <w:tc>
          <w:tcPr>
            <w:tcW w:w="639" w:type="dxa"/>
          </w:tcPr>
          <w:p w14:paraId="1909C7E2" w14:textId="77777777" w:rsidR="0058358A" w:rsidRPr="00A2544F" w:rsidRDefault="0058358A" w:rsidP="0058358A">
            <w:pPr>
              <w:spacing w:before="144" w:after="144"/>
              <w:rPr>
                <w:lang w:val="it-CH"/>
              </w:rPr>
            </w:pPr>
          </w:p>
        </w:tc>
        <w:tc>
          <w:tcPr>
            <w:tcW w:w="731" w:type="dxa"/>
            <w:gridSpan w:val="2"/>
          </w:tcPr>
          <w:p w14:paraId="2745E07A" w14:textId="77777777" w:rsidR="0058358A" w:rsidRPr="00771E0D" w:rsidRDefault="0058358A" w:rsidP="0058358A">
            <w:pPr>
              <w:pStyle w:val="Standardkursiv"/>
              <w:spacing w:before="144" w:after="144"/>
              <w:rPr>
                <w:i w:val="0"/>
              </w:rPr>
            </w:pPr>
            <w:r>
              <w:rPr>
                <w:i w:val="0"/>
              </w:rPr>
              <w:t>.110</w:t>
            </w:r>
          </w:p>
        </w:tc>
        <w:tc>
          <w:tcPr>
            <w:tcW w:w="7970" w:type="dxa"/>
            <w:gridSpan w:val="5"/>
          </w:tcPr>
          <w:p w14:paraId="3EC164B7" w14:textId="77777777" w:rsidR="0058358A" w:rsidRPr="00771E0D" w:rsidRDefault="0058358A" w:rsidP="0058358A">
            <w:pPr>
              <w:pStyle w:val="Erluterung1"/>
              <w:spacing w:before="144" w:after="144"/>
              <w:rPr>
                <w:i w:val="0"/>
                <w:color w:val="0070C0"/>
              </w:rPr>
            </w:pPr>
            <w:r w:rsidRPr="00771E0D">
              <w:rPr>
                <w:i w:val="0"/>
                <w:color w:val="00B050"/>
              </w:rPr>
              <w:t>Art, Beschreibung…………………………..</w:t>
            </w:r>
          </w:p>
        </w:tc>
      </w:tr>
      <w:tr w:rsidR="0058358A" w:rsidRPr="00771E0D" w14:paraId="6148AEB6" w14:textId="77777777" w:rsidTr="002B4626">
        <w:tc>
          <w:tcPr>
            <w:tcW w:w="9340" w:type="dxa"/>
            <w:gridSpan w:val="8"/>
          </w:tcPr>
          <w:p w14:paraId="185A750A" w14:textId="77777777" w:rsidR="0058358A" w:rsidRPr="00771E0D" w:rsidRDefault="0058358A" w:rsidP="0058358A">
            <w:pPr>
              <w:pStyle w:val="berschrift2"/>
              <w:numPr>
                <w:ilvl w:val="0"/>
                <w:numId w:val="0"/>
              </w:numPr>
              <w:tabs>
                <w:tab w:val="left" w:pos="1407"/>
              </w:tabs>
              <w:spacing w:before="144" w:after="144"/>
              <w:contextualSpacing w:val="0"/>
              <w:rPr>
                <w:b w:val="0"/>
                <w:smallCaps/>
                <w:sz w:val="22"/>
                <w:szCs w:val="22"/>
              </w:rPr>
            </w:pPr>
            <w:bookmarkStart w:id="32" w:name="_Toc91503854"/>
            <w:bookmarkStart w:id="33" w:name="_Toc197833744"/>
            <w:bookmarkStart w:id="34" w:name="_Toc185857495"/>
            <w:r w:rsidRPr="00771E0D">
              <w:rPr>
                <w:b w:val="0"/>
                <w:smallCaps/>
                <w:sz w:val="22"/>
                <w:szCs w:val="22"/>
              </w:rPr>
              <w:t>160</w:t>
            </w:r>
            <w:r w:rsidRPr="00771E0D">
              <w:rPr>
                <w:b w:val="0"/>
                <w:smallCaps/>
                <w:sz w:val="22"/>
                <w:szCs w:val="22"/>
              </w:rPr>
              <w:tab/>
            </w:r>
            <w:r w:rsidRPr="00771E0D">
              <w:rPr>
                <w:b w:val="0"/>
                <w:smallCaps/>
                <w:sz w:val="24"/>
                <w:szCs w:val="24"/>
              </w:rPr>
              <w:t>Gliederungen</w:t>
            </w:r>
            <w:bookmarkEnd w:id="32"/>
            <w:bookmarkEnd w:id="33"/>
            <w:bookmarkEnd w:id="34"/>
          </w:p>
        </w:tc>
      </w:tr>
      <w:tr w:rsidR="0058358A" w:rsidRPr="00771E0D" w14:paraId="4DF8DABB" w14:textId="77777777" w:rsidTr="002B4626">
        <w:tc>
          <w:tcPr>
            <w:tcW w:w="9340" w:type="dxa"/>
            <w:gridSpan w:val="8"/>
          </w:tcPr>
          <w:p w14:paraId="3C637128" w14:textId="77777777" w:rsidR="0058358A" w:rsidRPr="00771E0D" w:rsidRDefault="0058358A" w:rsidP="0058358A">
            <w:pPr>
              <w:pStyle w:val="berschrift3"/>
              <w:numPr>
                <w:ilvl w:val="0"/>
                <w:numId w:val="0"/>
              </w:numPr>
              <w:tabs>
                <w:tab w:val="left" w:pos="1392"/>
              </w:tabs>
              <w:spacing w:before="144" w:after="144"/>
              <w:contextualSpacing w:val="0"/>
              <w:rPr>
                <w:b w:val="0"/>
                <w:sz w:val="22"/>
                <w:szCs w:val="22"/>
              </w:rPr>
            </w:pPr>
            <w:bookmarkStart w:id="35" w:name="_Toc185857496"/>
            <w:r w:rsidRPr="00771E0D">
              <w:rPr>
                <w:b w:val="0"/>
                <w:sz w:val="22"/>
                <w:szCs w:val="22"/>
              </w:rPr>
              <w:t>161</w:t>
            </w:r>
            <w:r w:rsidRPr="00771E0D">
              <w:rPr>
                <w:b w:val="0"/>
                <w:sz w:val="22"/>
                <w:szCs w:val="22"/>
              </w:rPr>
              <w:tab/>
              <w:t>Objektgliederung, Positionslage</w:t>
            </w:r>
            <w:bookmarkEnd w:id="35"/>
          </w:p>
        </w:tc>
      </w:tr>
      <w:tr w:rsidR="0058358A" w:rsidRPr="00771E0D" w14:paraId="3212F551" w14:textId="77777777" w:rsidTr="000D4C4A">
        <w:tc>
          <w:tcPr>
            <w:tcW w:w="639" w:type="dxa"/>
          </w:tcPr>
          <w:p w14:paraId="5EEC118C" w14:textId="77777777" w:rsidR="0058358A" w:rsidRPr="0021256A" w:rsidRDefault="0058358A" w:rsidP="0058358A">
            <w:pPr>
              <w:spacing w:before="144" w:after="144"/>
            </w:pPr>
          </w:p>
        </w:tc>
        <w:tc>
          <w:tcPr>
            <w:tcW w:w="731" w:type="dxa"/>
            <w:gridSpan w:val="2"/>
          </w:tcPr>
          <w:p w14:paraId="216A0AFE" w14:textId="77777777" w:rsidR="0058358A" w:rsidRPr="0021256A" w:rsidRDefault="0058358A" w:rsidP="0058358A">
            <w:pPr>
              <w:pStyle w:val="Standardkursiv"/>
              <w:spacing w:before="144" w:after="144"/>
              <w:rPr>
                <w:i w:val="0"/>
              </w:rPr>
            </w:pPr>
            <w:r w:rsidRPr="0021256A">
              <w:rPr>
                <w:i w:val="0"/>
              </w:rPr>
              <w:t>.100</w:t>
            </w:r>
          </w:p>
        </w:tc>
        <w:tc>
          <w:tcPr>
            <w:tcW w:w="7970" w:type="dxa"/>
            <w:gridSpan w:val="5"/>
          </w:tcPr>
          <w:p w14:paraId="7C3471A9" w14:textId="77777777" w:rsidR="0058358A" w:rsidRDefault="0058358A" w:rsidP="0058358A">
            <w:pPr>
              <w:pStyle w:val="Standardkursiv"/>
              <w:spacing w:before="144" w:after="144"/>
              <w:rPr>
                <w:i w:val="0"/>
              </w:rPr>
            </w:pPr>
            <w:r w:rsidRPr="00771E0D">
              <w:rPr>
                <w:i w:val="0"/>
              </w:rPr>
              <w:t>Objektgliederung OGL</w:t>
            </w:r>
          </w:p>
          <w:p w14:paraId="02F953DD" w14:textId="77777777" w:rsidR="0058358A" w:rsidRPr="0012385B" w:rsidRDefault="0058358A" w:rsidP="0058358A">
            <w:pPr>
              <w:pStyle w:val="Standardkursiv"/>
              <w:spacing w:before="144" w:after="144"/>
            </w:pPr>
            <w:r w:rsidRPr="0012385B">
              <w:rPr>
                <w:color w:val="0070C0"/>
              </w:rPr>
              <w:t>Gemäss Objektgliederung im Leistungsverzeichnis hier aufführen</w:t>
            </w:r>
          </w:p>
        </w:tc>
      </w:tr>
      <w:tr w:rsidR="0058358A" w:rsidRPr="00771E0D" w14:paraId="7352245B" w14:textId="77777777" w:rsidTr="000D4C4A">
        <w:tc>
          <w:tcPr>
            <w:tcW w:w="639" w:type="dxa"/>
          </w:tcPr>
          <w:p w14:paraId="1C59E877" w14:textId="77777777" w:rsidR="0058358A" w:rsidRPr="0021256A" w:rsidRDefault="0058358A" w:rsidP="0058358A">
            <w:pPr>
              <w:pStyle w:val="Erluterung1"/>
              <w:spacing w:before="144" w:after="144"/>
              <w:rPr>
                <w:i w:val="0"/>
                <w:color w:val="auto"/>
              </w:rPr>
            </w:pPr>
          </w:p>
        </w:tc>
        <w:tc>
          <w:tcPr>
            <w:tcW w:w="731" w:type="dxa"/>
            <w:gridSpan w:val="2"/>
          </w:tcPr>
          <w:p w14:paraId="4037E503" w14:textId="77777777" w:rsidR="0058358A" w:rsidRPr="0021256A" w:rsidRDefault="0058358A" w:rsidP="0058358A">
            <w:pPr>
              <w:pStyle w:val="Erluterung1"/>
              <w:spacing w:before="144" w:after="144"/>
              <w:rPr>
                <w:i w:val="0"/>
                <w:color w:val="auto"/>
              </w:rPr>
            </w:pPr>
            <w:r>
              <w:rPr>
                <w:i w:val="0"/>
                <w:color w:val="auto"/>
              </w:rPr>
              <w:t>.110</w:t>
            </w:r>
          </w:p>
        </w:tc>
        <w:tc>
          <w:tcPr>
            <w:tcW w:w="7970" w:type="dxa"/>
            <w:gridSpan w:val="5"/>
          </w:tcPr>
          <w:p w14:paraId="3B597E61" w14:textId="77777777" w:rsidR="0058358A" w:rsidRPr="00ED58D8" w:rsidRDefault="0058358A" w:rsidP="0058358A">
            <w:pPr>
              <w:pStyle w:val="Erluterung1"/>
              <w:spacing w:before="144" w:after="144"/>
              <w:rPr>
                <w:i w:val="0"/>
                <w:color w:val="00B050"/>
              </w:rPr>
            </w:pPr>
            <w:r w:rsidRPr="00ED58D8">
              <w:rPr>
                <w:i w:val="0"/>
                <w:color w:val="00B050"/>
              </w:rPr>
              <w:t>Art, Beschreibung…………………………..</w:t>
            </w:r>
          </w:p>
        </w:tc>
      </w:tr>
      <w:tr w:rsidR="0058358A" w:rsidRPr="00771E0D" w14:paraId="2856455C" w14:textId="77777777" w:rsidTr="000D4C4A">
        <w:tc>
          <w:tcPr>
            <w:tcW w:w="639" w:type="dxa"/>
          </w:tcPr>
          <w:p w14:paraId="31499E16" w14:textId="77777777" w:rsidR="0058358A" w:rsidRPr="0021256A" w:rsidRDefault="0058358A" w:rsidP="0058358A">
            <w:pPr>
              <w:spacing w:before="144" w:after="144"/>
            </w:pPr>
          </w:p>
        </w:tc>
        <w:tc>
          <w:tcPr>
            <w:tcW w:w="731" w:type="dxa"/>
            <w:gridSpan w:val="2"/>
          </w:tcPr>
          <w:p w14:paraId="7042828A" w14:textId="77777777" w:rsidR="0058358A" w:rsidRPr="0021256A" w:rsidRDefault="0058358A" w:rsidP="0058358A">
            <w:pPr>
              <w:pStyle w:val="Standardkursiv"/>
              <w:spacing w:before="144" w:after="144"/>
              <w:rPr>
                <w:i w:val="0"/>
              </w:rPr>
            </w:pPr>
            <w:r w:rsidRPr="0021256A">
              <w:rPr>
                <w:i w:val="0"/>
              </w:rPr>
              <w:t>.200</w:t>
            </w:r>
          </w:p>
        </w:tc>
        <w:tc>
          <w:tcPr>
            <w:tcW w:w="7970" w:type="dxa"/>
            <w:gridSpan w:val="5"/>
          </w:tcPr>
          <w:p w14:paraId="4296CC16" w14:textId="77777777" w:rsidR="0058358A" w:rsidRDefault="0058358A" w:rsidP="0058358A">
            <w:pPr>
              <w:pStyle w:val="Standardkursiv"/>
              <w:spacing w:before="144" w:after="144"/>
              <w:rPr>
                <w:i w:val="0"/>
              </w:rPr>
            </w:pPr>
            <w:r w:rsidRPr="00771E0D">
              <w:rPr>
                <w:i w:val="0"/>
              </w:rPr>
              <w:t>Positionslage PSL</w:t>
            </w:r>
          </w:p>
          <w:p w14:paraId="2E204DD2" w14:textId="77777777" w:rsidR="0058358A" w:rsidRPr="0012385B" w:rsidRDefault="0058358A" w:rsidP="0058358A">
            <w:pPr>
              <w:pStyle w:val="Standardkursiv"/>
              <w:spacing w:before="144" w:after="144"/>
            </w:pPr>
            <w:r w:rsidRPr="0012385B">
              <w:rPr>
                <w:color w:val="0070C0"/>
              </w:rPr>
              <w:t>Gemäss Positionslagendefinition im Leistungsverzeichnis hier aufführen</w:t>
            </w:r>
          </w:p>
        </w:tc>
      </w:tr>
      <w:tr w:rsidR="0058358A" w:rsidRPr="00771E0D" w14:paraId="5541243A" w14:textId="77777777" w:rsidTr="000D4C4A">
        <w:tc>
          <w:tcPr>
            <w:tcW w:w="639" w:type="dxa"/>
          </w:tcPr>
          <w:p w14:paraId="10AFAC9F" w14:textId="77777777" w:rsidR="0058358A" w:rsidRPr="0021256A" w:rsidRDefault="0058358A" w:rsidP="0058358A">
            <w:pPr>
              <w:pStyle w:val="Erluterung1"/>
              <w:spacing w:before="144" w:after="144"/>
              <w:rPr>
                <w:i w:val="0"/>
                <w:color w:val="auto"/>
              </w:rPr>
            </w:pPr>
          </w:p>
        </w:tc>
        <w:tc>
          <w:tcPr>
            <w:tcW w:w="731" w:type="dxa"/>
            <w:gridSpan w:val="2"/>
          </w:tcPr>
          <w:p w14:paraId="3E7E0D34" w14:textId="77777777" w:rsidR="0058358A" w:rsidRPr="0021256A" w:rsidRDefault="0058358A" w:rsidP="0058358A">
            <w:pPr>
              <w:pStyle w:val="Erluterung1"/>
              <w:spacing w:before="144" w:after="144"/>
              <w:rPr>
                <w:i w:val="0"/>
                <w:color w:val="auto"/>
              </w:rPr>
            </w:pPr>
            <w:r>
              <w:rPr>
                <w:i w:val="0"/>
                <w:color w:val="auto"/>
              </w:rPr>
              <w:t>.210</w:t>
            </w:r>
          </w:p>
        </w:tc>
        <w:tc>
          <w:tcPr>
            <w:tcW w:w="7970" w:type="dxa"/>
            <w:gridSpan w:val="5"/>
          </w:tcPr>
          <w:p w14:paraId="04CD5BA3" w14:textId="77777777" w:rsidR="0058358A" w:rsidRPr="00ED58D8" w:rsidRDefault="0058358A" w:rsidP="0058358A">
            <w:pPr>
              <w:pStyle w:val="Erluterung1"/>
              <w:spacing w:before="144" w:after="144"/>
              <w:rPr>
                <w:i w:val="0"/>
                <w:color w:val="00B050"/>
              </w:rPr>
            </w:pPr>
            <w:r w:rsidRPr="00ED58D8">
              <w:rPr>
                <w:i w:val="0"/>
                <w:color w:val="00B050"/>
              </w:rPr>
              <w:t>Art, Beschreibung…………………………..</w:t>
            </w:r>
          </w:p>
        </w:tc>
      </w:tr>
      <w:tr w:rsidR="0058358A" w:rsidRPr="00771E0D" w14:paraId="653BBDBE" w14:textId="77777777" w:rsidTr="000D4C4A">
        <w:tc>
          <w:tcPr>
            <w:tcW w:w="639" w:type="dxa"/>
          </w:tcPr>
          <w:p w14:paraId="3F179EC3" w14:textId="77777777" w:rsidR="0058358A" w:rsidRPr="0021256A" w:rsidRDefault="0058358A" w:rsidP="0058358A">
            <w:pPr>
              <w:spacing w:before="144" w:after="144"/>
            </w:pPr>
          </w:p>
        </w:tc>
        <w:tc>
          <w:tcPr>
            <w:tcW w:w="731" w:type="dxa"/>
            <w:gridSpan w:val="2"/>
          </w:tcPr>
          <w:p w14:paraId="08326294" w14:textId="77777777" w:rsidR="0058358A" w:rsidRPr="0021256A" w:rsidRDefault="0058358A" w:rsidP="0058358A">
            <w:pPr>
              <w:spacing w:before="144" w:after="144"/>
            </w:pPr>
            <w:r w:rsidRPr="0021256A">
              <w:t>.300</w:t>
            </w:r>
          </w:p>
        </w:tc>
        <w:tc>
          <w:tcPr>
            <w:tcW w:w="7970" w:type="dxa"/>
            <w:gridSpan w:val="5"/>
          </w:tcPr>
          <w:p w14:paraId="0FFC830A" w14:textId="77777777" w:rsidR="0058358A" w:rsidRPr="0012385B" w:rsidRDefault="0058358A" w:rsidP="0058358A">
            <w:pPr>
              <w:spacing w:before="144" w:after="144"/>
              <w:rPr>
                <w:i/>
                <w:color w:val="0070C0"/>
              </w:rPr>
            </w:pPr>
            <w:r w:rsidRPr="0012385B">
              <w:rPr>
                <w:i/>
                <w:color w:val="0070C0"/>
              </w:rPr>
              <w:t>Weitere sind zu beschreiben</w:t>
            </w:r>
          </w:p>
        </w:tc>
      </w:tr>
      <w:tr w:rsidR="0058358A" w:rsidRPr="00771E0D" w14:paraId="004AC3AD" w14:textId="77777777" w:rsidTr="000D4C4A">
        <w:tc>
          <w:tcPr>
            <w:tcW w:w="639" w:type="dxa"/>
          </w:tcPr>
          <w:p w14:paraId="3FEB1B2F" w14:textId="77777777" w:rsidR="0058358A" w:rsidRPr="0021256A" w:rsidRDefault="0058358A" w:rsidP="0058358A">
            <w:pPr>
              <w:spacing w:before="144" w:after="144"/>
            </w:pPr>
          </w:p>
        </w:tc>
        <w:tc>
          <w:tcPr>
            <w:tcW w:w="731" w:type="dxa"/>
            <w:gridSpan w:val="2"/>
          </w:tcPr>
          <w:p w14:paraId="397EA8E6" w14:textId="77777777" w:rsidR="0058358A" w:rsidRPr="0021256A" w:rsidRDefault="0058358A" w:rsidP="0058358A">
            <w:pPr>
              <w:spacing w:before="144" w:after="144"/>
            </w:pPr>
            <w:r>
              <w:t>.310</w:t>
            </w:r>
          </w:p>
        </w:tc>
        <w:tc>
          <w:tcPr>
            <w:tcW w:w="7970" w:type="dxa"/>
            <w:gridSpan w:val="5"/>
          </w:tcPr>
          <w:p w14:paraId="4B225CB1" w14:textId="77777777" w:rsidR="0058358A" w:rsidRPr="0021256A" w:rsidRDefault="0058358A" w:rsidP="0058358A">
            <w:pPr>
              <w:spacing w:before="144" w:after="144"/>
              <w:rPr>
                <w:color w:val="00B050"/>
              </w:rPr>
            </w:pPr>
            <w:r w:rsidRPr="0021256A">
              <w:rPr>
                <w:color w:val="00B050"/>
              </w:rPr>
              <w:t>Art, Beschreibung…………………………..</w:t>
            </w:r>
          </w:p>
        </w:tc>
      </w:tr>
      <w:tr w:rsidR="0058358A" w:rsidRPr="00887013" w14:paraId="1F0CAB80" w14:textId="77777777" w:rsidTr="002B4626">
        <w:trPr>
          <w:gridAfter w:val="1"/>
          <w:wAfter w:w="39" w:type="dxa"/>
        </w:trPr>
        <w:tc>
          <w:tcPr>
            <w:tcW w:w="9301" w:type="dxa"/>
            <w:gridSpan w:val="7"/>
          </w:tcPr>
          <w:p w14:paraId="4F41815D" w14:textId="77777777" w:rsidR="0058358A" w:rsidRPr="00887013" w:rsidRDefault="0058358A" w:rsidP="0058358A">
            <w:pPr>
              <w:pStyle w:val="berschrift1"/>
              <w:numPr>
                <w:ilvl w:val="0"/>
                <w:numId w:val="0"/>
              </w:numPr>
              <w:tabs>
                <w:tab w:val="left" w:pos="1407"/>
              </w:tabs>
              <w:spacing w:before="144" w:after="144"/>
              <w:ind w:left="1348" w:hanging="1348"/>
              <w:contextualSpacing w:val="0"/>
              <w:rPr>
                <w:smallCaps/>
                <w:sz w:val="28"/>
              </w:rPr>
            </w:pPr>
            <w:bookmarkStart w:id="36" w:name="_Toc197833745"/>
            <w:bookmarkStart w:id="37" w:name="_Toc335734943"/>
            <w:bookmarkStart w:id="38" w:name="_Toc335735292"/>
            <w:bookmarkStart w:id="39" w:name="_Toc185857497"/>
            <w:r w:rsidRPr="00887013">
              <w:rPr>
                <w:smallCaps/>
                <w:sz w:val="24"/>
                <w:szCs w:val="24"/>
              </w:rPr>
              <w:lastRenderedPageBreak/>
              <w:t>200</w:t>
            </w:r>
            <w:bookmarkEnd w:id="36"/>
            <w:r w:rsidRPr="00887013">
              <w:rPr>
                <w:smallCaps/>
                <w:sz w:val="28"/>
              </w:rPr>
              <w:tab/>
              <w:t>Ausschreibung, Eignungs- und Zuschlagskriterien, Beilagen</w:t>
            </w:r>
            <w:bookmarkEnd w:id="37"/>
            <w:bookmarkEnd w:id="38"/>
            <w:r w:rsidRPr="00887013">
              <w:rPr>
                <w:smallCaps/>
                <w:sz w:val="28"/>
              </w:rPr>
              <w:t xml:space="preserve"> zum Angebot</w:t>
            </w:r>
            <w:bookmarkEnd w:id="39"/>
          </w:p>
        </w:tc>
      </w:tr>
      <w:tr w:rsidR="0058358A" w:rsidRPr="00887013" w14:paraId="5CC58D3D" w14:textId="77777777" w:rsidTr="000D4C4A">
        <w:trPr>
          <w:gridAfter w:val="1"/>
          <w:wAfter w:w="39" w:type="dxa"/>
        </w:trPr>
        <w:tc>
          <w:tcPr>
            <w:tcW w:w="639" w:type="dxa"/>
          </w:tcPr>
          <w:p w14:paraId="441BFFC7" w14:textId="77777777" w:rsidR="0058358A" w:rsidRPr="00887013" w:rsidRDefault="0058358A" w:rsidP="0058358A">
            <w:pPr>
              <w:spacing w:before="144" w:after="144"/>
              <w:rPr>
                <w:rFonts w:cs="Arial"/>
              </w:rPr>
            </w:pPr>
          </w:p>
        </w:tc>
        <w:tc>
          <w:tcPr>
            <w:tcW w:w="739" w:type="dxa"/>
            <w:gridSpan w:val="3"/>
          </w:tcPr>
          <w:p w14:paraId="01304A91" w14:textId="77777777" w:rsidR="0058358A" w:rsidRPr="00887013" w:rsidRDefault="0058358A" w:rsidP="0058358A">
            <w:pPr>
              <w:pStyle w:val="Standardkursiv"/>
              <w:spacing w:before="144" w:after="144"/>
              <w:rPr>
                <w:rFonts w:cs="Arial"/>
                <w:i w:val="0"/>
              </w:rPr>
            </w:pPr>
          </w:p>
        </w:tc>
        <w:tc>
          <w:tcPr>
            <w:tcW w:w="7923" w:type="dxa"/>
            <w:gridSpan w:val="3"/>
          </w:tcPr>
          <w:p w14:paraId="34A944EA" w14:textId="77777777" w:rsidR="0058358A" w:rsidRPr="0012385B" w:rsidRDefault="0058358A" w:rsidP="003B78C7">
            <w:pPr>
              <w:pStyle w:val="Standardkursiv"/>
              <w:spacing w:before="144" w:after="144"/>
              <w:rPr>
                <w:rFonts w:cs="Arial"/>
                <w:color w:val="00B050"/>
              </w:rPr>
            </w:pPr>
            <w:r w:rsidRPr="0012385B">
              <w:rPr>
                <w:rFonts w:cs="Arial"/>
                <w:iCs w:val="0"/>
                <w:color w:val="0070C0"/>
              </w:rPr>
              <w:t xml:space="preserve">Das Kapitel 200 ist in den </w:t>
            </w:r>
            <w:r w:rsidR="003B78C7" w:rsidRPr="0012385B">
              <w:rPr>
                <w:rFonts w:cs="Arial"/>
                <w:iCs w:val="0"/>
                <w:color w:val="0070C0"/>
              </w:rPr>
              <w:t xml:space="preserve">Ausschreibungsunterlagen oder den </w:t>
            </w:r>
            <w:r w:rsidRPr="0012385B">
              <w:rPr>
                <w:rFonts w:cs="Arial"/>
                <w:iCs w:val="0"/>
                <w:color w:val="0070C0"/>
              </w:rPr>
              <w:t>„Bestimmungen zum Vergabeverfahren für Bauaufträge“</w:t>
            </w:r>
            <w:r w:rsidR="008E27DA" w:rsidRPr="0012385B">
              <w:rPr>
                <w:rFonts w:cs="Arial"/>
                <w:iCs w:val="0"/>
                <w:color w:val="0070C0"/>
              </w:rPr>
              <w:t xml:space="preserve"> beschrieben</w:t>
            </w:r>
            <w:r w:rsidRPr="0012385B">
              <w:rPr>
                <w:rFonts w:cs="Arial"/>
                <w:iCs w:val="0"/>
                <w:color w:val="0070C0"/>
              </w:rPr>
              <w:t>. Die in den nachfolgenden Positionen 250 bis 290 aufgeführten Punkte sind zusätzliche Angaben.</w:t>
            </w:r>
          </w:p>
        </w:tc>
      </w:tr>
      <w:tr w:rsidR="0058358A" w:rsidRPr="00887013" w14:paraId="1B418223" w14:textId="77777777" w:rsidTr="002B4626">
        <w:trPr>
          <w:gridAfter w:val="1"/>
          <w:wAfter w:w="39" w:type="dxa"/>
        </w:trPr>
        <w:tc>
          <w:tcPr>
            <w:tcW w:w="9301" w:type="dxa"/>
            <w:gridSpan w:val="7"/>
          </w:tcPr>
          <w:p w14:paraId="21C84666" w14:textId="77777777" w:rsidR="0058358A" w:rsidRPr="00887013" w:rsidRDefault="0058358A" w:rsidP="0058358A">
            <w:pPr>
              <w:pStyle w:val="berschrift2"/>
              <w:numPr>
                <w:ilvl w:val="0"/>
                <w:numId w:val="0"/>
              </w:numPr>
              <w:tabs>
                <w:tab w:val="left" w:pos="1407"/>
              </w:tabs>
              <w:spacing w:before="144" w:after="144"/>
              <w:contextualSpacing w:val="0"/>
              <w:rPr>
                <w:b w:val="0"/>
                <w:smallCaps/>
                <w:sz w:val="22"/>
                <w:szCs w:val="22"/>
              </w:rPr>
            </w:pPr>
            <w:bookmarkStart w:id="40" w:name="_Toc197833746"/>
            <w:bookmarkStart w:id="41" w:name="_Toc91503864"/>
            <w:bookmarkStart w:id="42" w:name="_Toc185857498"/>
            <w:r w:rsidRPr="00887013">
              <w:rPr>
                <w:b w:val="0"/>
                <w:smallCaps/>
                <w:sz w:val="22"/>
                <w:szCs w:val="22"/>
              </w:rPr>
              <w:t>250</w:t>
            </w:r>
            <w:r w:rsidRPr="00887013">
              <w:rPr>
                <w:b w:val="0"/>
                <w:smallCaps/>
                <w:sz w:val="22"/>
                <w:szCs w:val="22"/>
              </w:rPr>
              <w:tab/>
            </w:r>
            <w:bookmarkEnd w:id="40"/>
            <w:r w:rsidRPr="00887013">
              <w:rPr>
                <w:b w:val="0"/>
                <w:smallCaps/>
                <w:sz w:val="24"/>
                <w:szCs w:val="24"/>
              </w:rPr>
              <w:t>Angebot, Beilagen</w:t>
            </w:r>
            <w:bookmarkEnd w:id="42"/>
          </w:p>
        </w:tc>
      </w:tr>
      <w:tr w:rsidR="0058358A" w:rsidRPr="00887013" w14:paraId="36AD4021" w14:textId="77777777" w:rsidTr="002B4626">
        <w:trPr>
          <w:gridAfter w:val="1"/>
          <w:wAfter w:w="39" w:type="dxa"/>
        </w:trPr>
        <w:tc>
          <w:tcPr>
            <w:tcW w:w="9301" w:type="dxa"/>
            <w:gridSpan w:val="7"/>
          </w:tcPr>
          <w:p w14:paraId="3B2A2C57" w14:textId="77777777" w:rsidR="0058358A" w:rsidRPr="00113274" w:rsidRDefault="0058358A" w:rsidP="0058358A">
            <w:pPr>
              <w:pStyle w:val="berschrift3"/>
              <w:numPr>
                <w:ilvl w:val="0"/>
                <w:numId w:val="0"/>
              </w:numPr>
              <w:tabs>
                <w:tab w:val="left" w:pos="1392"/>
              </w:tabs>
              <w:spacing w:before="144" w:after="144"/>
              <w:contextualSpacing w:val="0"/>
              <w:rPr>
                <w:rFonts w:cs="Arial"/>
                <w:b w:val="0"/>
                <w:sz w:val="22"/>
                <w:szCs w:val="22"/>
              </w:rPr>
            </w:pPr>
            <w:bookmarkStart w:id="43" w:name="_Toc185857499"/>
            <w:r w:rsidRPr="00113274">
              <w:rPr>
                <w:rFonts w:cs="Arial"/>
                <w:b w:val="0"/>
                <w:sz w:val="22"/>
                <w:szCs w:val="22"/>
              </w:rPr>
              <w:t>252</w:t>
            </w:r>
            <w:r w:rsidRPr="00113274">
              <w:rPr>
                <w:rFonts w:cs="Arial"/>
                <w:b w:val="0"/>
                <w:sz w:val="22"/>
                <w:szCs w:val="22"/>
              </w:rPr>
              <w:tab/>
              <w:t>Beilagen des Unternehmers zum Angebot</w:t>
            </w:r>
            <w:bookmarkEnd w:id="43"/>
          </w:p>
          <w:p w14:paraId="5BF3E536" w14:textId="50511521" w:rsidR="002F661A" w:rsidRPr="00113274" w:rsidRDefault="002F661A" w:rsidP="009D1FE1">
            <w:pPr>
              <w:spacing w:before="144" w:after="144"/>
              <w:ind w:left="1379"/>
            </w:pPr>
            <w:r w:rsidRPr="00113274">
              <w:rPr>
                <w:rFonts w:cs="Arial"/>
              </w:rPr>
              <w:t>Fehlen einzelne einzureichende Unterlagen bzw. Beilagen, so kann dies zum Ausschluss des Angebotes führen.</w:t>
            </w:r>
          </w:p>
        </w:tc>
      </w:tr>
      <w:tr w:rsidR="0058358A" w:rsidRPr="00887013" w14:paraId="359CB2D6" w14:textId="77777777" w:rsidTr="000D4C4A">
        <w:trPr>
          <w:gridAfter w:val="1"/>
          <w:wAfter w:w="39" w:type="dxa"/>
        </w:trPr>
        <w:tc>
          <w:tcPr>
            <w:tcW w:w="639" w:type="dxa"/>
          </w:tcPr>
          <w:p w14:paraId="2F8200F7" w14:textId="77777777" w:rsidR="0058358A" w:rsidRPr="00887013" w:rsidRDefault="0058358A" w:rsidP="0058358A">
            <w:pPr>
              <w:spacing w:before="144" w:after="144"/>
              <w:rPr>
                <w:rFonts w:cs="Arial"/>
              </w:rPr>
            </w:pPr>
          </w:p>
        </w:tc>
        <w:tc>
          <w:tcPr>
            <w:tcW w:w="739" w:type="dxa"/>
            <w:gridSpan w:val="3"/>
          </w:tcPr>
          <w:p w14:paraId="296BC871" w14:textId="77777777" w:rsidR="0058358A" w:rsidRPr="00113274" w:rsidRDefault="0058358A" w:rsidP="0058358A">
            <w:pPr>
              <w:pStyle w:val="Standardkursiv"/>
              <w:spacing w:before="144" w:after="144"/>
              <w:rPr>
                <w:rFonts w:cs="Arial"/>
                <w:i w:val="0"/>
              </w:rPr>
            </w:pPr>
            <w:r w:rsidRPr="00113274">
              <w:rPr>
                <w:rFonts w:cs="Arial"/>
                <w:i w:val="0"/>
              </w:rPr>
              <w:t>.100</w:t>
            </w:r>
          </w:p>
        </w:tc>
        <w:tc>
          <w:tcPr>
            <w:tcW w:w="7923" w:type="dxa"/>
            <w:gridSpan w:val="3"/>
          </w:tcPr>
          <w:p w14:paraId="26F5602F" w14:textId="77777777" w:rsidR="0058358A" w:rsidRPr="00113274" w:rsidRDefault="0058358A" w:rsidP="0058358A">
            <w:pPr>
              <w:pStyle w:val="Standardkursiv"/>
              <w:spacing w:before="144" w:after="144"/>
              <w:rPr>
                <w:rFonts w:cs="Arial"/>
                <w:i w:val="0"/>
              </w:rPr>
            </w:pPr>
            <w:r w:rsidRPr="00113274">
              <w:rPr>
                <w:rFonts w:cs="Arial"/>
                <w:i w:val="0"/>
              </w:rPr>
              <w:t>Mit dem Angebot einzureichen</w:t>
            </w:r>
          </w:p>
          <w:p w14:paraId="2E77A957" w14:textId="52BF9EF4" w:rsidR="0058358A" w:rsidRDefault="0058358A" w:rsidP="00D46A00">
            <w:pPr>
              <w:pStyle w:val="Standardkursiv"/>
              <w:tabs>
                <w:tab w:val="left" w:pos="5103"/>
              </w:tabs>
              <w:spacing w:before="144" w:after="144"/>
              <w:rPr>
                <w:rFonts w:cs="Arial"/>
                <w:color w:val="0070C0"/>
              </w:rPr>
            </w:pPr>
            <w:r w:rsidRPr="0012385B">
              <w:rPr>
                <w:rFonts w:cs="Arial"/>
                <w:color w:val="0070C0"/>
              </w:rPr>
              <w:t>Die vom Unternehmer mit dem Angebot einzureichenden Unterlagen sind im „Inhaltsverzeichnis der Ausschreibung“ und „Checkliste der einzureichenden Unterlagen“ durch den Bauherrn vorgegeben</w:t>
            </w:r>
            <w:r w:rsidR="008F0C77">
              <w:rPr>
                <w:rFonts w:cs="Arial"/>
                <w:color w:val="0070C0"/>
              </w:rPr>
              <w:t xml:space="preserve"> (z.B. Technischer Bericht, Bauprogramm, Leistungsverzeichnis,</w:t>
            </w:r>
            <w:r w:rsidR="0049262D">
              <w:rPr>
                <w:rFonts w:cs="Arial"/>
                <w:color w:val="0070C0"/>
              </w:rPr>
              <w:t xml:space="preserve"> Preisanalysen,</w:t>
            </w:r>
            <w:r w:rsidR="008F0C77">
              <w:rPr>
                <w:rFonts w:cs="Arial"/>
                <w:color w:val="0070C0"/>
              </w:rPr>
              <w:t xml:space="preserve"> etc.)</w:t>
            </w:r>
            <w:r w:rsidRPr="0012385B">
              <w:rPr>
                <w:rFonts w:cs="Arial"/>
                <w:color w:val="0070C0"/>
              </w:rPr>
              <w:t>.</w:t>
            </w:r>
          </w:p>
          <w:p w14:paraId="3FA84646" w14:textId="7CE7EBB1" w:rsidR="00525364" w:rsidRPr="0012385B" w:rsidRDefault="00525364" w:rsidP="00FF54CE">
            <w:pPr>
              <w:pStyle w:val="Standardkursiv"/>
              <w:tabs>
                <w:tab w:val="left" w:pos="5103"/>
              </w:tabs>
              <w:spacing w:before="144" w:after="144"/>
              <w:rPr>
                <w:rFonts w:cs="Arial"/>
                <w:color w:val="0070C0"/>
              </w:rPr>
            </w:pPr>
            <w:r w:rsidRPr="005E3D37">
              <w:rPr>
                <w:rFonts w:cs="Arial"/>
                <w:i w:val="0"/>
              </w:rPr>
              <w:t xml:space="preserve">Preisanalysen, welche mit dem Angebot einzureichen sind, müssen </w:t>
            </w:r>
            <w:r w:rsidR="00193601">
              <w:rPr>
                <w:rFonts w:cs="Arial"/>
                <w:i w:val="0"/>
              </w:rPr>
              <w:t xml:space="preserve">mit der </w:t>
            </w:r>
            <w:r w:rsidR="00193601" w:rsidRPr="005E3D37">
              <w:rPr>
                <w:rFonts w:cs="Arial"/>
                <w:i w:val="0"/>
              </w:rPr>
              <w:t>Vorlage ASTRA erstellt werden</w:t>
            </w:r>
            <w:r w:rsidR="00193601">
              <w:rPr>
                <w:rFonts w:cs="Arial"/>
                <w:i w:val="0"/>
              </w:rPr>
              <w:t xml:space="preserve"> oder zumindest die geforderten Angaben gem</w:t>
            </w:r>
            <w:r w:rsidR="00193601" w:rsidRPr="00193601">
              <w:rPr>
                <w:rFonts w:cs="Arial"/>
                <w:i w:val="0"/>
              </w:rPr>
              <w:t>äss beiliegende</w:t>
            </w:r>
            <w:r w:rsidR="00193601">
              <w:rPr>
                <w:rFonts w:cs="Arial"/>
                <w:i w:val="0"/>
              </w:rPr>
              <w:t>n</w:t>
            </w:r>
            <w:r w:rsidR="00193601" w:rsidRPr="00193601">
              <w:rPr>
                <w:rFonts w:cs="Arial"/>
                <w:i w:val="0"/>
              </w:rPr>
              <w:t xml:space="preserve"> Formularen „Vorlage Preisanalyse</w:t>
            </w:r>
            <w:r w:rsidR="00FF54CE">
              <w:rPr>
                <w:rFonts w:cs="Arial"/>
                <w:i w:val="0"/>
              </w:rPr>
              <w:t xml:space="preserve"> Hauptunternehmer</w:t>
            </w:r>
            <w:r w:rsidR="00FF54CE" w:rsidRPr="00193601">
              <w:rPr>
                <w:rFonts w:cs="Arial"/>
                <w:i w:val="0"/>
              </w:rPr>
              <w:t xml:space="preserve"> </w:t>
            </w:r>
            <w:r w:rsidR="00193601" w:rsidRPr="00193601">
              <w:rPr>
                <w:rFonts w:cs="Arial"/>
                <w:i w:val="0"/>
              </w:rPr>
              <w:t xml:space="preserve">“ (siehe dazu Muster Vorlagen Preisanalyse ASTRA Homepage: Vorlagen </w:t>
            </w:r>
            <w:r w:rsidR="00193601">
              <w:rPr>
                <w:rFonts w:cs="Arial"/>
                <w:i w:val="0"/>
              </w:rPr>
              <w:t>Infrastrukturprojekte → Beschaf</w:t>
            </w:r>
            <w:r w:rsidR="00193601" w:rsidRPr="00193601">
              <w:rPr>
                <w:rFonts w:cs="Arial"/>
                <w:i w:val="0"/>
              </w:rPr>
              <w:t>fungs- und Vertragswesen → Bausubmissionsspezifische Vorlagen) ausweisen</w:t>
            </w:r>
            <w:r w:rsidRPr="005E3D37">
              <w:rPr>
                <w:rFonts w:cs="Arial"/>
                <w:i w:val="0"/>
              </w:rPr>
              <w:t xml:space="preserve">. Ansonsten </w:t>
            </w:r>
            <w:r w:rsidR="00193601" w:rsidRPr="005E3D37">
              <w:rPr>
                <w:rFonts w:cs="Arial"/>
                <w:i w:val="0"/>
              </w:rPr>
              <w:t xml:space="preserve">wird </w:t>
            </w:r>
            <w:r w:rsidRPr="005E3D37">
              <w:rPr>
                <w:rFonts w:cs="Arial"/>
                <w:i w:val="0"/>
              </w:rPr>
              <w:t xml:space="preserve">das Angebot als unvollständig bewertet, was zum Ausschluss aus dem Verfahren </w:t>
            </w:r>
            <w:r w:rsidR="00662DEC">
              <w:rPr>
                <w:rFonts w:cs="Arial"/>
                <w:i w:val="0"/>
              </w:rPr>
              <w:t>führen kann</w:t>
            </w:r>
            <w:r w:rsidRPr="005E3D37">
              <w:rPr>
                <w:rFonts w:cs="Arial"/>
                <w:i w:val="0"/>
              </w:rPr>
              <w:t>. Für ganzheitliche Subunternehmerarbeiten sind die separaten Vorlagen ASTRA zu verwenden.</w:t>
            </w:r>
          </w:p>
        </w:tc>
      </w:tr>
      <w:bookmarkEnd w:id="41"/>
      <w:tr w:rsidR="0058358A" w:rsidRPr="00887013" w14:paraId="2DF2FFD2" w14:textId="77777777" w:rsidTr="000D4C4A">
        <w:trPr>
          <w:gridAfter w:val="1"/>
          <w:wAfter w:w="39" w:type="dxa"/>
        </w:trPr>
        <w:tc>
          <w:tcPr>
            <w:tcW w:w="639" w:type="dxa"/>
          </w:tcPr>
          <w:p w14:paraId="4651E228" w14:textId="77777777" w:rsidR="0058358A" w:rsidRPr="008F319C" w:rsidRDefault="0058358A" w:rsidP="0058358A">
            <w:pPr>
              <w:spacing w:before="144" w:after="144"/>
              <w:rPr>
                <w:rFonts w:cs="Arial"/>
              </w:rPr>
            </w:pPr>
          </w:p>
        </w:tc>
        <w:tc>
          <w:tcPr>
            <w:tcW w:w="739" w:type="dxa"/>
            <w:gridSpan w:val="3"/>
          </w:tcPr>
          <w:p w14:paraId="4E5DFF8F" w14:textId="77777777" w:rsidR="0058358A" w:rsidRPr="0012385B" w:rsidRDefault="0058358A" w:rsidP="0058358A">
            <w:pPr>
              <w:pStyle w:val="Standardkursiv"/>
              <w:spacing w:before="144" w:after="144"/>
              <w:rPr>
                <w:rFonts w:cs="Arial"/>
                <w:i w:val="0"/>
              </w:rPr>
            </w:pPr>
            <w:r w:rsidRPr="0012385B">
              <w:rPr>
                <w:rFonts w:cs="Arial"/>
                <w:i w:val="0"/>
              </w:rPr>
              <w:t>.200</w:t>
            </w:r>
          </w:p>
        </w:tc>
        <w:tc>
          <w:tcPr>
            <w:tcW w:w="7923" w:type="dxa"/>
            <w:gridSpan w:val="3"/>
          </w:tcPr>
          <w:p w14:paraId="0721E16D" w14:textId="77777777" w:rsidR="0058358A" w:rsidRPr="0012385B" w:rsidRDefault="0058358A" w:rsidP="0058358A">
            <w:pPr>
              <w:pStyle w:val="Standardkursiv"/>
              <w:spacing w:before="144" w:after="144"/>
              <w:rPr>
                <w:rFonts w:cs="Arial"/>
                <w:i w:val="0"/>
              </w:rPr>
            </w:pPr>
            <w:r w:rsidRPr="0012385B">
              <w:rPr>
                <w:rFonts w:cs="Arial"/>
                <w:i w:val="0"/>
              </w:rPr>
              <w:t>Auf späteres Verlangen einzureichen</w:t>
            </w:r>
          </w:p>
          <w:p w14:paraId="39D1C939" w14:textId="77777777" w:rsidR="0058358A" w:rsidRPr="0012385B" w:rsidRDefault="0058358A" w:rsidP="0058358A">
            <w:pPr>
              <w:pStyle w:val="Standardkursiv"/>
              <w:spacing w:before="144" w:after="144"/>
              <w:rPr>
                <w:rFonts w:cs="Arial"/>
                <w:i w:val="0"/>
              </w:rPr>
            </w:pPr>
            <w:r w:rsidRPr="0012385B">
              <w:rPr>
                <w:rFonts w:cs="Arial"/>
                <w:i w:val="0"/>
              </w:rPr>
              <w:t>Die Bauherrschaft kann zur Klärung des Offertinhaltes präzisierende Unterlagen verlangen, wie:</w:t>
            </w:r>
          </w:p>
          <w:p w14:paraId="40215325" w14:textId="77777777" w:rsidR="0058358A" w:rsidRPr="0012385B" w:rsidRDefault="0058358A" w:rsidP="0012385B">
            <w:pPr>
              <w:pStyle w:val="Standardkursiv"/>
              <w:tabs>
                <w:tab w:val="left" w:pos="5103"/>
              </w:tabs>
              <w:spacing w:before="144" w:after="144"/>
              <w:rPr>
                <w:rFonts w:cs="Arial"/>
                <w:color w:val="0070C0"/>
              </w:rPr>
            </w:pPr>
            <w:r w:rsidRPr="0012385B">
              <w:rPr>
                <w:rFonts w:cs="Arial"/>
                <w:color w:val="0070C0"/>
              </w:rPr>
              <w:t xml:space="preserve">Liste objektspezifisch </w:t>
            </w:r>
            <w:r w:rsidR="009E6BB1" w:rsidRPr="0012385B">
              <w:rPr>
                <w:rFonts w:cs="Arial"/>
                <w:color w:val="0070C0"/>
              </w:rPr>
              <w:t>einzureichen</w:t>
            </w:r>
          </w:p>
          <w:p w14:paraId="597F7833" w14:textId="77777777" w:rsidR="0058358A" w:rsidRPr="0012385B" w:rsidRDefault="0058358A" w:rsidP="0058358A">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t>Detailliertes Bauprogramm</w:t>
            </w:r>
          </w:p>
          <w:p w14:paraId="0A331A7E" w14:textId="77777777" w:rsidR="0058358A" w:rsidRPr="0012385B" w:rsidRDefault="0058358A" w:rsidP="0058358A">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t>Ausführungsbeschrieb für heikle und / oder komplizierte Bauvorgänge</w:t>
            </w:r>
          </w:p>
          <w:p w14:paraId="658BFEB5" w14:textId="77777777" w:rsidR="0058358A" w:rsidRPr="0012385B" w:rsidRDefault="0058358A" w:rsidP="0058358A">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t>Weitere Preisanalysen (siehe R294</w:t>
            </w:r>
            <w:r w:rsidR="009D1FE1">
              <w:rPr>
                <w:rFonts w:cs="Arial"/>
                <w:i w:val="0"/>
                <w:color w:val="00B050"/>
              </w:rPr>
              <w:t>/295</w:t>
            </w:r>
            <w:r w:rsidRPr="0012385B">
              <w:rPr>
                <w:rFonts w:cs="Arial"/>
                <w:i w:val="0"/>
                <w:color w:val="00B050"/>
              </w:rPr>
              <w:t>)</w:t>
            </w:r>
          </w:p>
          <w:p w14:paraId="46B742AA" w14:textId="77777777" w:rsidR="0058358A" w:rsidRPr="0012385B" w:rsidRDefault="0058358A" w:rsidP="0058358A">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t>Technische Leitung, Projektleitung, Baustellenkader</w:t>
            </w:r>
          </w:p>
          <w:p w14:paraId="7F855696" w14:textId="77777777" w:rsidR="0058358A" w:rsidRDefault="0058358A" w:rsidP="0058358A">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t>Eignungsnachweise und / oder Erstprüfungen für Produkte und Baustoffe</w:t>
            </w:r>
          </w:p>
          <w:p w14:paraId="3957A8BC" w14:textId="77777777" w:rsidR="00C537F0" w:rsidRDefault="00C537F0" w:rsidP="00C537F0">
            <w:pPr>
              <w:pStyle w:val="Standard-Aufz1kursiv"/>
              <w:tabs>
                <w:tab w:val="clear" w:pos="1040"/>
                <w:tab w:val="num" w:pos="440"/>
              </w:tabs>
              <w:spacing w:before="144" w:afterLines="0"/>
              <w:ind w:left="442" w:hanging="442"/>
              <w:rPr>
                <w:rFonts w:cs="Arial"/>
                <w:i w:val="0"/>
                <w:color w:val="00B050"/>
              </w:rPr>
            </w:pPr>
            <w:r w:rsidRPr="003E5DAE">
              <w:rPr>
                <w:rFonts w:cs="Arial"/>
                <w:i w:val="0"/>
                <w:color w:val="00B050"/>
              </w:rPr>
              <w:t>Abnahmegarantien für spezielle Abfälle</w:t>
            </w:r>
          </w:p>
          <w:p w14:paraId="254D9FAA" w14:textId="77777777" w:rsidR="0058358A" w:rsidRPr="0012385B" w:rsidRDefault="0058358A" w:rsidP="0012385B">
            <w:pPr>
              <w:pStyle w:val="Standardkursiv"/>
              <w:tabs>
                <w:tab w:val="left" w:pos="5103"/>
              </w:tabs>
              <w:spacing w:before="144" w:after="144"/>
              <w:rPr>
                <w:rFonts w:cs="Arial"/>
              </w:rPr>
            </w:pPr>
            <w:r w:rsidRPr="00EA778E">
              <w:rPr>
                <w:rFonts w:cs="Arial"/>
                <w:color w:val="0070C0"/>
              </w:rPr>
              <w:t>Weiteres</w:t>
            </w:r>
            <w:r w:rsidRPr="00EA778E">
              <w:rPr>
                <w:rFonts w:cs="Arial"/>
                <w:color w:val="0070C0"/>
              </w:rPr>
              <w:br w:type="page"/>
              <w:t xml:space="preserve"> ist zu beschreiben</w:t>
            </w:r>
          </w:p>
        </w:tc>
      </w:tr>
      <w:tr w:rsidR="0058358A" w:rsidRPr="0092697A" w14:paraId="0A819070" w14:textId="77777777" w:rsidTr="000D4C4A">
        <w:trPr>
          <w:gridAfter w:val="1"/>
          <w:wAfter w:w="39" w:type="dxa"/>
        </w:trPr>
        <w:tc>
          <w:tcPr>
            <w:tcW w:w="639" w:type="dxa"/>
          </w:tcPr>
          <w:p w14:paraId="5E4CE491" w14:textId="77777777" w:rsidR="0058358A" w:rsidRPr="0012385B" w:rsidRDefault="0058358A" w:rsidP="0058358A">
            <w:pPr>
              <w:spacing w:before="144" w:after="144"/>
              <w:rPr>
                <w:rFonts w:cs="Arial"/>
              </w:rPr>
            </w:pPr>
          </w:p>
        </w:tc>
        <w:tc>
          <w:tcPr>
            <w:tcW w:w="739" w:type="dxa"/>
            <w:gridSpan w:val="3"/>
          </w:tcPr>
          <w:p w14:paraId="46E9813E" w14:textId="77777777" w:rsidR="0058358A" w:rsidRPr="0012385B" w:rsidRDefault="0058358A" w:rsidP="0058358A">
            <w:pPr>
              <w:pStyle w:val="Standardkursiv"/>
              <w:spacing w:before="144" w:after="144"/>
              <w:rPr>
                <w:rFonts w:cs="Arial"/>
                <w:i w:val="0"/>
              </w:rPr>
            </w:pPr>
            <w:r w:rsidRPr="0012385B">
              <w:rPr>
                <w:rFonts w:cs="Arial"/>
                <w:i w:val="0"/>
              </w:rPr>
              <w:t>.210</w:t>
            </w:r>
          </w:p>
        </w:tc>
        <w:tc>
          <w:tcPr>
            <w:tcW w:w="7923" w:type="dxa"/>
            <w:gridSpan w:val="3"/>
          </w:tcPr>
          <w:p w14:paraId="070FF6F4" w14:textId="77777777" w:rsidR="0058358A" w:rsidRPr="0012385B" w:rsidRDefault="0058358A" w:rsidP="0058358A">
            <w:pPr>
              <w:pStyle w:val="Standardkursiv"/>
              <w:spacing w:before="144" w:after="144"/>
              <w:rPr>
                <w:rFonts w:cs="Arial"/>
                <w:i w:val="0"/>
                <w:color w:val="00B050"/>
              </w:rPr>
            </w:pPr>
            <w:r w:rsidRPr="0012385B">
              <w:rPr>
                <w:rFonts w:cs="Arial"/>
                <w:i w:val="0"/>
                <w:color w:val="00B050"/>
              </w:rPr>
              <w:t>Art, Beschreibung…………………………..</w:t>
            </w:r>
          </w:p>
        </w:tc>
      </w:tr>
      <w:tr w:rsidR="0058358A" w:rsidRPr="0092697A" w14:paraId="7F7CDA2D" w14:textId="77777777" w:rsidTr="000D4C4A">
        <w:trPr>
          <w:gridAfter w:val="1"/>
          <w:wAfter w:w="39" w:type="dxa"/>
        </w:trPr>
        <w:tc>
          <w:tcPr>
            <w:tcW w:w="639" w:type="dxa"/>
          </w:tcPr>
          <w:p w14:paraId="278EC918" w14:textId="77777777" w:rsidR="0058358A" w:rsidRPr="0092697A" w:rsidRDefault="0058358A" w:rsidP="0058358A">
            <w:pPr>
              <w:spacing w:before="144" w:after="144"/>
              <w:rPr>
                <w:rFonts w:cs="Arial"/>
              </w:rPr>
            </w:pPr>
          </w:p>
        </w:tc>
        <w:tc>
          <w:tcPr>
            <w:tcW w:w="739" w:type="dxa"/>
            <w:gridSpan w:val="3"/>
          </w:tcPr>
          <w:p w14:paraId="2BC55E3C" w14:textId="77777777" w:rsidR="0058358A" w:rsidRPr="0092697A" w:rsidRDefault="0058358A" w:rsidP="0058358A">
            <w:pPr>
              <w:pStyle w:val="Standard-Aufz1kursiv"/>
              <w:numPr>
                <w:ilvl w:val="0"/>
                <w:numId w:val="0"/>
              </w:numPr>
              <w:spacing w:before="144" w:after="144"/>
              <w:rPr>
                <w:rFonts w:cs="Arial"/>
                <w:i w:val="0"/>
              </w:rPr>
            </w:pPr>
            <w:r w:rsidRPr="0092697A">
              <w:rPr>
                <w:rFonts w:cs="Arial"/>
                <w:i w:val="0"/>
              </w:rPr>
              <w:t>.</w:t>
            </w:r>
            <w:r w:rsidRPr="008F319C">
              <w:rPr>
                <w:rFonts w:cs="Arial"/>
                <w:i w:val="0"/>
              </w:rPr>
              <w:t>300</w:t>
            </w:r>
          </w:p>
        </w:tc>
        <w:tc>
          <w:tcPr>
            <w:tcW w:w="7923" w:type="dxa"/>
            <w:gridSpan w:val="3"/>
          </w:tcPr>
          <w:p w14:paraId="4DBCE655" w14:textId="77777777" w:rsidR="0058358A" w:rsidRPr="0092697A" w:rsidRDefault="0058358A" w:rsidP="0058358A">
            <w:pPr>
              <w:pStyle w:val="Standard-Aufz1kursiv"/>
              <w:numPr>
                <w:ilvl w:val="0"/>
                <w:numId w:val="0"/>
              </w:numPr>
              <w:spacing w:before="144" w:after="144"/>
              <w:rPr>
                <w:rFonts w:cs="Arial"/>
                <w:i w:val="0"/>
              </w:rPr>
            </w:pPr>
            <w:r w:rsidRPr="0012385B">
              <w:rPr>
                <w:rFonts w:cs="Arial"/>
                <w:i w:val="0"/>
              </w:rPr>
              <w:t>Während der Prüfung und Bewertung der Angebote zusätzlich einzureichen</w:t>
            </w:r>
          </w:p>
          <w:p w14:paraId="30A918BA" w14:textId="77777777" w:rsidR="0058358A" w:rsidRPr="0092697A" w:rsidRDefault="0058358A" w:rsidP="0058358A">
            <w:pPr>
              <w:pStyle w:val="Standard-Aufz1kursiv"/>
              <w:numPr>
                <w:ilvl w:val="0"/>
                <w:numId w:val="0"/>
              </w:numPr>
              <w:spacing w:before="144" w:after="144"/>
              <w:rPr>
                <w:rFonts w:cs="Arial"/>
                <w:i w:val="0"/>
              </w:rPr>
            </w:pPr>
            <w:r w:rsidRPr="0092697A">
              <w:rPr>
                <w:rFonts w:cs="Arial"/>
                <w:i w:val="0"/>
              </w:rPr>
              <w:t>Die Bauherrschaft behält sich das Recht vor weitere Dokumente zu verlangen, wie:</w:t>
            </w:r>
          </w:p>
          <w:p w14:paraId="62265203" w14:textId="77777777" w:rsidR="0058358A" w:rsidRPr="0012385B" w:rsidRDefault="0058358A" w:rsidP="0012385B">
            <w:pPr>
              <w:pStyle w:val="Standardkursiv"/>
              <w:tabs>
                <w:tab w:val="left" w:pos="5103"/>
              </w:tabs>
              <w:spacing w:before="144" w:after="144"/>
              <w:rPr>
                <w:rFonts w:cs="Arial"/>
                <w:color w:val="0070C0"/>
              </w:rPr>
            </w:pPr>
            <w:r w:rsidRPr="0012385B">
              <w:rPr>
                <w:rFonts w:cs="Arial"/>
                <w:color w:val="0070C0"/>
              </w:rPr>
              <w:t>Liste objektspezifisch anpassen</w:t>
            </w:r>
          </w:p>
          <w:p w14:paraId="73253100" w14:textId="77777777" w:rsidR="0058358A" w:rsidRPr="0012385B" w:rsidRDefault="0058358A" w:rsidP="0012385B">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lastRenderedPageBreak/>
              <w:t>Bestätigung über die Beibringung einer Erfüllungsgarantie</w:t>
            </w:r>
          </w:p>
          <w:p w14:paraId="74D5CD20" w14:textId="77777777" w:rsidR="0058358A" w:rsidRPr="0012385B" w:rsidRDefault="0058358A" w:rsidP="0012385B">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t>Bestätigung über die Einhaltung der arbeitsrechtlichen Bestimmungen</w:t>
            </w:r>
          </w:p>
          <w:p w14:paraId="492B35D7" w14:textId="77777777" w:rsidR="0058358A" w:rsidRPr="0012385B" w:rsidRDefault="0058358A" w:rsidP="0012385B">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t>Subunternehmerhaftung - siehe SBV</w:t>
            </w:r>
          </w:p>
          <w:p w14:paraId="19BD64A1" w14:textId="77777777" w:rsidR="0058358A" w:rsidRPr="0012385B" w:rsidRDefault="0058358A" w:rsidP="0012385B">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t>Auszug aus dem Betreibungsregister</w:t>
            </w:r>
          </w:p>
          <w:p w14:paraId="11CA4111" w14:textId="77777777" w:rsidR="0058358A" w:rsidRPr="0012385B" w:rsidRDefault="0058358A" w:rsidP="0012385B">
            <w:pPr>
              <w:pStyle w:val="Standard-Aufz1kursiv"/>
              <w:tabs>
                <w:tab w:val="clear" w:pos="1040"/>
                <w:tab w:val="num" w:pos="440"/>
              </w:tabs>
              <w:spacing w:before="144" w:afterLines="0"/>
              <w:ind w:left="442" w:hanging="442"/>
              <w:rPr>
                <w:rFonts w:cs="Arial"/>
                <w:i w:val="0"/>
                <w:color w:val="00B050"/>
              </w:rPr>
            </w:pPr>
            <w:r w:rsidRPr="0012385B">
              <w:rPr>
                <w:rFonts w:cs="Arial"/>
                <w:i w:val="0"/>
                <w:color w:val="00B050"/>
              </w:rPr>
              <w:t>Bestätigung über die Bezahlung von Steuern und Sozialabgaben</w:t>
            </w:r>
          </w:p>
          <w:p w14:paraId="172EF515" w14:textId="77777777" w:rsidR="0058358A" w:rsidRPr="0092697A" w:rsidRDefault="0058358A" w:rsidP="0012385B">
            <w:pPr>
              <w:pStyle w:val="Standardkursiv"/>
              <w:tabs>
                <w:tab w:val="left" w:pos="5103"/>
              </w:tabs>
              <w:spacing w:before="144" w:after="144"/>
              <w:rPr>
                <w:rFonts w:cs="Arial"/>
                <w:i w:val="0"/>
              </w:rPr>
            </w:pPr>
            <w:r w:rsidRPr="0012385B">
              <w:rPr>
                <w:rFonts w:cs="Arial"/>
                <w:color w:val="0070C0"/>
              </w:rPr>
              <w:t>Weiteres</w:t>
            </w:r>
            <w:r w:rsidRPr="0012385B">
              <w:rPr>
                <w:rFonts w:cs="Arial"/>
                <w:color w:val="0070C0"/>
              </w:rPr>
              <w:br w:type="page"/>
              <w:t xml:space="preserve"> ist zu beschreiben</w:t>
            </w:r>
          </w:p>
        </w:tc>
      </w:tr>
      <w:tr w:rsidR="0058358A" w:rsidRPr="0092697A" w14:paraId="3ECD5CDF" w14:textId="77777777" w:rsidTr="000D4C4A">
        <w:trPr>
          <w:gridAfter w:val="1"/>
          <w:wAfter w:w="39" w:type="dxa"/>
        </w:trPr>
        <w:tc>
          <w:tcPr>
            <w:tcW w:w="639" w:type="dxa"/>
          </w:tcPr>
          <w:p w14:paraId="73CAEF59" w14:textId="77777777" w:rsidR="0058358A" w:rsidRPr="0092697A" w:rsidRDefault="0058358A" w:rsidP="0058358A">
            <w:pPr>
              <w:spacing w:before="144" w:after="144"/>
              <w:rPr>
                <w:rFonts w:cs="Arial"/>
              </w:rPr>
            </w:pPr>
          </w:p>
        </w:tc>
        <w:tc>
          <w:tcPr>
            <w:tcW w:w="739" w:type="dxa"/>
            <w:gridSpan w:val="3"/>
          </w:tcPr>
          <w:p w14:paraId="4B4D250A" w14:textId="77777777" w:rsidR="0058358A" w:rsidRPr="0012385B" w:rsidRDefault="0058358A" w:rsidP="0058358A">
            <w:pPr>
              <w:pStyle w:val="Standardkursiv"/>
              <w:spacing w:before="144" w:after="144"/>
              <w:rPr>
                <w:rFonts w:cs="Arial"/>
                <w:i w:val="0"/>
              </w:rPr>
            </w:pPr>
            <w:r w:rsidRPr="0012385B">
              <w:rPr>
                <w:rFonts w:cs="Arial"/>
                <w:i w:val="0"/>
              </w:rPr>
              <w:t>.310</w:t>
            </w:r>
          </w:p>
        </w:tc>
        <w:tc>
          <w:tcPr>
            <w:tcW w:w="7923" w:type="dxa"/>
            <w:gridSpan w:val="3"/>
          </w:tcPr>
          <w:p w14:paraId="6992C646" w14:textId="77777777" w:rsidR="0058358A" w:rsidRPr="0012385B" w:rsidRDefault="0058358A" w:rsidP="0058358A">
            <w:pPr>
              <w:pStyle w:val="Standardkursiv"/>
              <w:spacing w:before="144" w:after="144"/>
              <w:rPr>
                <w:rFonts w:cs="Arial"/>
                <w:i w:val="0"/>
                <w:color w:val="00B050"/>
              </w:rPr>
            </w:pPr>
            <w:r w:rsidRPr="0012385B">
              <w:rPr>
                <w:rFonts w:cs="Arial"/>
                <w:i w:val="0"/>
                <w:color w:val="00B050"/>
              </w:rPr>
              <w:t>Art, Beschreibung…………………………..</w:t>
            </w:r>
          </w:p>
        </w:tc>
      </w:tr>
      <w:tr w:rsidR="0058358A" w:rsidRPr="0092697A" w14:paraId="30A8E035" w14:textId="77777777" w:rsidTr="000D4C4A">
        <w:trPr>
          <w:gridAfter w:val="1"/>
          <w:wAfter w:w="39" w:type="dxa"/>
        </w:trPr>
        <w:tc>
          <w:tcPr>
            <w:tcW w:w="639" w:type="dxa"/>
          </w:tcPr>
          <w:p w14:paraId="6770B100" w14:textId="77777777" w:rsidR="0058358A" w:rsidRPr="0092697A" w:rsidRDefault="0058358A" w:rsidP="0058358A">
            <w:pPr>
              <w:spacing w:before="144" w:after="144"/>
              <w:rPr>
                <w:rFonts w:cs="Arial"/>
              </w:rPr>
            </w:pPr>
          </w:p>
        </w:tc>
        <w:tc>
          <w:tcPr>
            <w:tcW w:w="739" w:type="dxa"/>
            <w:gridSpan w:val="3"/>
          </w:tcPr>
          <w:p w14:paraId="69432C9B" w14:textId="77777777" w:rsidR="0058358A" w:rsidRPr="0092697A" w:rsidRDefault="0058358A" w:rsidP="0058358A">
            <w:pPr>
              <w:spacing w:before="144" w:after="144"/>
              <w:rPr>
                <w:rFonts w:cs="Arial"/>
              </w:rPr>
            </w:pPr>
            <w:r w:rsidRPr="0092697A">
              <w:rPr>
                <w:rFonts w:cs="Arial"/>
              </w:rPr>
              <w:t>.400</w:t>
            </w:r>
          </w:p>
        </w:tc>
        <w:tc>
          <w:tcPr>
            <w:tcW w:w="7923" w:type="dxa"/>
            <w:gridSpan w:val="3"/>
          </w:tcPr>
          <w:p w14:paraId="51132DD2" w14:textId="77777777" w:rsidR="0058358A" w:rsidRPr="0092697A" w:rsidRDefault="0058358A" w:rsidP="0058358A">
            <w:pPr>
              <w:spacing w:before="144" w:after="144"/>
              <w:rPr>
                <w:rFonts w:cs="Arial"/>
              </w:rPr>
            </w:pPr>
            <w:r w:rsidRPr="00EA778E">
              <w:rPr>
                <w:rFonts w:cs="Arial"/>
              </w:rPr>
              <w:t>Nach Auftragserteilung einzureichende Unterlagen</w:t>
            </w:r>
          </w:p>
          <w:p w14:paraId="67D1A043" w14:textId="77777777" w:rsidR="0058358A" w:rsidRPr="0092697A" w:rsidRDefault="0058358A" w:rsidP="0058358A">
            <w:pPr>
              <w:spacing w:before="144" w:after="144"/>
              <w:rPr>
                <w:rFonts w:cs="Arial"/>
              </w:rPr>
            </w:pPr>
            <w:r w:rsidRPr="0092697A">
              <w:rPr>
                <w:rFonts w:cs="Arial"/>
              </w:rPr>
              <w:t xml:space="preserve">Folgende ergänzende Unterlagen sind innert </w:t>
            </w:r>
            <w:r w:rsidR="00ED70CF">
              <w:rPr>
                <w:rFonts w:cs="Arial"/>
                <w:color w:val="00B050"/>
              </w:rPr>
              <w:t>XX</w:t>
            </w:r>
            <w:r w:rsidR="0031248F" w:rsidRPr="0012385B">
              <w:rPr>
                <w:rFonts w:cs="Arial"/>
                <w:color w:val="00B050"/>
              </w:rPr>
              <w:t xml:space="preserve"> </w:t>
            </w:r>
            <w:r w:rsidRPr="0092697A">
              <w:rPr>
                <w:rFonts w:cs="Arial"/>
              </w:rPr>
              <w:t>Wochen nach</w:t>
            </w:r>
            <w:r w:rsidR="003D3E03">
              <w:rPr>
                <w:rFonts w:cs="Arial"/>
              </w:rPr>
              <w:t xml:space="preserve"> </w:t>
            </w:r>
            <w:r w:rsidR="0031248F">
              <w:rPr>
                <w:rFonts w:cs="Arial"/>
              </w:rPr>
              <w:t>Startsitzung</w:t>
            </w:r>
            <w:r w:rsidRPr="0092697A">
              <w:rPr>
                <w:rFonts w:cs="Arial"/>
              </w:rPr>
              <w:t xml:space="preserve"> der Bauleitung zur Genehmigung zu unterbreiten:</w:t>
            </w:r>
          </w:p>
          <w:p w14:paraId="6FFE1569" w14:textId="77777777" w:rsidR="0058358A" w:rsidRPr="00E77DDF" w:rsidRDefault="0058358A" w:rsidP="00E77DDF">
            <w:pPr>
              <w:pStyle w:val="Standardkursiv"/>
              <w:tabs>
                <w:tab w:val="left" w:pos="5103"/>
              </w:tabs>
              <w:spacing w:before="144" w:after="144"/>
              <w:rPr>
                <w:rFonts w:cs="Arial"/>
                <w:color w:val="0070C0"/>
              </w:rPr>
            </w:pPr>
            <w:r w:rsidRPr="00E77DDF">
              <w:rPr>
                <w:rFonts w:cs="Arial"/>
                <w:color w:val="0070C0"/>
              </w:rPr>
              <w:t>Liste objektspezifisch anpassen</w:t>
            </w:r>
          </w:p>
          <w:p w14:paraId="01884CA4" w14:textId="77777777" w:rsidR="0058358A" w:rsidRPr="00E77DDF" w:rsidRDefault="0058358A" w:rsidP="00E77DDF">
            <w:pPr>
              <w:pStyle w:val="Standard-Aufz1kursiv"/>
              <w:tabs>
                <w:tab w:val="clear" w:pos="1040"/>
                <w:tab w:val="num" w:pos="440"/>
              </w:tabs>
              <w:spacing w:before="144" w:afterLines="0"/>
              <w:ind w:left="442" w:hanging="442"/>
              <w:rPr>
                <w:rFonts w:cs="Arial"/>
                <w:i w:val="0"/>
                <w:color w:val="00B050"/>
              </w:rPr>
            </w:pPr>
            <w:r w:rsidRPr="00E77DDF">
              <w:rPr>
                <w:rFonts w:cs="Arial"/>
                <w:i w:val="0"/>
                <w:color w:val="00B050"/>
              </w:rPr>
              <w:t>Sicherheits- und Rettungsplan</w:t>
            </w:r>
          </w:p>
          <w:p w14:paraId="64F0EDD7" w14:textId="77777777" w:rsidR="0058358A" w:rsidRPr="00E77DDF" w:rsidRDefault="0058358A" w:rsidP="00E77DDF">
            <w:pPr>
              <w:pStyle w:val="Standard-Aufz1kursiv"/>
              <w:tabs>
                <w:tab w:val="clear" w:pos="1040"/>
                <w:tab w:val="num" w:pos="440"/>
              </w:tabs>
              <w:spacing w:before="144" w:afterLines="0"/>
              <w:ind w:left="442" w:hanging="442"/>
              <w:rPr>
                <w:rFonts w:cs="Arial"/>
                <w:i w:val="0"/>
                <w:color w:val="00B050"/>
              </w:rPr>
            </w:pPr>
            <w:r w:rsidRPr="00E77DDF">
              <w:rPr>
                <w:rFonts w:cs="Arial"/>
                <w:i w:val="0"/>
                <w:color w:val="00B050"/>
              </w:rPr>
              <w:t>Detaillierter Installationsplan</w:t>
            </w:r>
          </w:p>
          <w:p w14:paraId="09E14F24" w14:textId="77777777" w:rsidR="0058358A" w:rsidRPr="00E77DDF" w:rsidRDefault="0058358A" w:rsidP="00E77DDF">
            <w:pPr>
              <w:pStyle w:val="Standard-Aufz1kursiv"/>
              <w:tabs>
                <w:tab w:val="clear" w:pos="1040"/>
                <w:tab w:val="num" w:pos="440"/>
              </w:tabs>
              <w:spacing w:before="144" w:afterLines="0"/>
              <w:ind w:left="442" w:hanging="442"/>
              <w:rPr>
                <w:rFonts w:cs="Arial"/>
                <w:i w:val="0"/>
                <w:color w:val="00B050"/>
              </w:rPr>
            </w:pPr>
            <w:r w:rsidRPr="00E77DDF">
              <w:rPr>
                <w:rFonts w:cs="Arial"/>
                <w:i w:val="0"/>
                <w:color w:val="00B050"/>
              </w:rPr>
              <w:t>Detailliertes Bauprogramm</w:t>
            </w:r>
          </w:p>
          <w:p w14:paraId="23A5C496" w14:textId="77777777" w:rsidR="0058358A" w:rsidRPr="00E77DDF" w:rsidRDefault="0058358A" w:rsidP="00E77DDF">
            <w:pPr>
              <w:pStyle w:val="Standard-Aufz1kursiv"/>
              <w:tabs>
                <w:tab w:val="clear" w:pos="1040"/>
                <w:tab w:val="num" w:pos="440"/>
              </w:tabs>
              <w:spacing w:before="144" w:afterLines="0"/>
              <w:ind w:left="442" w:hanging="442"/>
              <w:rPr>
                <w:rFonts w:cs="Arial"/>
                <w:i w:val="0"/>
                <w:color w:val="00B050"/>
              </w:rPr>
            </w:pPr>
            <w:r w:rsidRPr="00E77DDF">
              <w:rPr>
                <w:rFonts w:cs="Arial"/>
                <w:i w:val="0"/>
                <w:color w:val="00B050"/>
              </w:rPr>
              <w:t>Ausführungsbeschrieb für heikle und / oder komplizierte Bauvorgänge</w:t>
            </w:r>
          </w:p>
          <w:p w14:paraId="29738449" w14:textId="77777777" w:rsidR="0058358A" w:rsidRPr="00E77DDF" w:rsidRDefault="0058358A" w:rsidP="00E77DDF">
            <w:pPr>
              <w:pStyle w:val="Standard-Aufz1kursiv"/>
              <w:tabs>
                <w:tab w:val="clear" w:pos="1040"/>
                <w:tab w:val="num" w:pos="440"/>
              </w:tabs>
              <w:spacing w:before="144" w:afterLines="0"/>
              <w:ind w:left="442" w:hanging="442"/>
              <w:rPr>
                <w:rFonts w:cs="Arial"/>
                <w:i w:val="0"/>
                <w:color w:val="00B050"/>
              </w:rPr>
            </w:pPr>
            <w:r w:rsidRPr="00E77DDF">
              <w:rPr>
                <w:rFonts w:cs="Arial"/>
                <w:i w:val="0"/>
                <w:color w:val="00B050"/>
              </w:rPr>
              <w:t>Ergänzende Preisanalysen</w:t>
            </w:r>
          </w:p>
          <w:p w14:paraId="4FA6BD89" w14:textId="77777777" w:rsidR="0058358A" w:rsidRDefault="0058358A" w:rsidP="00E77DDF">
            <w:pPr>
              <w:pStyle w:val="Standard-Aufz1kursiv"/>
              <w:tabs>
                <w:tab w:val="clear" w:pos="1040"/>
                <w:tab w:val="num" w:pos="440"/>
              </w:tabs>
              <w:spacing w:before="144" w:afterLines="0"/>
              <w:ind w:left="442" w:hanging="442"/>
              <w:rPr>
                <w:rFonts w:cs="Arial"/>
                <w:i w:val="0"/>
                <w:color w:val="00B050"/>
              </w:rPr>
            </w:pPr>
            <w:r w:rsidRPr="00E77DDF">
              <w:rPr>
                <w:rFonts w:cs="Arial"/>
                <w:i w:val="0"/>
                <w:color w:val="00B050"/>
              </w:rPr>
              <w:t>Qualitäts- und Eignungsnachweise / Erstprüfungen für Produkte und Baustoffe</w:t>
            </w:r>
          </w:p>
          <w:p w14:paraId="4AC20284" w14:textId="77777777" w:rsidR="007B5D2C" w:rsidRDefault="0058358A" w:rsidP="007B5D2C">
            <w:pPr>
              <w:pStyle w:val="Standard-Aufz1kursiv"/>
              <w:tabs>
                <w:tab w:val="clear" w:pos="1040"/>
                <w:tab w:val="num" w:pos="440"/>
              </w:tabs>
              <w:spacing w:before="144" w:afterLines="0"/>
              <w:ind w:left="442" w:hanging="442"/>
              <w:rPr>
                <w:rFonts w:cs="Arial"/>
                <w:i w:val="0"/>
                <w:color w:val="00B050"/>
              </w:rPr>
            </w:pPr>
            <w:r w:rsidRPr="00E77DDF">
              <w:rPr>
                <w:rFonts w:cs="Arial"/>
                <w:i w:val="0"/>
                <w:color w:val="00B050"/>
              </w:rPr>
              <w:t>Kontrollplan / Mischgutentnahmeplan</w:t>
            </w:r>
          </w:p>
          <w:p w14:paraId="0FE76250" w14:textId="77777777" w:rsidR="00EA778E" w:rsidRPr="007B5D2C" w:rsidRDefault="007B5D2C" w:rsidP="007B5D2C">
            <w:pPr>
              <w:pStyle w:val="Standard-Aufz1kursiv"/>
              <w:tabs>
                <w:tab w:val="clear" w:pos="1040"/>
                <w:tab w:val="num" w:pos="440"/>
              </w:tabs>
              <w:spacing w:before="144" w:afterLines="0"/>
              <w:ind w:left="442" w:hanging="442"/>
              <w:rPr>
                <w:rFonts w:cs="Arial"/>
                <w:i w:val="0"/>
                <w:color w:val="00B050"/>
              </w:rPr>
            </w:pPr>
            <w:r w:rsidRPr="007B5D2C">
              <w:rPr>
                <w:rFonts w:cs="Arial"/>
                <w:i w:val="0"/>
                <w:color w:val="00B050"/>
              </w:rPr>
              <w:t>Abnahmegarantien für alle Abfallkategorien über 200m3</w:t>
            </w:r>
          </w:p>
          <w:p w14:paraId="0EA37AC0" w14:textId="77777777" w:rsidR="0058358A" w:rsidRPr="00B46028" w:rsidRDefault="0058358A" w:rsidP="00E77DDF">
            <w:pPr>
              <w:pStyle w:val="Standardkursiv"/>
              <w:tabs>
                <w:tab w:val="left" w:pos="5103"/>
              </w:tabs>
              <w:spacing w:before="144" w:after="144"/>
              <w:rPr>
                <w:color w:val="0070C0"/>
              </w:rPr>
            </w:pPr>
            <w:r w:rsidRPr="00E77DDF">
              <w:rPr>
                <w:rFonts w:cs="Arial"/>
                <w:color w:val="0070C0"/>
              </w:rPr>
              <w:t>Weiteres</w:t>
            </w:r>
            <w:r w:rsidRPr="00E77DDF">
              <w:rPr>
                <w:rFonts w:cs="Arial"/>
                <w:color w:val="0070C0"/>
              </w:rPr>
              <w:br w:type="page"/>
              <w:t xml:space="preserve"> ist zu beschreiben</w:t>
            </w:r>
          </w:p>
        </w:tc>
      </w:tr>
      <w:tr w:rsidR="0058358A" w:rsidRPr="0092697A" w14:paraId="78121E5D" w14:textId="77777777" w:rsidTr="000D4C4A">
        <w:trPr>
          <w:gridAfter w:val="1"/>
          <w:wAfter w:w="39" w:type="dxa"/>
        </w:trPr>
        <w:tc>
          <w:tcPr>
            <w:tcW w:w="639" w:type="dxa"/>
          </w:tcPr>
          <w:p w14:paraId="59AE1D88" w14:textId="77777777" w:rsidR="0058358A" w:rsidRPr="0092697A" w:rsidRDefault="0058358A" w:rsidP="0058358A">
            <w:pPr>
              <w:spacing w:before="144" w:after="144"/>
              <w:rPr>
                <w:rFonts w:cs="Arial"/>
              </w:rPr>
            </w:pPr>
          </w:p>
        </w:tc>
        <w:tc>
          <w:tcPr>
            <w:tcW w:w="739" w:type="dxa"/>
            <w:gridSpan w:val="3"/>
          </w:tcPr>
          <w:p w14:paraId="07AFC0CD" w14:textId="77777777" w:rsidR="0058358A" w:rsidRPr="0092697A" w:rsidRDefault="0058358A" w:rsidP="0058358A">
            <w:pPr>
              <w:pStyle w:val="Standardkursiv"/>
              <w:spacing w:before="144" w:after="144"/>
              <w:rPr>
                <w:rFonts w:cs="Arial"/>
                <w:i w:val="0"/>
              </w:rPr>
            </w:pPr>
            <w:r w:rsidRPr="0092697A">
              <w:rPr>
                <w:rFonts w:cs="Arial"/>
                <w:i w:val="0"/>
              </w:rPr>
              <w:t>.410</w:t>
            </w:r>
          </w:p>
        </w:tc>
        <w:tc>
          <w:tcPr>
            <w:tcW w:w="7923" w:type="dxa"/>
            <w:gridSpan w:val="3"/>
          </w:tcPr>
          <w:p w14:paraId="7C843C81" w14:textId="77777777" w:rsidR="0058358A" w:rsidRPr="0092697A" w:rsidRDefault="0058358A" w:rsidP="0058358A">
            <w:pPr>
              <w:pStyle w:val="Standardkursiv"/>
              <w:spacing w:before="144" w:after="144"/>
              <w:rPr>
                <w:rFonts w:cs="Arial"/>
                <w:i w:val="0"/>
                <w:color w:val="00B050"/>
              </w:rPr>
            </w:pPr>
            <w:r w:rsidRPr="0092697A">
              <w:rPr>
                <w:rFonts w:cs="Arial"/>
                <w:i w:val="0"/>
                <w:color w:val="00B050"/>
              </w:rPr>
              <w:t>Art, Beschreibung…………………………..</w:t>
            </w:r>
          </w:p>
        </w:tc>
      </w:tr>
      <w:tr w:rsidR="0058358A" w:rsidRPr="0092697A" w14:paraId="7D450C1A" w14:textId="77777777" w:rsidTr="002B4626">
        <w:trPr>
          <w:gridAfter w:val="1"/>
          <w:wAfter w:w="39" w:type="dxa"/>
        </w:trPr>
        <w:tc>
          <w:tcPr>
            <w:tcW w:w="9301" w:type="dxa"/>
            <w:gridSpan w:val="7"/>
          </w:tcPr>
          <w:p w14:paraId="6A23DF93" w14:textId="77777777" w:rsidR="0058358A" w:rsidRPr="0092697A" w:rsidRDefault="0058358A" w:rsidP="0058358A">
            <w:pPr>
              <w:pStyle w:val="berschrift2"/>
              <w:numPr>
                <w:ilvl w:val="0"/>
                <w:numId w:val="0"/>
              </w:numPr>
              <w:tabs>
                <w:tab w:val="left" w:pos="1407"/>
              </w:tabs>
              <w:spacing w:before="144" w:after="144"/>
              <w:contextualSpacing w:val="0"/>
              <w:rPr>
                <w:rFonts w:cs="Arial"/>
                <w:b w:val="0"/>
                <w:smallCaps/>
                <w:sz w:val="22"/>
                <w:szCs w:val="22"/>
              </w:rPr>
            </w:pPr>
            <w:bookmarkStart w:id="44" w:name="_Toc185857500"/>
            <w:r w:rsidRPr="0092697A">
              <w:rPr>
                <w:rFonts w:cs="Arial"/>
                <w:b w:val="0"/>
                <w:smallCaps/>
                <w:sz w:val="22"/>
                <w:szCs w:val="22"/>
              </w:rPr>
              <w:t>260</w:t>
            </w:r>
            <w:r w:rsidRPr="0092697A">
              <w:rPr>
                <w:rFonts w:cs="Arial"/>
                <w:b w:val="0"/>
                <w:smallCaps/>
                <w:sz w:val="22"/>
                <w:szCs w:val="22"/>
              </w:rPr>
              <w:tab/>
              <w:t>Varianten, Subunternehmer, Lieferanten, Nebenunternehmer</w:t>
            </w:r>
            <w:bookmarkEnd w:id="44"/>
          </w:p>
        </w:tc>
      </w:tr>
      <w:tr w:rsidR="0058358A" w:rsidRPr="0092697A" w14:paraId="36F3FB67" w14:textId="77777777" w:rsidTr="000D4C4A">
        <w:trPr>
          <w:gridAfter w:val="1"/>
          <w:wAfter w:w="39" w:type="dxa"/>
        </w:trPr>
        <w:tc>
          <w:tcPr>
            <w:tcW w:w="639" w:type="dxa"/>
          </w:tcPr>
          <w:p w14:paraId="5CEE2B64" w14:textId="77777777" w:rsidR="0058358A" w:rsidRPr="0092697A" w:rsidRDefault="0058358A" w:rsidP="0058358A">
            <w:pPr>
              <w:pStyle w:val="Standardkursiv"/>
              <w:spacing w:before="144" w:after="144"/>
              <w:rPr>
                <w:rFonts w:cs="Arial"/>
                <w:i w:val="0"/>
              </w:rPr>
            </w:pPr>
          </w:p>
        </w:tc>
        <w:tc>
          <w:tcPr>
            <w:tcW w:w="739" w:type="dxa"/>
            <w:gridSpan w:val="3"/>
          </w:tcPr>
          <w:p w14:paraId="38039589" w14:textId="77777777" w:rsidR="0058358A" w:rsidRPr="00E77DDF" w:rsidRDefault="0058358A" w:rsidP="0058358A">
            <w:pPr>
              <w:pStyle w:val="Standardkursiv"/>
              <w:spacing w:before="144" w:after="144"/>
              <w:rPr>
                <w:rFonts w:cs="Arial"/>
                <w:i w:val="0"/>
              </w:rPr>
            </w:pPr>
            <w:r w:rsidRPr="00E77DDF">
              <w:rPr>
                <w:rFonts w:cs="Arial"/>
                <w:i w:val="0"/>
              </w:rPr>
              <w:t>.100</w:t>
            </w:r>
          </w:p>
        </w:tc>
        <w:tc>
          <w:tcPr>
            <w:tcW w:w="7923" w:type="dxa"/>
            <w:gridSpan w:val="3"/>
          </w:tcPr>
          <w:p w14:paraId="7C8C8C6C" w14:textId="63CFA571" w:rsidR="0058358A" w:rsidRPr="00E77DDF" w:rsidRDefault="0058358A" w:rsidP="005C00FC">
            <w:pPr>
              <w:pStyle w:val="Erluterung1"/>
              <w:spacing w:before="144" w:after="144"/>
              <w:rPr>
                <w:rFonts w:cs="Arial"/>
                <w:i w:val="0"/>
                <w:color w:val="000000" w:themeColor="text1"/>
              </w:rPr>
            </w:pPr>
            <w:r w:rsidRPr="00E77DDF">
              <w:rPr>
                <w:rFonts w:cs="Arial"/>
                <w:i w:val="0"/>
                <w:color w:val="000000" w:themeColor="text1"/>
                <w:lang w:val="de-DE"/>
              </w:rPr>
              <w:t xml:space="preserve">Varianten </w:t>
            </w:r>
            <w:r w:rsidR="005C00FC">
              <w:rPr>
                <w:rFonts w:cs="Arial"/>
                <w:i w:val="0"/>
                <w:color w:val="000000" w:themeColor="text1"/>
                <w:lang w:val="de-DE"/>
              </w:rPr>
              <w:t>zur Amtsvariante</w:t>
            </w:r>
          </w:p>
        </w:tc>
      </w:tr>
      <w:tr w:rsidR="0058358A" w:rsidRPr="0092697A" w14:paraId="4D03FC5F" w14:textId="77777777" w:rsidTr="000D4C4A">
        <w:trPr>
          <w:gridAfter w:val="1"/>
          <w:wAfter w:w="39" w:type="dxa"/>
        </w:trPr>
        <w:tc>
          <w:tcPr>
            <w:tcW w:w="639" w:type="dxa"/>
          </w:tcPr>
          <w:p w14:paraId="4900751C" w14:textId="77777777" w:rsidR="0058358A" w:rsidRPr="0092697A" w:rsidRDefault="0058358A" w:rsidP="0058358A">
            <w:pPr>
              <w:pStyle w:val="Standardkursiv"/>
              <w:spacing w:before="144" w:after="144"/>
              <w:rPr>
                <w:rFonts w:cs="Arial"/>
                <w:i w:val="0"/>
              </w:rPr>
            </w:pPr>
          </w:p>
        </w:tc>
        <w:tc>
          <w:tcPr>
            <w:tcW w:w="739" w:type="dxa"/>
            <w:gridSpan w:val="3"/>
          </w:tcPr>
          <w:p w14:paraId="31999315" w14:textId="77777777" w:rsidR="0058358A" w:rsidRPr="00E77DDF" w:rsidRDefault="0058358A" w:rsidP="0058358A">
            <w:pPr>
              <w:pStyle w:val="Standardkursiv"/>
              <w:spacing w:before="144" w:after="144"/>
              <w:rPr>
                <w:rFonts w:cs="Arial"/>
                <w:i w:val="0"/>
              </w:rPr>
            </w:pPr>
            <w:r w:rsidRPr="00E77DDF">
              <w:rPr>
                <w:rFonts w:cs="Arial"/>
                <w:i w:val="0"/>
              </w:rPr>
              <w:t>.110</w:t>
            </w:r>
          </w:p>
        </w:tc>
        <w:tc>
          <w:tcPr>
            <w:tcW w:w="7923" w:type="dxa"/>
            <w:gridSpan w:val="3"/>
          </w:tcPr>
          <w:p w14:paraId="6BAC5349" w14:textId="300AC97A" w:rsidR="0058358A" w:rsidRPr="00E77DDF" w:rsidRDefault="0058358A" w:rsidP="005C00FC">
            <w:pPr>
              <w:pStyle w:val="Erluterung1"/>
              <w:spacing w:before="144" w:after="144"/>
              <w:rPr>
                <w:rFonts w:cs="Arial"/>
                <w:i w:val="0"/>
                <w:color w:val="000000" w:themeColor="text1"/>
                <w:lang w:val="de-DE"/>
              </w:rPr>
            </w:pPr>
            <w:r w:rsidRPr="00E77DDF">
              <w:rPr>
                <w:rFonts w:cs="Arial"/>
                <w:i w:val="0"/>
                <w:color w:val="000000" w:themeColor="text1"/>
                <w:lang w:val="de-DE"/>
              </w:rPr>
              <w:t xml:space="preserve">Varianten müssen hinsichtlich Nutzung, Gebrauchstauglichkeit und Sicherheit </w:t>
            </w:r>
            <w:r w:rsidR="005C00FC">
              <w:rPr>
                <w:rFonts w:cs="Arial"/>
                <w:i w:val="0"/>
                <w:color w:val="000000" w:themeColor="text1"/>
                <w:lang w:val="de-DE"/>
              </w:rPr>
              <w:t>der Amtsvariante</w:t>
            </w:r>
            <w:r w:rsidRPr="00E77DDF">
              <w:rPr>
                <w:rFonts w:cs="Arial"/>
                <w:i w:val="0"/>
                <w:color w:val="000000" w:themeColor="text1"/>
                <w:lang w:val="de-DE"/>
              </w:rPr>
              <w:t xml:space="preserve"> entsprechen</w:t>
            </w:r>
          </w:p>
        </w:tc>
      </w:tr>
      <w:tr w:rsidR="0058358A" w:rsidRPr="0092697A" w14:paraId="651CAA74" w14:textId="77777777" w:rsidTr="000D4C4A">
        <w:trPr>
          <w:gridAfter w:val="1"/>
          <w:wAfter w:w="39" w:type="dxa"/>
        </w:trPr>
        <w:tc>
          <w:tcPr>
            <w:tcW w:w="639" w:type="dxa"/>
          </w:tcPr>
          <w:p w14:paraId="2CF5B53C" w14:textId="77777777" w:rsidR="0058358A" w:rsidRPr="0092697A" w:rsidRDefault="0058358A" w:rsidP="0058358A">
            <w:pPr>
              <w:pStyle w:val="Standardkursiv"/>
              <w:spacing w:before="144" w:after="144"/>
              <w:rPr>
                <w:rFonts w:cs="Arial"/>
                <w:i w:val="0"/>
              </w:rPr>
            </w:pPr>
          </w:p>
        </w:tc>
        <w:tc>
          <w:tcPr>
            <w:tcW w:w="739" w:type="dxa"/>
            <w:gridSpan w:val="3"/>
          </w:tcPr>
          <w:p w14:paraId="693687C6" w14:textId="77777777" w:rsidR="0058358A" w:rsidRPr="00E77DDF" w:rsidRDefault="0058358A" w:rsidP="0058358A">
            <w:pPr>
              <w:pStyle w:val="Standardkursiv"/>
              <w:spacing w:before="144" w:after="144"/>
              <w:rPr>
                <w:rFonts w:cs="Arial"/>
                <w:i w:val="0"/>
              </w:rPr>
            </w:pPr>
            <w:r w:rsidRPr="00E77DDF">
              <w:rPr>
                <w:rFonts w:cs="Arial"/>
                <w:i w:val="0"/>
              </w:rPr>
              <w:t>.120</w:t>
            </w:r>
          </w:p>
        </w:tc>
        <w:tc>
          <w:tcPr>
            <w:tcW w:w="7923" w:type="dxa"/>
            <w:gridSpan w:val="3"/>
          </w:tcPr>
          <w:p w14:paraId="6C03B3FC" w14:textId="77777777" w:rsidR="0058358A" w:rsidRPr="00E77DDF" w:rsidRDefault="0058358A" w:rsidP="0058358A">
            <w:pPr>
              <w:pStyle w:val="Erluterung1"/>
              <w:spacing w:before="144" w:after="144"/>
              <w:rPr>
                <w:rFonts w:cs="Arial"/>
                <w:i w:val="0"/>
                <w:color w:val="000000" w:themeColor="text1"/>
              </w:rPr>
            </w:pPr>
            <w:r w:rsidRPr="00E77DDF">
              <w:rPr>
                <w:rFonts w:cs="Arial"/>
                <w:i w:val="0"/>
                <w:color w:val="000000" w:themeColor="text1"/>
              </w:rPr>
              <w:t>Die Idee der Variante bleibt Eigentum des Urhebers, solange mit ihm keine vertragliche Regelung über die Ausführung oder Vergütungsregelung zustande kommt.</w:t>
            </w:r>
          </w:p>
        </w:tc>
      </w:tr>
      <w:tr w:rsidR="0058358A" w:rsidRPr="0092697A" w14:paraId="519E7D69" w14:textId="77777777" w:rsidTr="000D4C4A">
        <w:trPr>
          <w:gridAfter w:val="1"/>
          <w:wAfter w:w="39" w:type="dxa"/>
        </w:trPr>
        <w:tc>
          <w:tcPr>
            <w:tcW w:w="639" w:type="dxa"/>
          </w:tcPr>
          <w:p w14:paraId="17C4112A" w14:textId="77777777" w:rsidR="0058358A" w:rsidRPr="0092697A" w:rsidRDefault="0058358A" w:rsidP="0058358A">
            <w:pPr>
              <w:pStyle w:val="Standardkursiv"/>
              <w:spacing w:before="144" w:after="144"/>
              <w:rPr>
                <w:rFonts w:cs="Arial"/>
                <w:i w:val="0"/>
              </w:rPr>
            </w:pPr>
          </w:p>
        </w:tc>
        <w:tc>
          <w:tcPr>
            <w:tcW w:w="739" w:type="dxa"/>
            <w:gridSpan w:val="3"/>
          </w:tcPr>
          <w:p w14:paraId="57D336BF" w14:textId="77777777" w:rsidR="0058358A" w:rsidRPr="00E77DDF" w:rsidRDefault="0058358A" w:rsidP="0058358A">
            <w:pPr>
              <w:pStyle w:val="Standardkursiv"/>
              <w:spacing w:before="144" w:after="144"/>
              <w:rPr>
                <w:rFonts w:cs="Arial"/>
                <w:i w:val="0"/>
              </w:rPr>
            </w:pPr>
            <w:r w:rsidRPr="00E77DDF">
              <w:rPr>
                <w:rFonts w:cs="Arial"/>
                <w:i w:val="0"/>
              </w:rPr>
              <w:t>.130</w:t>
            </w:r>
          </w:p>
        </w:tc>
        <w:tc>
          <w:tcPr>
            <w:tcW w:w="7923" w:type="dxa"/>
            <w:gridSpan w:val="3"/>
          </w:tcPr>
          <w:p w14:paraId="5CE829F5" w14:textId="77777777" w:rsidR="0058358A" w:rsidRPr="00E77DDF" w:rsidRDefault="0058358A" w:rsidP="0058358A">
            <w:pPr>
              <w:pStyle w:val="Erluterung1"/>
              <w:spacing w:before="144" w:after="144"/>
              <w:rPr>
                <w:rFonts w:cs="Arial"/>
                <w:i w:val="0"/>
                <w:color w:val="000000" w:themeColor="text1"/>
              </w:rPr>
            </w:pPr>
            <w:r w:rsidRPr="00E77DDF">
              <w:rPr>
                <w:rFonts w:cs="Arial"/>
                <w:i w:val="0"/>
                <w:color w:val="000000" w:themeColor="text1"/>
              </w:rPr>
              <w:t>Nimmt der Bauherr eine Variante an, so sind die Vertragsbestandteile anzupassen.</w:t>
            </w:r>
          </w:p>
        </w:tc>
      </w:tr>
      <w:tr w:rsidR="0058358A" w:rsidRPr="0092697A" w14:paraId="08916450" w14:textId="77777777" w:rsidTr="000D4C4A">
        <w:trPr>
          <w:gridAfter w:val="1"/>
          <w:wAfter w:w="39" w:type="dxa"/>
        </w:trPr>
        <w:tc>
          <w:tcPr>
            <w:tcW w:w="639" w:type="dxa"/>
          </w:tcPr>
          <w:p w14:paraId="483E0414" w14:textId="77777777" w:rsidR="0058358A" w:rsidRPr="0092697A" w:rsidRDefault="0058358A" w:rsidP="0058358A">
            <w:pPr>
              <w:pStyle w:val="Standardkursiv"/>
              <w:spacing w:before="144" w:after="144"/>
              <w:rPr>
                <w:rFonts w:cs="Arial"/>
                <w:i w:val="0"/>
              </w:rPr>
            </w:pPr>
          </w:p>
        </w:tc>
        <w:tc>
          <w:tcPr>
            <w:tcW w:w="739" w:type="dxa"/>
            <w:gridSpan w:val="3"/>
          </w:tcPr>
          <w:p w14:paraId="0E2F526E" w14:textId="77777777" w:rsidR="0058358A" w:rsidRPr="00E77DDF" w:rsidRDefault="0058358A" w:rsidP="0058358A">
            <w:pPr>
              <w:pStyle w:val="Standardkursiv"/>
              <w:spacing w:before="144" w:after="144"/>
              <w:rPr>
                <w:rFonts w:cs="Arial"/>
                <w:i w:val="0"/>
              </w:rPr>
            </w:pPr>
            <w:r w:rsidRPr="00E77DDF">
              <w:rPr>
                <w:rFonts w:cs="Arial"/>
                <w:i w:val="0"/>
              </w:rPr>
              <w:t>.140</w:t>
            </w:r>
          </w:p>
        </w:tc>
        <w:tc>
          <w:tcPr>
            <w:tcW w:w="7923" w:type="dxa"/>
            <w:gridSpan w:val="3"/>
          </w:tcPr>
          <w:p w14:paraId="4879ED4C" w14:textId="77777777" w:rsidR="0058358A" w:rsidRPr="00E77DDF" w:rsidRDefault="0058358A" w:rsidP="0058358A">
            <w:pPr>
              <w:pStyle w:val="Erluterung1"/>
              <w:spacing w:before="144" w:after="144"/>
              <w:rPr>
                <w:rFonts w:cs="Arial"/>
                <w:i w:val="0"/>
                <w:color w:val="000000" w:themeColor="text1"/>
              </w:rPr>
            </w:pPr>
            <w:r w:rsidRPr="00E77DDF">
              <w:rPr>
                <w:rFonts w:cs="Arial"/>
                <w:i w:val="0"/>
                <w:color w:val="000000" w:themeColor="text1"/>
              </w:rPr>
              <w:t>Der Unternehmer ist verpflichtet, seine Subunternehmer und Lieferanten über die Ausschreibungsbedingungen des Bauherrn zu orientieren. Die Vorgaben sind einzuhalten und durchzusetzen.</w:t>
            </w:r>
          </w:p>
        </w:tc>
      </w:tr>
      <w:tr w:rsidR="0058358A" w:rsidRPr="0092697A" w14:paraId="32DFCADA" w14:textId="77777777" w:rsidTr="000D4C4A">
        <w:trPr>
          <w:gridAfter w:val="1"/>
          <w:wAfter w:w="39" w:type="dxa"/>
        </w:trPr>
        <w:tc>
          <w:tcPr>
            <w:tcW w:w="639" w:type="dxa"/>
          </w:tcPr>
          <w:p w14:paraId="4CC21386" w14:textId="77777777" w:rsidR="0058358A" w:rsidRPr="0092697A" w:rsidRDefault="0058358A" w:rsidP="0058358A">
            <w:pPr>
              <w:pStyle w:val="Standardkursiv"/>
              <w:spacing w:before="144" w:after="144"/>
              <w:rPr>
                <w:rFonts w:cs="Arial"/>
                <w:i w:val="0"/>
              </w:rPr>
            </w:pPr>
          </w:p>
        </w:tc>
        <w:tc>
          <w:tcPr>
            <w:tcW w:w="739" w:type="dxa"/>
            <w:gridSpan w:val="3"/>
          </w:tcPr>
          <w:p w14:paraId="4C73D9F0" w14:textId="77777777" w:rsidR="0058358A" w:rsidRPr="00E77DDF" w:rsidRDefault="0058358A" w:rsidP="0058358A">
            <w:pPr>
              <w:pStyle w:val="Standardkursiv"/>
              <w:spacing w:before="144" w:after="144"/>
              <w:rPr>
                <w:rFonts w:cs="Arial"/>
                <w:i w:val="0"/>
              </w:rPr>
            </w:pPr>
            <w:r w:rsidRPr="00E77DDF">
              <w:rPr>
                <w:rFonts w:cs="Arial"/>
                <w:i w:val="0"/>
              </w:rPr>
              <w:t>.200</w:t>
            </w:r>
          </w:p>
        </w:tc>
        <w:tc>
          <w:tcPr>
            <w:tcW w:w="7923" w:type="dxa"/>
            <w:gridSpan w:val="3"/>
          </w:tcPr>
          <w:p w14:paraId="137CB95C" w14:textId="77777777" w:rsidR="0058358A" w:rsidRPr="00E77DDF" w:rsidRDefault="0058358A" w:rsidP="0058358A">
            <w:pPr>
              <w:pStyle w:val="Erluterung1"/>
              <w:spacing w:before="144" w:after="144"/>
              <w:rPr>
                <w:rFonts w:cs="Arial"/>
                <w:i w:val="0"/>
                <w:color w:val="000000" w:themeColor="text1"/>
              </w:rPr>
            </w:pPr>
            <w:r w:rsidRPr="00E77DDF">
              <w:rPr>
                <w:rFonts w:cs="Arial"/>
                <w:i w:val="0"/>
                <w:color w:val="000000" w:themeColor="text1"/>
              </w:rPr>
              <w:t>Unternehmervarianten</w:t>
            </w:r>
          </w:p>
        </w:tc>
      </w:tr>
      <w:tr w:rsidR="0058358A" w:rsidRPr="0092697A" w14:paraId="08803B5A" w14:textId="77777777" w:rsidTr="000D4C4A">
        <w:trPr>
          <w:gridAfter w:val="1"/>
          <w:wAfter w:w="39" w:type="dxa"/>
        </w:trPr>
        <w:tc>
          <w:tcPr>
            <w:tcW w:w="639" w:type="dxa"/>
          </w:tcPr>
          <w:p w14:paraId="4E75CB29" w14:textId="77777777" w:rsidR="0058358A" w:rsidRPr="0092697A" w:rsidRDefault="0058358A" w:rsidP="0058358A">
            <w:pPr>
              <w:pStyle w:val="Standardkursiv"/>
              <w:spacing w:before="144" w:after="144"/>
              <w:rPr>
                <w:rFonts w:cs="Arial"/>
                <w:i w:val="0"/>
              </w:rPr>
            </w:pPr>
          </w:p>
        </w:tc>
        <w:tc>
          <w:tcPr>
            <w:tcW w:w="739" w:type="dxa"/>
            <w:gridSpan w:val="3"/>
          </w:tcPr>
          <w:p w14:paraId="17FFC60E" w14:textId="77777777" w:rsidR="0058358A" w:rsidRPr="00E77DDF" w:rsidRDefault="0058358A" w:rsidP="0058358A">
            <w:pPr>
              <w:pStyle w:val="Standardkursiv"/>
              <w:spacing w:before="144" w:after="144"/>
              <w:rPr>
                <w:rFonts w:cs="Arial"/>
                <w:i w:val="0"/>
              </w:rPr>
            </w:pPr>
            <w:r w:rsidRPr="00E77DDF">
              <w:rPr>
                <w:rFonts w:cs="Arial"/>
                <w:i w:val="0"/>
              </w:rPr>
              <w:t>.210</w:t>
            </w:r>
          </w:p>
        </w:tc>
        <w:tc>
          <w:tcPr>
            <w:tcW w:w="7923" w:type="dxa"/>
            <w:gridSpan w:val="3"/>
          </w:tcPr>
          <w:p w14:paraId="4A5DB89D" w14:textId="28E0169A" w:rsidR="0058358A" w:rsidRPr="00E77DDF" w:rsidRDefault="0058358A" w:rsidP="0058358A">
            <w:pPr>
              <w:pStyle w:val="Erluterung1"/>
              <w:spacing w:before="144" w:after="144"/>
              <w:rPr>
                <w:rFonts w:cs="Arial"/>
                <w:i w:val="0"/>
                <w:color w:val="000000" w:themeColor="text1"/>
              </w:rPr>
            </w:pPr>
            <w:r w:rsidRPr="00E77DDF">
              <w:rPr>
                <w:rFonts w:cs="Arial"/>
                <w:i w:val="0"/>
                <w:color w:val="000000" w:themeColor="text1"/>
              </w:rPr>
              <w:t xml:space="preserve">Unternehmervarianten werden nur geprüft, wenn die obigen Randbedingungen eingehalten und ausreichend belegt werden und gleichzeitig auch </w:t>
            </w:r>
            <w:r w:rsidR="001F6148">
              <w:rPr>
                <w:rFonts w:cs="Arial"/>
                <w:i w:val="0"/>
                <w:color w:val="000000" w:themeColor="text1"/>
              </w:rPr>
              <w:t>die Amtsvariante</w:t>
            </w:r>
            <w:r w:rsidRPr="00E77DDF">
              <w:rPr>
                <w:rFonts w:cs="Arial"/>
                <w:i w:val="0"/>
                <w:color w:val="000000" w:themeColor="text1"/>
              </w:rPr>
              <w:t xml:space="preserve"> eingereicht wird.</w:t>
            </w:r>
          </w:p>
        </w:tc>
      </w:tr>
      <w:tr w:rsidR="00F576B2" w:rsidRPr="00A3049E" w14:paraId="7A93AEAA" w14:textId="77777777" w:rsidTr="002B4626">
        <w:trPr>
          <w:gridAfter w:val="1"/>
          <w:wAfter w:w="39" w:type="dxa"/>
        </w:trPr>
        <w:tc>
          <w:tcPr>
            <w:tcW w:w="9301" w:type="dxa"/>
            <w:gridSpan w:val="7"/>
          </w:tcPr>
          <w:p w14:paraId="3A7196C8" w14:textId="77777777" w:rsidR="0058358A" w:rsidRPr="00A3049E" w:rsidRDefault="0058358A" w:rsidP="0058358A">
            <w:pPr>
              <w:pStyle w:val="berschrift3"/>
              <w:numPr>
                <w:ilvl w:val="0"/>
                <w:numId w:val="0"/>
              </w:numPr>
              <w:tabs>
                <w:tab w:val="left" w:pos="1392"/>
              </w:tabs>
              <w:spacing w:before="144" w:after="144"/>
              <w:contextualSpacing w:val="0"/>
              <w:rPr>
                <w:rFonts w:cs="Arial"/>
                <w:b w:val="0"/>
                <w:sz w:val="22"/>
                <w:szCs w:val="22"/>
              </w:rPr>
            </w:pPr>
            <w:bookmarkStart w:id="45" w:name="_Toc185857501"/>
            <w:r w:rsidRPr="00A3049E">
              <w:rPr>
                <w:rFonts w:cs="Arial"/>
                <w:b w:val="0"/>
                <w:sz w:val="22"/>
                <w:szCs w:val="22"/>
              </w:rPr>
              <w:t>261</w:t>
            </w:r>
            <w:r w:rsidRPr="00A3049E">
              <w:rPr>
                <w:rFonts w:cs="Arial"/>
                <w:b w:val="0"/>
                <w:sz w:val="22"/>
                <w:szCs w:val="22"/>
              </w:rPr>
              <w:tab/>
              <w:t>Varianten</w:t>
            </w:r>
            <w:bookmarkEnd w:id="45"/>
          </w:p>
          <w:p w14:paraId="32B23B24" w14:textId="77777777" w:rsidR="002F661A" w:rsidRPr="00A3049E" w:rsidRDefault="002F661A" w:rsidP="00A3049E">
            <w:pPr>
              <w:pStyle w:val="Standardkursiv"/>
              <w:tabs>
                <w:tab w:val="left" w:pos="5103"/>
              </w:tabs>
              <w:spacing w:before="144" w:after="144"/>
              <w:ind w:left="1418"/>
              <w:rPr>
                <w:i w:val="0"/>
                <w:color w:val="00B050"/>
              </w:rPr>
            </w:pPr>
            <w:r w:rsidRPr="00A3049E">
              <w:rPr>
                <w:rFonts w:cs="Arial"/>
                <w:color w:val="0070C0"/>
              </w:rPr>
              <w:t>(In Abstimmung mit dem simap-Text)</w:t>
            </w:r>
          </w:p>
        </w:tc>
      </w:tr>
      <w:tr w:rsidR="00F576B2" w:rsidRPr="00A3049E" w14:paraId="1569A6EA" w14:textId="77777777" w:rsidTr="000D4C4A">
        <w:trPr>
          <w:gridAfter w:val="1"/>
          <w:wAfter w:w="39" w:type="dxa"/>
        </w:trPr>
        <w:tc>
          <w:tcPr>
            <w:tcW w:w="639" w:type="dxa"/>
          </w:tcPr>
          <w:p w14:paraId="0EA0A0C1" w14:textId="77777777" w:rsidR="0058358A" w:rsidRPr="00A3049E" w:rsidRDefault="0058358A" w:rsidP="0058358A">
            <w:pPr>
              <w:pStyle w:val="Standardkursiv"/>
              <w:spacing w:before="144" w:after="144"/>
              <w:rPr>
                <w:rFonts w:cs="Arial"/>
                <w:i w:val="0"/>
                <w:color w:val="00B050"/>
              </w:rPr>
            </w:pPr>
          </w:p>
        </w:tc>
        <w:tc>
          <w:tcPr>
            <w:tcW w:w="739" w:type="dxa"/>
            <w:gridSpan w:val="3"/>
          </w:tcPr>
          <w:p w14:paraId="4343BC4B" w14:textId="77777777" w:rsidR="0058358A" w:rsidRPr="00EA778E" w:rsidRDefault="0058358A" w:rsidP="0058358A">
            <w:pPr>
              <w:pStyle w:val="Standardkursiv"/>
              <w:spacing w:before="144" w:after="144"/>
              <w:rPr>
                <w:rFonts w:cs="Arial"/>
                <w:i w:val="0"/>
              </w:rPr>
            </w:pPr>
            <w:r w:rsidRPr="00EA778E">
              <w:rPr>
                <w:rFonts w:cs="Arial"/>
                <w:i w:val="0"/>
              </w:rPr>
              <w:t>.100</w:t>
            </w:r>
          </w:p>
        </w:tc>
        <w:tc>
          <w:tcPr>
            <w:tcW w:w="7923" w:type="dxa"/>
            <w:gridSpan w:val="3"/>
          </w:tcPr>
          <w:p w14:paraId="189B5B38" w14:textId="77777777" w:rsidR="0058358A" w:rsidRDefault="0058358A" w:rsidP="0058358A">
            <w:pPr>
              <w:pStyle w:val="Erluterung1"/>
              <w:spacing w:before="144" w:after="144"/>
              <w:rPr>
                <w:rFonts w:cs="Arial"/>
                <w:i w:val="0"/>
                <w:strike/>
                <w:color w:val="FF0000"/>
                <w:lang w:val="de-DE"/>
              </w:rPr>
            </w:pPr>
            <w:r w:rsidRPr="00A3049E">
              <w:rPr>
                <w:rFonts w:cs="Arial"/>
                <w:i w:val="0"/>
                <w:color w:val="00B050"/>
                <w:lang w:val="de-DE"/>
              </w:rPr>
              <w:t xml:space="preserve">Technische Varianten </w:t>
            </w:r>
          </w:p>
          <w:p w14:paraId="1B07423F" w14:textId="77777777" w:rsidR="00C537F0" w:rsidRPr="007B5D2C" w:rsidRDefault="00C537F0" w:rsidP="007B5D2C">
            <w:pPr>
              <w:pStyle w:val="Erluterung1"/>
              <w:spacing w:before="144" w:after="144"/>
              <w:rPr>
                <w:rFonts w:cs="Arial"/>
                <w:i w:val="0"/>
                <w:color w:val="00B050"/>
                <w:lang w:val="de-DE"/>
              </w:rPr>
            </w:pPr>
            <w:r w:rsidRPr="007B5D2C">
              <w:rPr>
                <w:rFonts w:cs="Arial"/>
                <w:i w:val="0"/>
                <w:color w:val="00B050"/>
                <w:lang w:val="de-DE"/>
              </w:rPr>
              <w:t xml:space="preserve">Varianten werden bei der Materialbewirtschaftung / Entsorgung unter Einhaltung spezifizierter Bedingungen erlaubt. </w:t>
            </w:r>
          </w:p>
          <w:p w14:paraId="008528A2" w14:textId="77777777" w:rsidR="00C537F0" w:rsidRPr="007B5D2C" w:rsidRDefault="00C537F0" w:rsidP="007B5D2C">
            <w:pPr>
              <w:pStyle w:val="Standardkursiv"/>
              <w:tabs>
                <w:tab w:val="left" w:pos="5103"/>
              </w:tabs>
              <w:spacing w:before="144" w:after="144"/>
              <w:rPr>
                <w:rFonts w:cs="Arial"/>
                <w:color w:val="0070C0"/>
              </w:rPr>
            </w:pPr>
            <w:r w:rsidRPr="007B5D2C">
              <w:rPr>
                <w:rFonts w:cs="Arial"/>
                <w:color w:val="0070C0"/>
              </w:rPr>
              <w:t>Unternehmervarianten können zur Aufrechterhaltung der unternehmerischen Freiheiten in folgenden Fällen zugelassen werden (Fälle objektspezifisch anpassen)</w:t>
            </w:r>
          </w:p>
          <w:p w14:paraId="0F7475BE" w14:textId="77777777" w:rsidR="00C537F0" w:rsidRPr="007B5D2C" w:rsidRDefault="00C537F0" w:rsidP="007B5D2C">
            <w:pPr>
              <w:pStyle w:val="Erluterung1"/>
              <w:spacing w:before="144" w:after="144"/>
              <w:rPr>
                <w:rFonts w:cs="Arial"/>
                <w:i w:val="0"/>
                <w:color w:val="00B050"/>
                <w:lang w:val="de-DE"/>
              </w:rPr>
            </w:pPr>
            <w:r w:rsidRPr="007B5D2C">
              <w:rPr>
                <w:rFonts w:cs="Arial"/>
                <w:i w:val="0"/>
                <w:color w:val="00B050"/>
                <w:lang w:val="de-DE"/>
              </w:rPr>
              <w:t>- in der Verfahrenstechnik</w:t>
            </w:r>
          </w:p>
          <w:p w14:paraId="01D5B7EB" w14:textId="77777777" w:rsidR="00C537F0" w:rsidRPr="007B5D2C" w:rsidRDefault="00C537F0" w:rsidP="007B5D2C">
            <w:pPr>
              <w:pStyle w:val="Erluterung1"/>
              <w:spacing w:before="144" w:after="144"/>
              <w:rPr>
                <w:rFonts w:cs="Arial"/>
                <w:i w:val="0"/>
                <w:color w:val="00B050"/>
                <w:lang w:val="de-DE"/>
              </w:rPr>
            </w:pPr>
            <w:r w:rsidRPr="007B5D2C">
              <w:rPr>
                <w:rFonts w:cs="Arial"/>
                <w:i w:val="0"/>
                <w:color w:val="00B050"/>
                <w:lang w:val="de-DE"/>
              </w:rPr>
              <w:t xml:space="preserve">- in der Art des Transports (solange keine Umweltauflage vorgegeben ist) </w:t>
            </w:r>
          </w:p>
          <w:p w14:paraId="7EFD72B2" w14:textId="77777777" w:rsidR="00C537F0" w:rsidRPr="007B5D2C" w:rsidRDefault="00C537F0" w:rsidP="007B5D2C">
            <w:pPr>
              <w:pStyle w:val="Erluterung1"/>
              <w:spacing w:before="144" w:after="144"/>
              <w:rPr>
                <w:rFonts w:cs="Arial"/>
                <w:i w:val="0"/>
                <w:color w:val="00B050"/>
                <w:lang w:val="de-DE"/>
              </w:rPr>
            </w:pPr>
            <w:r w:rsidRPr="007B5D2C">
              <w:rPr>
                <w:rFonts w:cs="Arial"/>
                <w:i w:val="0"/>
                <w:color w:val="00B050"/>
                <w:lang w:val="de-DE"/>
              </w:rPr>
              <w:t>- zur Zulassung von Zwischenverwendungen</w:t>
            </w:r>
          </w:p>
          <w:p w14:paraId="5C260153" w14:textId="77777777" w:rsidR="00C537F0" w:rsidRPr="007B5D2C" w:rsidRDefault="00C537F0" w:rsidP="007B5D2C">
            <w:pPr>
              <w:pStyle w:val="Erluterung1"/>
              <w:spacing w:before="144" w:after="144"/>
              <w:rPr>
                <w:rFonts w:cs="Arial"/>
                <w:i w:val="0"/>
                <w:color w:val="00B050"/>
                <w:lang w:val="de-DE"/>
              </w:rPr>
            </w:pPr>
            <w:r w:rsidRPr="007B5D2C">
              <w:rPr>
                <w:rFonts w:cs="Arial"/>
                <w:i w:val="0"/>
                <w:color w:val="00B050"/>
                <w:lang w:val="de-DE"/>
              </w:rPr>
              <w:t>- um «Sonderkonditionen» nicht gänzlich auszuschliessen</w:t>
            </w:r>
          </w:p>
          <w:p w14:paraId="390DC09E" w14:textId="77777777" w:rsidR="00C537F0" w:rsidRPr="007B5D2C" w:rsidRDefault="00C537F0" w:rsidP="007B5D2C">
            <w:pPr>
              <w:pStyle w:val="Erluterung1"/>
              <w:spacing w:before="144" w:after="144"/>
              <w:rPr>
                <w:rFonts w:cs="Arial"/>
                <w:i w:val="0"/>
                <w:color w:val="00B050"/>
                <w:lang w:val="de-DE"/>
              </w:rPr>
            </w:pPr>
            <w:r w:rsidRPr="007B5D2C">
              <w:rPr>
                <w:rFonts w:cs="Arial"/>
                <w:i w:val="0"/>
                <w:color w:val="00B050"/>
                <w:lang w:val="de-DE"/>
              </w:rPr>
              <w:t xml:space="preserve">- Verwertungsmöglichkeiten: Wenn eine höhere Verwertung (oder bessere Vermeidung) der Abfälle ermöglicht wird. </w:t>
            </w:r>
          </w:p>
          <w:p w14:paraId="5FA343B7" w14:textId="77777777" w:rsidR="00C537F0" w:rsidRPr="00A3049E" w:rsidRDefault="00C537F0" w:rsidP="007B5D2C">
            <w:pPr>
              <w:pStyle w:val="Standardkursiv"/>
              <w:tabs>
                <w:tab w:val="left" w:pos="5103"/>
              </w:tabs>
              <w:spacing w:before="144" w:after="144"/>
              <w:rPr>
                <w:rFonts w:cs="Arial"/>
                <w:i w:val="0"/>
                <w:color w:val="00B050"/>
              </w:rPr>
            </w:pPr>
            <w:r w:rsidRPr="007B5D2C">
              <w:rPr>
                <w:rFonts w:cs="Arial"/>
                <w:color w:val="0070C0"/>
              </w:rPr>
              <w:t>Sie sind auszuschliessen, wenn es ausschliesslich um eine Konkurrenzierung einer anderen Verwertung geht, für welche bereits Abnahmegarantien bzw. Bewilligungen seitens der Behörden vorliegen</w:t>
            </w:r>
          </w:p>
        </w:tc>
      </w:tr>
      <w:tr w:rsidR="00F576B2" w:rsidRPr="00A3049E" w14:paraId="6D856BDF" w14:textId="77777777" w:rsidTr="000D4C4A">
        <w:trPr>
          <w:gridAfter w:val="1"/>
          <w:wAfter w:w="39" w:type="dxa"/>
        </w:trPr>
        <w:tc>
          <w:tcPr>
            <w:tcW w:w="639" w:type="dxa"/>
          </w:tcPr>
          <w:p w14:paraId="113513E9" w14:textId="77777777" w:rsidR="0058358A" w:rsidRPr="00A3049E" w:rsidRDefault="0058358A" w:rsidP="0058358A">
            <w:pPr>
              <w:pStyle w:val="Standardkursiv"/>
              <w:spacing w:before="144" w:after="144"/>
              <w:rPr>
                <w:rFonts w:cs="Arial"/>
                <w:i w:val="0"/>
                <w:color w:val="00B050"/>
              </w:rPr>
            </w:pPr>
          </w:p>
        </w:tc>
        <w:tc>
          <w:tcPr>
            <w:tcW w:w="739" w:type="dxa"/>
            <w:gridSpan w:val="3"/>
          </w:tcPr>
          <w:p w14:paraId="3C498E43" w14:textId="77777777" w:rsidR="0058358A" w:rsidRPr="00EA778E" w:rsidRDefault="0058358A" w:rsidP="0058358A">
            <w:pPr>
              <w:pStyle w:val="Standardkursiv"/>
              <w:spacing w:before="144" w:after="144"/>
              <w:rPr>
                <w:rFonts w:cs="Arial"/>
                <w:i w:val="0"/>
              </w:rPr>
            </w:pPr>
            <w:r w:rsidRPr="00EA778E">
              <w:rPr>
                <w:rFonts w:cs="Arial"/>
                <w:i w:val="0"/>
              </w:rPr>
              <w:t>.200</w:t>
            </w:r>
          </w:p>
        </w:tc>
        <w:tc>
          <w:tcPr>
            <w:tcW w:w="7923" w:type="dxa"/>
            <w:gridSpan w:val="3"/>
          </w:tcPr>
          <w:p w14:paraId="6CE37827" w14:textId="77777777" w:rsidR="0058358A" w:rsidRPr="00A3049E" w:rsidRDefault="0058358A" w:rsidP="0058358A">
            <w:pPr>
              <w:pStyle w:val="Erluterung1"/>
              <w:spacing w:before="144" w:after="144"/>
              <w:rPr>
                <w:rFonts w:cs="Arial"/>
                <w:i w:val="0"/>
                <w:color w:val="00B050"/>
                <w:lang w:val="de-DE"/>
              </w:rPr>
            </w:pPr>
            <w:r w:rsidRPr="00A3049E">
              <w:rPr>
                <w:rFonts w:cs="Arial"/>
                <w:i w:val="0"/>
                <w:color w:val="00B050"/>
                <w:lang w:val="de-DE"/>
              </w:rPr>
              <w:t>Finanzielle Varianten sind nicht erlaubt.</w:t>
            </w:r>
          </w:p>
        </w:tc>
      </w:tr>
      <w:tr w:rsidR="00F576B2" w:rsidRPr="00A3049E" w14:paraId="41BB8536" w14:textId="77777777" w:rsidTr="000D4C4A">
        <w:trPr>
          <w:gridAfter w:val="1"/>
          <w:wAfter w:w="39" w:type="dxa"/>
        </w:trPr>
        <w:tc>
          <w:tcPr>
            <w:tcW w:w="639" w:type="dxa"/>
          </w:tcPr>
          <w:p w14:paraId="32884605" w14:textId="77777777" w:rsidR="0058358A" w:rsidRPr="00A3049E" w:rsidRDefault="0058358A" w:rsidP="0058358A">
            <w:pPr>
              <w:pStyle w:val="Standardkursiv"/>
              <w:spacing w:before="144" w:after="144"/>
              <w:rPr>
                <w:rFonts w:cs="Arial"/>
                <w:i w:val="0"/>
                <w:color w:val="00B050"/>
              </w:rPr>
            </w:pPr>
          </w:p>
        </w:tc>
        <w:tc>
          <w:tcPr>
            <w:tcW w:w="739" w:type="dxa"/>
            <w:gridSpan w:val="3"/>
          </w:tcPr>
          <w:p w14:paraId="30F2F8F9" w14:textId="77777777" w:rsidR="0058358A" w:rsidRPr="00EA778E" w:rsidRDefault="0058358A" w:rsidP="0058358A">
            <w:pPr>
              <w:pStyle w:val="Standardkursiv"/>
              <w:spacing w:before="144" w:after="144"/>
              <w:rPr>
                <w:rFonts w:cs="Arial"/>
                <w:i w:val="0"/>
              </w:rPr>
            </w:pPr>
            <w:r w:rsidRPr="00EA778E">
              <w:rPr>
                <w:rFonts w:cs="Arial"/>
                <w:i w:val="0"/>
              </w:rPr>
              <w:t>.300</w:t>
            </w:r>
          </w:p>
        </w:tc>
        <w:tc>
          <w:tcPr>
            <w:tcW w:w="7923" w:type="dxa"/>
            <w:gridSpan w:val="3"/>
          </w:tcPr>
          <w:p w14:paraId="7446230C" w14:textId="77777777" w:rsidR="0058358A" w:rsidRPr="00A3049E" w:rsidRDefault="0058358A" w:rsidP="0058358A">
            <w:pPr>
              <w:pStyle w:val="Erluterung1"/>
              <w:spacing w:before="144" w:after="144"/>
              <w:rPr>
                <w:rFonts w:cs="Arial"/>
                <w:i w:val="0"/>
                <w:color w:val="00B050"/>
                <w:lang w:val="de-DE"/>
              </w:rPr>
            </w:pPr>
            <w:r w:rsidRPr="00A3049E">
              <w:rPr>
                <w:rFonts w:cs="Arial"/>
                <w:bCs/>
                <w:i w:val="0"/>
                <w:color w:val="00B050"/>
              </w:rPr>
              <w:t>Projektvarianten sind nicht erlaubt. Als Projektvariante wird insbesondere eine Variante angesehen, bei welcher das Ergebnis des ausgeführten Bauwerkes nicht mit dem Detailprojekt resp. Massnahmenprojekt identisch ist, inklusive verwendete Baustoffe.</w:t>
            </w:r>
          </w:p>
        </w:tc>
      </w:tr>
      <w:tr w:rsidR="00F576B2" w:rsidRPr="00A3049E" w14:paraId="0B787996" w14:textId="77777777" w:rsidTr="000D4C4A">
        <w:trPr>
          <w:gridAfter w:val="1"/>
          <w:wAfter w:w="39" w:type="dxa"/>
        </w:trPr>
        <w:tc>
          <w:tcPr>
            <w:tcW w:w="639" w:type="dxa"/>
          </w:tcPr>
          <w:p w14:paraId="51F23A37" w14:textId="77777777" w:rsidR="005238FF" w:rsidRPr="00A3049E" w:rsidRDefault="005238FF" w:rsidP="0058358A">
            <w:pPr>
              <w:pStyle w:val="Standardkursiv"/>
              <w:spacing w:before="144" w:after="144"/>
              <w:rPr>
                <w:rFonts w:cs="Arial"/>
                <w:i w:val="0"/>
                <w:color w:val="00B050"/>
              </w:rPr>
            </w:pPr>
          </w:p>
        </w:tc>
        <w:tc>
          <w:tcPr>
            <w:tcW w:w="739" w:type="dxa"/>
            <w:gridSpan w:val="3"/>
          </w:tcPr>
          <w:p w14:paraId="54B02267" w14:textId="77777777" w:rsidR="005238FF" w:rsidRPr="00EA778E" w:rsidRDefault="005238FF" w:rsidP="0058358A">
            <w:pPr>
              <w:pStyle w:val="Standardkursiv"/>
              <w:spacing w:before="144" w:after="144"/>
              <w:rPr>
                <w:rFonts w:cs="Arial"/>
                <w:i w:val="0"/>
              </w:rPr>
            </w:pPr>
            <w:r w:rsidRPr="00EA778E">
              <w:rPr>
                <w:rFonts w:cs="Arial"/>
                <w:i w:val="0"/>
              </w:rPr>
              <w:t>.400</w:t>
            </w:r>
          </w:p>
        </w:tc>
        <w:tc>
          <w:tcPr>
            <w:tcW w:w="7923" w:type="dxa"/>
            <w:gridSpan w:val="3"/>
          </w:tcPr>
          <w:p w14:paraId="04249BC5" w14:textId="77777777" w:rsidR="005238FF" w:rsidRPr="00A3049E" w:rsidRDefault="005238FF" w:rsidP="0058358A">
            <w:pPr>
              <w:pStyle w:val="Erluterung1"/>
              <w:spacing w:before="144" w:after="144"/>
              <w:rPr>
                <w:rFonts w:cs="Arial"/>
                <w:i w:val="0"/>
                <w:color w:val="00B050"/>
                <w:lang w:val="de-DE"/>
              </w:rPr>
            </w:pPr>
            <w:r w:rsidRPr="00A3049E">
              <w:rPr>
                <w:rFonts w:cs="Arial"/>
                <w:i w:val="0"/>
                <w:color w:val="00B050"/>
                <w:lang w:val="de-DE"/>
              </w:rPr>
              <w:t>Varianten in der Submissionsphase</w:t>
            </w:r>
          </w:p>
        </w:tc>
      </w:tr>
      <w:tr w:rsidR="002F661A" w:rsidRPr="00A3049E" w14:paraId="60336382" w14:textId="77777777" w:rsidTr="000D4C4A">
        <w:trPr>
          <w:gridAfter w:val="1"/>
          <w:wAfter w:w="39" w:type="dxa"/>
        </w:trPr>
        <w:tc>
          <w:tcPr>
            <w:tcW w:w="639" w:type="dxa"/>
          </w:tcPr>
          <w:p w14:paraId="27DD18A1" w14:textId="77777777" w:rsidR="0058358A" w:rsidRPr="00A3049E" w:rsidRDefault="0058358A" w:rsidP="0058358A">
            <w:pPr>
              <w:pStyle w:val="Standardkursiv"/>
              <w:spacing w:before="144" w:after="144"/>
              <w:rPr>
                <w:rFonts w:cs="Arial"/>
                <w:i w:val="0"/>
              </w:rPr>
            </w:pPr>
          </w:p>
        </w:tc>
        <w:tc>
          <w:tcPr>
            <w:tcW w:w="739" w:type="dxa"/>
            <w:gridSpan w:val="3"/>
          </w:tcPr>
          <w:p w14:paraId="6806A79C" w14:textId="77777777" w:rsidR="0058358A" w:rsidRPr="00EA778E" w:rsidRDefault="0058358A" w:rsidP="005238FF">
            <w:pPr>
              <w:pStyle w:val="Standardkursiv"/>
              <w:spacing w:before="144" w:after="144"/>
              <w:rPr>
                <w:rFonts w:cs="Arial"/>
                <w:i w:val="0"/>
              </w:rPr>
            </w:pPr>
            <w:r w:rsidRPr="00EA778E">
              <w:rPr>
                <w:rFonts w:cs="Arial"/>
                <w:i w:val="0"/>
              </w:rPr>
              <w:t>.4</w:t>
            </w:r>
            <w:r w:rsidR="005238FF" w:rsidRPr="00EA778E">
              <w:rPr>
                <w:rFonts w:cs="Arial"/>
                <w:i w:val="0"/>
              </w:rPr>
              <w:t>1</w:t>
            </w:r>
            <w:r w:rsidRPr="00EA778E">
              <w:rPr>
                <w:rFonts w:cs="Arial"/>
                <w:i w:val="0"/>
              </w:rPr>
              <w:t>0</w:t>
            </w:r>
          </w:p>
        </w:tc>
        <w:tc>
          <w:tcPr>
            <w:tcW w:w="7923" w:type="dxa"/>
            <w:gridSpan w:val="3"/>
          </w:tcPr>
          <w:p w14:paraId="625904AE" w14:textId="77777777" w:rsidR="0058358A" w:rsidRPr="00A3049E" w:rsidRDefault="0058358A" w:rsidP="0058358A">
            <w:pPr>
              <w:pStyle w:val="Erluterung1"/>
              <w:spacing w:before="144" w:after="144"/>
              <w:rPr>
                <w:rFonts w:cs="Arial"/>
                <w:i w:val="0"/>
                <w:color w:val="auto"/>
                <w:lang w:val="de-DE"/>
              </w:rPr>
            </w:pPr>
            <w:r w:rsidRPr="00A3049E">
              <w:rPr>
                <w:rFonts w:cs="Arial"/>
                <w:i w:val="0"/>
                <w:color w:val="auto"/>
                <w:lang w:val="de-DE"/>
              </w:rPr>
              <w:t>Varianten sind unter Einhaltung folgender Bedingungen erlaubt:</w:t>
            </w:r>
          </w:p>
          <w:p w14:paraId="0C156E77" w14:textId="77777777" w:rsidR="0058358A" w:rsidRPr="00A3049E" w:rsidRDefault="0058358A" w:rsidP="0058358A">
            <w:pPr>
              <w:pStyle w:val="Erluterung1"/>
              <w:spacing w:before="144" w:after="144"/>
              <w:rPr>
                <w:rFonts w:cs="Arial"/>
                <w:i w:val="0"/>
                <w:color w:val="auto"/>
              </w:rPr>
            </w:pPr>
            <w:r w:rsidRPr="00A3049E">
              <w:rPr>
                <w:rFonts w:cs="Arial"/>
                <w:i w:val="0"/>
                <w:color w:val="auto"/>
              </w:rPr>
              <w:t>Die Amtsvariante ist in jedem Falle vollständig einzureichen.</w:t>
            </w:r>
          </w:p>
          <w:p w14:paraId="2D3B8A3F" w14:textId="77777777" w:rsidR="0058358A" w:rsidRPr="00A3049E" w:rsidRDefault="0058358A" w:rsidP="0058358A">
            <w:pPr>
              <w:pStyle w:val="Erluterung1"/>
              <w:spacing w:before="144" w:after="144"/>
              <w:rPr>
                <w:rFonts w:cs="Arial"/>
                <w:bCs/>
                <w:i w:val="0"/>
                <w:color w:val="auto"/>
              </w:rPr>
            </w:pPr>
            <w:r w:rsidRPr="00A3049E">
              <w:rPr>
                <w:rFonts w:cs="Arial"/>
                <w:i w:val="0"/>
                <w:color w:val="auto"/>
              </w:rPr>
              <w:t>Die den Offertunterlagen beigefügten Varianten des Unternehmers müssen alle Angaben enthalten, welche erforderlich sind, um sie unter technischen und finanziellen Gesichtspunkten zu beurteilen.</w:t>
            </w:r>
          </w:p>
        </w:tc>
      </w:tr>
      <w:tr w:rsidR="002F661A" w:rsidRPr="002F661A" w14:paraId="67C4660B" w14:textId="77777777" w:rsidTr="000D4C4A">
        <w:trPr>
          <w:gridAfter w:val="1"/>
          <w:wAfter w:w="39" w:type="dxa"/>
        </w:trPr>
        <w:tc>
          <w:tcPr>
            <w:tcW w:w="639" w:type="dxa"/>
          </w:tcPr>
          <w:p w14:paraId="2E7D5D27" w14:textId="77777777" w:rsidR="0058358A" w:rsidRPr="002F661A" w:rsidRDefault="0058358A" w:rsidP="0058358A">
            <w:pPr>
              <w:pStyle w:val="Standardkursiv"/>
              <w:spacing w:before="144" w:after="144"/>
              <w:rPr>
                <w:rFonts w:cs="Arial"/>
                <w:i w:val="0"/>
              </w:rPr>
            </w:pPr>
          </w:p>
        </w:tc>
        <w:tc>
          <w:tcPr>
            <w:tcW w:w="739" w:type="dxa"/>
            <w:gridSpan w:val="3"/>
          </w:tcPr>
          <w:p w14:paraId="1A6B5C5D" w14:textId="77777777" w:rsidR="0058358A" w:rsidRPr="00A3049E" w:rsidRDefault="0058358A" w:rsidP="005238FF">
            <w:pPr>
              <w:pStyle w:val="Standardkursiv"/>
              <w:spacing w:before="144" w:after="144"/>
              <w:rPr>
                <w:rFonts w:cs="Arial"/>
                <w:i w:val="0"/>
              </w:rPr>
            </w:pPr>
            <w:r w:rsidRPr="00A3049E">
              <w:rPr>
                <w:rFonts w:cs="Arial"/>
                <w:i w:val="0"/>
              </w:rPr>
              <w:t>.4</w:t>
            </w:r>
            <w:r w:rsidR="005238FF" w:rsidRPr="00A3049E">
              <w:rPr>
                <w:rFonts w:cs="Arial"/>
                <w:i w:val="0"/>
              </w:rPr>
              <w:t>2</w:t>
            </w:r>
            <w:r w:rsidRPr="00A3049E">
              <w:rPr>
                <w:rFonts w:cs="Arial"/>
                <w:i w:val="0"/>
              </w:rPr>
              <w:t>0</w:t>
            </w:r>
          </w:p>
        </w:tc>
        <w:tc>
          <w:tcPr>
            <w:tcW w:w="7923" w:type="dxa"/>
            <w:gridSpan w:val="3"/>
          </w:tcPr>
          <w:p w14:paraId="23C3224B" w14:textId="77777777" w:rsidR="0058358A" w:rsidRPr="00A3049E" w:rsidRDefault="0058358A" w:rsidP="0058358A">
            <w:pPr>
              <w:pStyle w:val="Erluterung1"/>
              <w:spacing w:before="144" w:after="144"/>
              <w:rPr>
                <w:rFonts w:cs="Arial"/>
                <w:i w:val="0"/>
                <w:color w:val="auto"/>
              </w:rPr>
            </w:pPr>
            <w:r w:rsidRPr="00A3049E">
              <w:rPr>
                <w:rFonts w:cs="Arial"/>
                <w:i w:val="0"/>
                <w:color w:val="auto"/>
              </w:rPr>
              <w:t>Die Varianten müssen die folgenden Dokumente umfassen:</w:t>
            </w:r>
          </w:p>
          <w:p w14:paraId="10076E2B" w14:textId="77777777" w:rsidR="0058358A" w:rsidRPr="00A3049E" w:rsidRDefault="0058358A" w:rsidP="0095481D">
            <w:pPr>
              <w:pStyle w:val="Erluterung1"/>
              <w:numPr>
                <w:ilvl w:val="0"/>
                <w:numId w:val="12"/>
              </w:numPr>
              <w:spacing w:before="144" w:after="144"/>
              <w:rPr>
                <w:rFonts w:cs="Arial"/>
                <w:i w:val="0"/>
                <w:color w:val="auto"/>
              </w:rPr>
            </w:pPr>
            <w:r w:rsidRPr="00A3049E">
              <w:rPr>
                <w:rFonts w:cs="Arial"/>
                <w:i w:val="0"/>
                <w:color w:val="auto"/>
              </w:rPr>
              <w:t>Leistungsverzeichnis der Variante, in welchem sowohl die unverändert übernommenen Positionen als auch die geänderten oder neuen Positionen aufzuführen sind.</w:t>
            </w:r>
          </w:p>
          <w:p w14:paraId="081A0FB6" w14:textId="77777777" w:rsidR="0058358A" w:rsidRPr="00A3049E" w:rsidRDefault="0058358A" w:rsidP="0095481D">
            <w:pPr>
              <w:pStyle w:val="Erluterung1"/>
              <w:numPr>
                <w:ilvl w:val="0"/>
                <w:numId w:val="12"/>
              </w:numPr>
              <w:spacing w:before="144" w:after="144"/>
              <w:rPr>
                <w:rFonts w:cs="Arial"/>
                <w:i w:val="0"/>
                <w:color w:val="auto"/>
              </w:rPr>
            </w:pPr>
            <w:r w:rsidRPr="00A3049E">
              <w:rPr>
                <w:rFonts w:cs="Arial"/>
                <w:i w:val="0"/>
                <w:color w:val="auto"/>
              </w:rPr>
              <w:t>Die Vorausmasse für die geänderten und neuen Positionen</w:t>
            </w:r>
          </w:p>
          <w:p w14:paraId="6AD97369" w14:textId="77777777" w:rsidR="0058358A" w:rsidRPr="00A3049E" w:rsidRDefault="0058358A" w:rsidP="0095481D">
            <w:pPr>
              <w:pStyle w:val="Erluterung1"/>
              <w:numPr>
                <w:ilvl w:val="0"/>
                <w:numId w:val="12"/>
              </w:numPr>
              <w:spacing w:before="144" w:after="144"/>
              <w:rPr>
                <w:rFonts w:cs="Arial"/>
                <w:i w:val="0"/>
                <w:color w:val="auto"/>
              </w:rPr>
            </w:pPr>
            <w:r w:rsidRPr="00A3049E">
              <w:rPr>
                <w:rFonts w:cs="Arial"/>
                <w:i w:val="0"/>
                <w:color w:val="auto"/>
              </w:rPr>
              <w:lastRenderedPageBreak/>
              <w:t>Technischer Bericht, der die folgenden Bestandteile beinhaltet:</w:t>
            </w:r>
          </w:p>
          <w:p w14:paraId="332D6920" w14:textId="77777777" w:rsidR="0058358A" w:rsidRPr="00A3049E" w:rsidRDefault="0058358A" w:rsidP="0095481D">
            <w:pPr>
              <w:pStyle w:val="Erluterung1"/>
              <w:numPr>
                <w:ilvl w:val="0"/>
                <w:numId w:val="13"/>
              </w:numPr>
              <w:spacing w:before="144" w:after="144"/>
              <w:rPr>
                <w:rFonts w:cs="Arial"/>
                <w:i w:val="0"/>
                <w:color w:val="auto"/>
              </w:rPr>
            </w:pPr>
            <w:r w:rsidRPr="00A3049E">
              <w:rPr>
                <w:rFonts w:cs="Arial"/>
                <w:i w:val="0"/>
                <w:color w:val="auto"/>
              </w:rPr>
              <w:t xml:space="preserve">Beschreibung der Variante, </w:t>
            </w:r>
          </w:p>
          <w:p w14:paraId="7026AC57" w14:textId="77777777" w:rsidR="0058358A" w:rsidRPr="00A3049E" w:rsidRDefault="0058358A" w:rsidP="0095481D">
            <w:pPr>
              <w:pStyle w:val="Erluterung1"/>
              <w:numPr>
                <w:ilvl w:val="0"/>
                <w:numId w:val="13"/>
              </w:numPr>
              <w:spacing w:before="144" w:after="144"/>
              <w:rPr>
                <w:rFonts w:cs="Arial"/>
                <w:i w:val="0"/>
                <w:color w:val="auto"/>
              </w:rPr>
            </w:pPr>
            <w:r w:rsidRPr="00A3049E">
              <w:rPr>
                <w:rFonts w:cs="Arial"/>
                <w:i w:val="0"/>
                <w:color w:val="auto"/>
              </w:rPr>
              <w:t>Bemessungen</w:t>
            </w:r>
          </w:p>
          <w:p w14:paraId="16AE7CE5" w14:textId="77777777" w:rsidR="0058358A" w:rsidRPr="00A3049E" w:rsidRDefault="0058358A" w:rsidP="0095481D">
            <w:pPr>
              <w:pStyle w:val="Erluterung1"/>
              <w:numPr>
                <w:ilvl w:val="0"/>
                <w:numId w:val="13"/>
              </w:numPr>
              <w:spacing w:before="144" w:after="144"/>
              <w:rPr>
                <w:rFonts w:cs="Arial"/>
                <w:i w:val="0"/>
                <w:color w:val="auto"/>
              </w:rPr>
            </w:pPr>
            <w:r w:rsidRPr="00A3049E">
              <w:rPr>
                <w:rFonts w:cs="Arial"/>
                <w:i w:val="0"/>
                <w:color w:val="auto"/>
              </w:rPr>
              <w:t xml:space="preserve">Für die Ausführung erforderliche Angaben, </w:t>
            </w:r>
          </w:p>
          <w:p w14:paraId="3EFA1743" w14:textId="77777777" w:rsidR="0058358A" w:rsidRDefault="0058358A" w:rsidP="0095481D">
            <w:pPr>
              <w:pStyle w:val="Erluterung1"/>
              <w:numPr>
                <w:ilvl w:val="0"/>
                <w:numId w:val="13"/>
              </w:numPr>
              <w:spacing w:before="144" w:after="144"/>
              <w:rPr>
                <w:rFonts w:cs="Arial"/>
                <w:i w:val="0"/>
                <w:color w:val="auto"/>
              </w:rPr>
            </w:pPr>
            <w:r w:rsidRPr="00A3049E">
              <w:rPr>
                <w:rFonts w:cs="Arial"/>
                <w:i w:val="0"/>
                <w:color w:val="auto"/>
              </w:rPr>
              <w:t xml:space="preserve">Nachweise der Qualität und der Eigenschaften der Materialien und der Elemente, </w:t>
            </w:r>
          </w:p>
          <w:p w14:paraId="1B5B366A" w14:textId="77777777" w:rsidR="00C537F0" w:rsidRPr="00A3049E" w:rsidRDefault="00C537F0" w:rsidP="0095481D">
            <w:pPr>
              <w:pStyle w:val="Erluterung1"/>
              <w:numPr>
                <w:ilvl w:val="0"/>
                <w:numId w:val="13"/>
              </w:numPr>
              <w:spacing w:before="144" w:after="144"/>
              <w:rPr>
                <w:rFonts w:cs="Arial"/>
                <w:i w:val="0"/>
                <w:color w:val="auto"/>
              </w:rPr>
            </w:pPr>
            <w:r w:rsidRPr="005200E1">
              <w:rPr>
                <w:rFonts w:cs="Arial"/>
                <w:i w:val="0"/>
                <w:color w:val="auto"/>
              </w:rPr>
              <w:t>Angepasstes Entsorgungskonzept falls erforderlich samt Abnahmegarantien für Abfallkategorien über 200m3</w:t>
            </w:r>
          </w:p>
          <w:p w14:paraId="15434884" w14:textId="77777777" w:rsidR="0058358A" w:rsidRPr="00A3049E" w:rsidRDefault="0058358A" w:rsidP="0095481D">
            <w:pPr>
              <w:pStyle w:val="Erluterung1"/>
              <w:numPr>
                <w:ilvl w:val="0"/>
                <w:numId w:val="13"/>
              </w:numPr>
              <w:spacing w:before="144" w:after="144"/>
              <w:rPr>
                <w:rFonts w:cs="Arial"/>
                <w:i w:val="0"/>
                <w:color w:val="auto"/>
              </w:rPr>
            </w:pPr>
            <w:r w:rsidRPr="00A3049E">
              <w:rPr>
                <w:rFonts w:cs="Arial"/>
                <w:i w:val="0"/>
                <w:color w:val="auto"/>
              </w:rPr>
              <w:t>Bedingungen des Unternehmers.</w:t>
            </w:r>
          </w:p>
          <w:p w14:paraId="5141B8C8" w14:textId="77777777" w:rsidR="0058358A" w:rsidRPr="00A3049E" w:rsidRDefault="0058358A" w:rsidP="0095481D">
            <w:pPr>
              <w:pStyle w:val="Erluterung1"/>
              <w:numPr>
                <w:ilvl w:val="0"/>
                <w:numId w:val="12"/>
              </w:numPr>
              <w:spacing w:before="144" w:after="144"/>
              <w:rPr>
                <w:rFonts w:cs="Arial"/>
                <w:i w:val="0"/>
                <w:color w:val="auto"/>
                <w:lang w:val="fr-CH"/>
              </w:rPr>
            </w:pPr>
            <w:r w:rsidRPr="00A3049E">
              <w:rPr>
                <w:rFonts w:cs="Arial"/>
                <w:i w:val="0"/>
                <w:color w:val="auto"/>
              </w:rPr>
              <w:t>Pläne</w:t>
            </w:r>
          </w:p>
          <w:p w14:paraId="615ABFC6" w14:textId="77777777" w:rsidR="0058358A" w:rsidRPr="00A3049E" w:rsidRDefault="0058358A" w:rsidP="0095481D">
            <w:pPr>
              <w:pStyle w:val="Erluterung1"/>
              <w:numPr>
                <w:ilvl w:val="0"/>
                <w:numId w:val="12"/>
              </w:numPr>
              <w:spacing w:before="144" w:after="144"/>
              <w:rPr>
                <w:rFonts w:cs="Arial"/>
                <w:i w:val="0"/>
                <w:color w:val="auto"/>
              </w:rPr>
            </w:pPr>
            <w:r w:rsidRPr="00A3049E">
              <w:rPr>
                <w:rFonts w:cs="Arial"/>
                <w:i w:val="0"/>
                <w:color w:val="auto"/>
              </w:rPr>
              <w:t>Sämtliche Unterlagen, welche vom Bauherrn für das ursprüngliche Projekt gefordert werden</w:t>
            </w:r>
          </w:p>
          <w:p w14:paraId="717BF714" w14:textId="77777777" w:rsidR="0058358A" w:rsidRPr="00A3049E" w:rsidRDefault="0058358A" w:rsidP="0095481D">
            <w:pPr>
              <w:pStyle w:val="Erluterung1"/>
              <w:numPr>
                <w:ilvl w:val="0"/>
                <w:numId w:val="12"/>
              </w:numPr>
              <w:spacing w:before="144" w:after="144"/>
              <w:rPr>
                <w:rFonts w:cs="Arial"/>
                <w:i w:val="0"/>
                <w:color w:val="auto"/>
              </w:rPr>
            </w:pPr>
            <w:r w:rsidRPr="00A3049E">
              <w:rPr>
                <w:i w:val="0"/>
                <w:color w:val="auto"/>
              </w:rPr>
              <w:t>Aufwendungen für allfällige Projektanpassungen durch den Projektverfasser oder weiteren am Projekt beteiligten Partner gehen zu Lasten des Anbieters.</w:t>
            </w:r>
          </w:p>
          <w:p w14:paraId="3BC2A68A" w14:textId="77777777" w:rsidR="0058358A" w:rsidRPr="00A3049E" w:rsidRDefault="0058358A" w:rsidP="0058358A">
            <w:pPr>
              <w:pStyle w:val="Erluterung1"/>
              <w:spacing w:before="144" w:after="144"/>
              <w:rPr>
                <w:rFonts w:cs="Arial"/>
                <w:i w:val="0"/>
                <w:color w:val="auto"/>
              </w:rPr>
            </w:pPr>
            <w:r w:rsidRPr="00A3049E">
              <w:rPr>
                <w:rFonts w:cs="Arial"/>
                <w:i w:val="0"/>
                <w:color w:val="auto"/>
              </w:rPr>
              <w:t>Weiteres</w:t>
            </w:r>
            <w:r w:rsidRPr="00A3049E">
              <w:rPr>
                <w:rFonts w:cs="Arial"/>
                <w:i w:val="0"/>
                <w:color w:val="auto"/>
              </w:rPr>
              <w:br w:type="page"/>
              <w:t xml:space="preserve"> ist zu beschreiben</w:t>
            </w:r>
          </w:p>
          <w:p w14:paraId="357BC1BE" w14:textId="77777777" w:rsidR="0058358A" w:rsidRPr="00A3049E" w:rsidRDefault="0058358A" w:rsidP="0058358A">
            <w:pPr>
              <w:pStyle w:val="Erluterung1"/>
              <w:spacing w:before="144" w:after="144"/>
              <w:rPr>
                <w:rFonts w:cs="Arial"/>
                <w:i w:val="0"/>
                <w:color w:val="auto"/>
              </w:rPr>
            </w:pPr>
            <w:r w:rsidRPr="00A3049E">
              <w:rPr>
                <w:rFonts w:cs="Arial"/>
                <w:i w:val="0"/>
                <w:color w:val="auto"/>
              </w:rPr>
              <w:t>Art, Beschreibung…………………………..</w:t>
            </w:r>
          </w:p>
        </w:tc>
      </w:tr>
      <w:tr w:rsidR="0058358A" w:rsidRPr="00771E0D" w14:paraId="2E815AB8" w14:textId="77777777" w:rsidTr="002B4626">
        <w:trPr>
          <w:gridAfter w:val="1"/>
          <w:wAfter w:w="39" w:type="dxa"/>
        </w:trPr>
        <w:tc>
          <w:tcPr>
            <w:tcW w:w="9301" w:type="dxa"/>
            <w:gridSpan w:val="7"/>
          </w:tcPr>
          <w:p w14:paraId="748BB3E5" w14:textId="77777777" w:rsidR="0058358A" w:rsidRPr="00771E0D" w:rsidRDefault="0058358A" w:rsidP="0058358A">
            <w:pPr>
              <w:pStyle w:val="berschrift2"/>
              <w:numPr>
                <w:ilvl w:val="0"/>
                <w:numId w:val="0"/>
              </w:numPr>
              <w:tabs>
                <w:tab w:val="left" w:pos="1407"/>
              </w:tabs>
              <w:spacing w:before="144" w:after="144"/>
              <w:contextualSpacing w:val="0"/>
              <w:rPr>
                <w:b w:val="0"/>
                <w:smallCaps/>
                <w:sz w:val="22"/>
                <w:szCs w:val="22"/>
              </w:rPr>
            </w:pPr>
            <w:bookmarkStart w:id="46" w:name="_Toc91503863"/>
            <w:r w:rsidRPr="00771E0D">
              <w:rPr>
                <w:b w:val="0"/>
                <w:smallCaps/>
                <w:sz w:val="22"/>
                <w:szCs w:val="22"/>
              </w:rPr>
              <w:lastRenderedPageBreak/>
              <w:br w:type="page"/>
            </w:r>
            <w:bookmarkStart w:id="47" w:name="_Toc152579979"/>
            <w:bookmarkStart w:id="48" w:name="_Toc197833748"/>
            <w:bookmarkStart w:id="49" w:name="_Toc185857502"/>
            <w:r w:rsidRPr="00771E0D">
              <w:rPr>
                <w:b w:val="0"/>
                <w:smallCaps/>
                <w:sz w:val="22"/>
                <w:szCs w:val="22"/>
              </w:rPr>
              <w:t>R290</w:t>
            </w:r>
            <w:bookmarkEnd w:id="46"/>
            <w:bookmarkEnd w:id="47"/>
            <w:bookmarkEnd w:id="48"/>
            <w:r w:rsidRPr="00771E0D">
              <w:rPr>
                <w:b w:val="0"/>
                <w:smallCaps/>
                <w:sz w:val="22"/>
                <w:szCs w:val="22"/>
              </w:rPr>
              <w:tab/>
            </w:r>
            <w:r w:rsidRPr="00771E0D">
              <w:rPr>
                <w:b w:val="0"/>
                <w:smallCaps/>
                <w:sz w:val="24"/>
                <w:szCs w:val="24"/>
              </w:rPr>
              <w:t>Bedingungen der Bauherrschaft</w:t>
            </w:r>
            <w:bookmarkEnd w:id="49"/>
          </w:p>
        </w:tc>
      </w:tr>
      <w:tr w:rsidR="0058358A" w:rsidRPr="00771E0D" w14:paraId="1E8D1787" w14:textId="77777777" w:rsidTr="002B4626">
        <w:trPr>
          <w:gridAfter w:val="1"/>
          <w:wAfter w:w="39" w:type="dxa"/>
        </w:trPr>
        <w:tc>
          <w:tcPr>
            <w:tcW w:w="9301" w:type="dxa"/>
            <w:gridSpan w:val="7"/>
          </w:tcPr>
          <w:p w14:paraId="33820881" w14:textId="77777777" w:rsidR="0058358A" w:rsidRPr="00771E0D" w:rsidRDefault="0058358A" w:rsidP="0058358A">
            <w:pPr>
              <w:pStyle w:val="berschrift3"/>
              <w:numPr>
                <w:ilvl w:val="0"/>
                <w:numId w:val="0"/>
              </w:numPr>
              <w:tabs>
                <w:tab w:val="left" w:pos="1392"/>
              </w:tabs>
              <w:spacing w:before="144" w:after="144"/>
              <w:contextualSpacing w:val="0"/>
              <w:rPr>
                <w:b w:val="0"/>
                <w:sz w:val="22"/>
                <w:szCs w:val="22"/>
              </w:rPr>
            </w:pPr>
            <w:bookmarkStart w:id="50" w:name="_Toc185857503"/>
            <w:r w:rsidRPr="00771E0D">
              <w:rPr>
                <w:b w:val="0"/>
                <w:sz w:val="22"/>
                <w:szCs w:val="22"/>
              </w:rPr>
              <w:t>R291</w:t>
            </w:r>
            <w:r w:rsidRPr="00771E0D">
              <w:rPr>
                <w:b w:val="0"/>
                <w:sz w:val="22"/>
                <w:szCs w:val="22"/>
              </w:rPr>
              <w:tab/>
              <w:t>Vorbehalte der Bauherrschaft</w:t>
            </w:r>
            <w:bookmarkEnd w:id="50"/>
          </w:p>
        </w:tc>
      </w:tr>
      <w:tr w:rsidR="0058358A" w:rsidRPr="00771E0D" w14:paraId="4F7A8143" w14:textId="77777777" w:rsidTr="000D4C4A">
        <w:trPr>
          <w:gridAfter w:val="1"/>
          <w:wAfter w:w="39" w:type="dxa"/>
        </w:trPr>
        <w:tc>
          <w:tcPr>
            <w:tcW w:w="639" w:type="dxa"/>
          </w:tcPr>
          <w:p w14:paraId="25CC67A4" w14:textId="77777777" w:rsidR="0058358A" w:rsidRPr="00771E0D" w:rsidRDefault="0058358A" w:rsidP="0058358A">
            <w:pPr>
              <w:spacing w:before="144" w:after="144"/>
              <w:rPr>
                <w:color w:val="000000" w:themeColor="text1"/>
              </w:rPr>
            </w:pPr>
          </w:p>
        </w:tc>
        <w:tc>
          <w:tcPr>
            <w:tcW w:w="739" w:type="dxa"/>
            <w:gridSpan w:val="3"/>
          </w:tcPr>
          <w:p w14:paraId="2DB0D100" w14:textId="77777777" w:rsidR="0058358A" w:rsidRPr="00771E0D" w:rsidRDefault="0058358A" w:rsidP="0058358A">
            <w:pPr>
              <w:spacing w:before="144" w:after="144"/>
              <w:rPr>
                <w:color w:val="000000" w:themeColor="text1"/>
              </w:rPr>
            </w:pPr>
            <w:r w:rsidRPr="00771E0D">
              <w:rPr>
                <w:color w:val="000000" w:themeColor="text1"/>
              </w:rPr>
              <w:t>.100</w:t>
            </w:r>
          </w:p>
        </w:tc>
        <w:tc>
          <w:tcPr>
            <w:tcW w:w="7923" w:type="dxa"/>
            <w:gridSpan w:val="3"/>
          </w:tcPr>
          <w:p w14:paraId="734EBF58" w14:textId="77777777" w:rsidR="0058358A" w:rsidRPr="00771E0D" w:rsidRDefault="0058358A" w:rsidP="0058358A">
            <w:pPr>
              <w:spacing w:before="144" w:after="144"/>
              <w:rPr>
                <w:color w:val="000000" w:themeColor="text1"/>
              </w:rPr>
            </w:pPr>
            <w:r w:rsidRPr="00771E0D">
              <w:rPr>
                <w:color w:val="000000" w:themeColor="text1"/>
              </w:rPr>
              <w:t>Wechsel von Produkten:</w:t>
            </w:r>
          </w:p>
          <w:p w14:paraId="2F0F84B6" w14:textId="77777777" w:rsidR="0058358A" w:rsidRDefault="0058358A" w:rsidP="0058358A">
            <w:pPr>
              <w:pStyle w:val="Erluterung1"/>
              <w:spacing w:before="144" w:after="144"/>
              <w:rPr>
                <w:i w:val="0"/>
                <w:color w:val="000000" w:themeColor="text1"/>
              </w:rPr>
            </w:pPr>
            <w:r w:rsidRPr="00771E0D">
              <w:rPr>
                <w:i w:val="0"/>
                <w:color w:val="000000" w:themeColor="text1"/>
              </w:rPr>
              <w:t>Von der Bauherrschaft vorgeschriebene Produkte bzw. vom Anbietenden vorgeschlagene und von der Bauherrschaft akzeptierte Produkte dürfen nur mit Zustimmung der Bauherrschaft gewechselt werden.</w:t>
            </w:r>
          </w:p>
          <w:p w14:paraId="016309C5" w14:textId="77777777" w:rsidR="00C537F0" w:rsidRPr="00771E0D" w:rsidRDefault="00C537F0" w:rsidP="0058358A">
            <w:pPr>
              <w:pStyle w:val="Erluterung1"/>
              <w:spacing w:before="144" w:after="144"/>
              <w:rPr>
                <w:i w:val="0"/>
                <w:color w:val="000000" w:themeColor="text1"/>
              </w:rPr>
            </w:pPr>
            <w:r w:rsidRPr="005200E1">
              <w:rPr>
                <w:i w:val="0"/>
                <w:color w:val="000000" w:themeColor="text1"/>
              </w:rPr>
              <w:t>Dasselbe gilt für die Verwertung von Abfällen, für welche im Entsorgungskonzept Aufbereitungsschritte und Entsorgungsanlagen vorgegeben sind.</w:t>
            </w:r>
          </w:p>
        </w:tc>
      </w:tr>
      <w:tr w:rsidR="0058358A" w:rsidRPr="00771E0D" w14:paraId="7E95E52F" w14:textId="77777777" w:rsidTr="000D4C4A">
        <w:trPr>
          <w:gridAfter w:val="1"/>
          <w:wAfter w:w="39" w:type="dxa"/>
        </w:trPr>
        <w:tc>
          <w:tcPr>
            <w:tcW w:w="639" w:type="dxa"/>
          </w:tcPr>
          <w:p w14:paraId="29BDD81C" w14:textId="77777777" w:rsidR="0058358A" w:rsidRPr="00771E0D" w:rsidRDefault="0058358A" w:rsidP="0058358A">
            <w:pPr>
              <w:spacing w:before="144" w:after="144"/>
              <w:rPr>
                <w:color w:val="000000" w:themeColor="text1"/>
              </w:rPr>
            </w:pPr>
          </w:p>
        </w:tc>
        <w:tc>
          <w:tcPr>
            <w:tcW w:w="739" w:type="dxa"/>
            <w:gridSpan w:val="3"/>
          </w:tcPr>
          <w:p w14:paraId="73187745" w14:textId="77777777" w:rsidR="0058358A" w:rsidRPr="00771E0D" w:rsidRDefault="0058358A" w:rsidP="0058358A">
            <w:pPr>
              <w:spacing w:before="144" w:after="144"/>
              <w:rPr>
                <w:color w:val="000000" w:themeColor="text1"/>
              </w:rPr>
            </w:pPr>
            <w:r w:rsidRPr="00771E0D">
              <w:rPr>
                <w:color w:val="000000" w:themeColor="text1"/>
              </w:rPr>
              <w:t>.200</w:t>
            </w:r>
          </w:p>
        </w:tc>
        <w:tc>
          <w:tcPr>
            <w:tcW w:w="7923" w:type="dxa"/>
            <w:gridSpan w:val="3"/>
          </w:tcPr>
          <w:p w14:paraId="0CA48EC0" w14:textId="77777777" w:rsidR="0058358A" w:rsidRDefault="0058358A" w:rsidP="0058358A">
            <w:pPr>
              <w:pStyle w:val="Erluterung1"/>
              <w:spacing w:before="144" w:after="144"/>
              <w:rPr>
                <w:i w:val="0"/>
                <w:color w:val="000000" w:themeColor="text1"/>
              </w:rPr>
            </w:pPr>
            <w:r w:rsidRPr="00771E0D">
              <w:rPr>
                <w:i w:val="0"/>
                <w:color w:val="000000" w:themeColor="text1"/>
              </w:rPr>
              <w:t>Unmittelbar nach Vertragsabschluss hat der Unternehmer mit der Bauherrschaft die definitive Materialwahl vorzunehmen sowie die Lieferbereitschaft der Materialien sicher zu stellen.</w:t>
            </w:r>
          </w:p>
          <w:p w14:paraId="200518D2" w14:textId="77777777" w:rsidR="00C537F0" w:rsidRPr="00771E0D" w:rsidRDefault="00C537F0" w:rsidP="0058358A">
            <w:pPr>
              <w:pStyle w:val="Erluterung1"/>
              <w:spacing w:before="144" w:after="144"/>
              <w:rPr>
                <w:i w:val="0"/>
                <w:color w:val="000000" w:themeColor="text1"/>
              </w:rPr>
            </w:pPr>
            <w:r w:rsidRPr="005200E1">
              <w:rPr>
                <w:i w:val="0"/>
                <w:color w:val="000000" w:themeColor="text1"/>
              </w:rPr>
              <w:t>Ebenso sind die Entsorgungsanlagen sowie deren Abnahmegarantien zu bestätigen.</w:t>
            </w:r>
          </w:p>
        </w:tc>
      </w:tr>
      <w:tr w:rsidR="0058358A" w:rsidRPr="00771E0D" w14:paraId="5521F1C3" w14:textId="77777777" w:rsidTr="002B4626">
        <w:trPr>
          <w:gridAfter w:val="1"/>
          <w:wAfter w:w="39" w:type="dxa"/>
        </w:trPr>
        <w:tc>
          <w:tcPr>
            <w:tcW w:w="9301" w:type="dxa"/>
            <w:gridSpan w:val="7"/>
          </w:tcPr>
          <w:p w14:paraId="5786456B" w14:textId="77777777" w:rsidR="0058358A" w:rsidRPr="00771E0D" w:rsidRDefault="0058358A" w:rsidP="0058358A">
            <w:pPr>
              <w:pStyle w:val="berschrift3"/>
              <w:numPr>
                <w:ilvl w:val="0"/>
                <w:numId w:val="0"/>
              </w:numPr>
              <w:tabs>
                <w:tab w:val="left" w:pos="1392"/>
              </w:tabs>
              <w:spacing w:before="144" w:after="144"/>
              <w:contextualSpacing w:val="0"/>
              <w:rPr>
                <w:b w:val="0"/>
                <w:sz w:val="22"/>
                <w:szCs w:val="22"/>
              </w:rPr>
            </w:pPr>
            <w:bookmarkStart w:id="51" w:name="_Toc185857504"/>
            <w:r w:rsidRPr="00771E0D">
              <w:rPr>
                <w:b w:val="0"/>
                <w:sz w:val="22"/>
                <w:szCs w:val="22"/>
              </w:rPr>
              <w:t>R292</w:t>
            </w:r>
            <w:r w:rsidRPr="00771E0D">
              <w:rPr>
                <w:b w:val="0"/>
                <w:sz w:val="22"/>
                <w:szCs w:val="22"/>
              </w:rPr>
              <w:tab/>
              <w:t>Vorgaben der Bauherrschaft</w:t>
            </w:r>
            <w:bookmarkEnd w:id="51"/>
          </w:p>
        </w:tc>
      </w:tr>
      <w:tr w:rsidR="0058358A" w:rsidRPr="00771E0D" w14:paraId="52ABC5A9" w14:textId="77777777" w:rsidTr="000D4C4A">
        <w:trPr>
          <w:gridAfter w:val="1"/>
          <w:wAfter w:w="39" w:type="dxa"/>
        </w:trPr>
        <w:tc>
          <w:tcPr>
            <w:tcW w:w="639" w:type="dxa"/>
          </w:tcPr>
          <w:p w14:paraId="1244A228" w14:textId="77777777" w:rsidR="0058358A" w:rsidRPr="00771E0D" w:rsidRDefault="0058358A" w:rsidP="0058358A">
            <w:pPr>
              <w:pStyle w:val="Standardkursiv"/>
              <w:spacing w:before="144" w:after="144"/>
              <w:rPr>
                <w:i w:val="0"/>
              </w:rPr>
            </w:pPr>
          </w:p>
        </w:tc>
        <w:tc>
          <w:tcPr>
            <w:tcW w:w="739" w:type="dxa"/>
            <w:gridSpan w:val="3"/>
          </w:tcPr>
          <w:p w14:paraId="6E0D839D" w14:textId="77777777" w:rsidR="0058358A" w:rsidRPr="00B63886" w:rsidRDefault="00881DAF" w:rsidP="0058358A">
            <w:pPr>
              <w:pStyle w:val="Standardkursiv"/>
              <w:spacing w:before="144" w:after="144"/>
              <w:rPr>
                <w:i w:val="0"/>
              </w:rPr>
            </w:pPr>
            <w:r w:rsidRPr="00B63886">
              <w:rPr>
                <w:i w:val="0"/>
              </w:rPr>
              <w:t>.1</w:t>
            </w:r>
            <w:r w:rsidR="0058358A" w:rsidRPr="00B63886">
              <w:rPr>
                <w:i w:val="0"/>
              </w:rPr>
              <w:t>00</w:t>
            </w:r>
          </w:p>
        </w:tc>
        <w:tc>
          <w:tcPr>
            <w:tcW w:w="7923" w:type="dxa"/>
            <w:gridSpan w:val="3"/>
          </w:tcPr>
          <w:p w14:paraId="177F08E3" w14:textId="77777777" w:rsidR="0058358A" w:rsidRPr="00B63886" w:rsidRDefault="0058358A" w:rsidP="0058358A">
            <w:pPr>
              <w:pStyle w:val="Erluterung1"/>
              <w:spacing w:before="144" w:after="144"/>
              <w:rPr>
                <w:i w:val="0"/>
                <w:color w:val="auto"/>
              </w:rPr>
            </w:pPr>
            <w:r w:rsidRPr="00B63886">
              <w:rPr>
                <w:i w:val="0"/>
                <w:color w:val="auto"/>
              </w:rPr>
              <w:t>Die Bauherrschaft behält sich das Recht vor:</w:t>
            </w:r>
          </w:p>
          <w:p w14:paraId="7F84A0D6" w14:textId="77777777" w:rsidR="0058358A" w:rsidRPr="00B63886" w:rsidRDefault="0058358A" w:rsidP="0095481D">
            <w:pPr>
              <w:pStyle w:val="Erluterung1"/>
              <w:numPr>
                <w:ilvl w:val="0"/>
                <w:numId w:val="6"/>
              </w:numPr>
              <w:tabs>
                <w:tab w:val="right" w:pos="341"/>
              </w:tabs>
              <w:spacing w:before="144" w:after="144"/>
              <w:ind w:left="341" w:hanging="341"/>
              <w:rPr>
                <w:i w:val="0"/>
                <w:color w:val="auto"/>
              </w:rPr>
            </w:pPr>
            <w:r w:rsidRPr="00B63886">
              <w:rPr>
                <w:i w:val="0"/>
                <w:color w:val="auto"/>
              </w:rPr>
              <w:t>die Projektperimetergrenze zu verschieben / kürzen / verlängern</w:t>
            </w:r>
          </w:p>
          <w:p w14:paraId="1E1B30AC" w14:textId="77777777" w:rsidR="00342FB9" w:rsidRPr="00B63886" w:rsidRDefault="0058358A" w:rsidP="0095481D">
            <w:pPr>
              <w:pStyle w:val="Erluterung1"/>
              <w:numPr>
                <w:ilvl w:val="0"/>
                <w:numId w:val="6"/>
              </w:numPr>
              <w:tabs>
                <w:tab w:val="right" w:pos="341"/>
              </w:tabs>
              <w:spacing w:before="144" w:after="144"/>
              <w:ind w:left="341" w:hanging="341"/>
              <w:rPr>
                <w:i w:val="0"/>
                <w:color w:val="auto"/>
              </w:rPr>
            </w:pPr>
            <w:r w:rsidRPr="00B63886">
              <w:rPr>
                <w:i w:val="0"/>
                <w:color w:val="auto"/>
              </w:rPr>
              <w:t>die Arbeiten in Etappen aufzuteilen</w:t>
            </w:r>
          </w:p>
          <w:p w14:paraId="142704F0" w14:textId="57F3AC32" w:rsidR="00960C91" w:rsidRPr="00257B6A" w:rsidRDefault="00342FB9" w:rsidP="00257B6A">
            <w:pPr>
              <w:pStyle w:val="Erluterung1"/>
              <w:numPr>
                <w:ilvl w:val="0"/>
                <w:numId w:val="6"/>
              </w:numPr>
              <w:tabs>
                <w:tab w:val="right" w:pos="341"/>
              </w:tabs>
              <w:spacing w:before="144" w:after="144"/>
              <w:ind w:left="341" w:hanging="341"/>
              <w:rPr>
                <w:i w:val="0"/>
                <w:color w:val="auto"/>
              </w:rPr>
            </w:pPr>
            <w:r w:rsidRPr="00257B6A">
              <w:rPr>
                <w:i w:val="0"/>
                <w:color w:val="auto"/>
              </w:rPr>
              <w:t>Arbeiten durch Dritte ausführen zu lassen</w:t>
            </w:r>
            <w:r w:rsidR="00A77468" w:rsidRPr="00257B6A">
              <w:rPr>
                <w:i w:val="0"/>
                <w:color w:val="auto"/>
              </w:rPr>
              <w:t xml:space="preserve"> </w:t>
            </w:r>
            <w:r w:rsidR="001855E1" w:rsidRPr="001855E1">
              <w:rPr>
                <w:i w:val="0"/>
                <w:color w:val="auto"/>
              </w:rPr>
              <w:t>(Die Arbeiten sind gemäss Art. 11 SIA 118 zu bezeichnen)</w:t>
            </w:r>
          </w:p>
          <w:p w14:paraId="37F5257C" w14:textId="77777777" w:rsidR="00C537F0" w:rsidRPr="00B63886" w:rsidRDefault="00C537F0" w:rsidP="0095481D">
            <w:pPr>
              <w:pStyle w:val="Erluterung1"/>
              <w:numPr>
                <w:ilvl w:val="0"/>
                <w:numId w:val="6"/>
              </w:numPr>
              <w:tabs>
                <w:tab w:val="right" w:pos="341"/>
              </w:tabs>
              <w:spacing w:before="144" w:after="144"/>
              <w:ind w:left="341" w:hanging="341"/>
              <w:rPr>
                <w:i w:val="0"/>
                <w:color w:val="auto"/>
              </w:rPr>
            </w:pPr>
            <w:r w:rsidRPr="005200E1">
              <w:rPr>
                <w:rFonts w:cs="Arial"/>
                <w:i w:val="0"/>
                <w:color w:val="auto"/>
              </w:rPr>
              <w:t>Abfälle selbst zu entsorgen, bzw. die Entsorgungsanlagen direkt zu vergüten.</w:t>
            </w:r>
          </w:p>
        </w:tc>
      </w:tr>
      <w:tr w:rsidR="0058358A" w:rsidRPr="00771E0D" w14:paraId="582A275F" w14:textId="77777777" w:rsidTr="002B4626">
        <w:trPr>
          <w:gridAfter w:val="1"/>
          <w:wAfter w:w="39" w:type="dxa"/>
        </w:trPr>
        <w:tc>
          <w:tcPr>
            <w:tcW w:w="9301" w:type="dxa"/>
            <w:gridSpan w:val="7"/>
          </w:tcPr>
          <w:p w14:paraId="22CAC667" w14:textId="77777777" w:rsidR="0058358A" w:rsidRPr="00B63886" w:rsidRDefault="0058358A" w:rsidP="0058358A">
            <w:pPr>
              <w:pStyle w:val="berschrift3"/>
              <w:numPr>
                <w:ilvl w:val="0"/>
                <w:numId w:val="0"/>
              </w:numPr>
              <w:tabs>
                <w:tab w:val="left" w:pos="1392"/>
              </w:tabs>
              <w:spacing w:before="144" w:after="144"/>
              <w:contextualSpacing w:val="0"/>
              <w:rPr>
                <w:b w:val="0"/>
                <w:sz w:val="22"/>
                <w:szCs w:val="22"/>
              </w:rPr>
            </w:pPr>
            <w:bookmarkStart w:id="52" w:name="_Toc185857505"/>
            <w:r w:rsidRPr="00B63886">
              <w:rPr>
                <w:b w:val="0"/>
                <w:sz w:val="22"/>
                <w:szCs w:val="22"/>
              </w:rPr>
              <w:lastRenderedPageBreak/>
              <w:t>R293</w:t>
            </w:r>
            <w:r w:rsidRPr="00B63886">
              <w:rPr>
                <w:b w:val="0"/>
                <w:sz w:val="22"/>
                <w:szCs w:val="22"/>
              </w:rPr>
              <w:tab/>
              <w:t>Kalkulationsschema, Kalkulationsgrundlagen</w:t>
            </w:r>
            <w:bookmarkEnd w:id="52"/>
          </w:p>
        </w:tc>
      </w:tr>
      <w:tr w:rsidR="0058358A" w:rsidRPr="00771E0D" w14:paraId="59322D04" w14:textId="77777777" w:rsidTr="000D4C4A">
        <w:trPr>
          <w:gridAfter w:val="1"/>
          <w:wAfter w:w="39" w:type="dxa"/>
        </w:trPr>
        <w:tc>
          <w:tcPr>
            <w:tcW w:w="639" w:type="dxa"/>
          </w:tcPr>
          <w:p w14:paraId="64354C10" w14:textId="77777777" w:rsidR="0058358A" w:rsidRPr="00771E0D" w:rsidRDefault="0058358A" w:rsidP="0058358A">
            <w:pPr>
              <w:pStyle w:val="Standardkursiv"/>
              <w:spacing w:before="144" w:after="144"/>
              <w:rPr>
                <w:i w:val="0"/>
              </w:rPr>
            </w:pPr>
          </w:p>
        </w:tc>
        <w:tc>
          <w:tcPr>
            <w:tcW w:w="739" w:type="dxa"/>
            <w:gridSpan w:val="3"/>
          </w:tcPr>
          <w:p w14:paraId="6BB3F8DF" w14:textId="77777777" w:rsidR="0058358A" w:rsidRPr="00B63886" w:rsidRDefault="0058358A" w:rsidP="0058358A">
            <w:pPr>
              <w:pStyle w:val="Standardkursiv"/>
              <w:spacing w:before="144" w:after="144"/>
              <w:rPr>
                <w:i w:val="0"/>
              </w:rPr>
            </w:pPr>
            <w:r w:rsidRPr="00B63886">
              <w:rPr>
                <w:i w:val="0"/>
              </w:rPr>
              <w:t>.100</w:t>
            </w:r>
          </w:p>
        </w:tc>
        <w:tc>
          <w:tcPr>
            <w:tcW w:w="7923" w:type="dxa"/>
            <w:gridSpan w:val="3"/>
          </w:tcPr>
          <w:p w14:paraId="725F74E6" w14:textId="77777777" w:rsidR="0058358A" w:rsidRPr="00B63886" w:rsidRDefault="0058358A" w:rsidP="0058358A">
            <w:pPr>
              <w:pStyle w:val="Erluterung1"/>
              <w:tabs>
                <w:tab w:val="right" w:pos="422"/>
                <w:tab w:val="left" w:pos="5103"/>
              </w:tabs>
              <w:spacing w:beforeLines="30" w:before="72" w:afterLines="30" w:after="72"/>
              <w:rPr>
                <w:rFonts w:cs="Arial"/>
                <w:i w:val="0"/>
                <w:color w:val="auto"/>
                <w:u w:val="single"/>
              </w:rPr>
            </w:pPr>
            <w:r w:rsidRPr="00B63886">
              <w:rPr>
                <w:rFonts w:cs="Arial"/>
                <w:i w:val="0"/>
                <w:color w:val="auto"/>
              </w:rPr>
              <w:t>Grundlage ist das Kalkulationsschema des SBV. Im Kalkulationsschema sind die kompletten Kalkulationsgrundlagen anzugeben, welche in der Grundofferte, Varianten und in allfälligen Nachträgen zur Anwendung gelangen. Ebenso sind für das Kostenelement Inventar die Faktoren für AVS, RR sowie E+S anzugeben.</w:t>
            </w:r>
          </w:p>
          <w:p w14:paraId="53149F5A" w14:textId="77777777" w:rsidR="0058358A" w:rsidRPr="00B63886" w:rsidRDefault="0058358A" w:rsidP="0058358A">
            <w:pPr>
              <w:pStyle w:val="Erluterung1"/>
              <w:spacing w:before="144" w:after="144"/>
              <w:rPr>
                <w:i w:val="0"/>
                <w:color w:val="auto"/>
              </w:rPr>
            </w:pPr>
            <w:r w:rsidRPr="00B63886">
              <w:rPr>
                <w:rFonts w:cs="Arial"/>
                <w:i w:val="0"/>
                <w:color w:val="00B050"/>
              </w:rPr>
              <w:t>Art, Beschreibung…………………………..</w:t>
            </w:r>
          </w:p>
        </w:tc>
      </w:tr>
      <w:tr w:rsidR="0058358A" w:rsidRPr="00771E0D" w14:paraId="14BF4A04" w14:textId="77777777" w:rsidTr="002B4626">
        <w:trPr>
          <w:gridAfter w:val="1"/>
          <w:wAfter w:w="39" w:type="dxa"/>
        </w:trPr>
        <w:tc>
          <w:tcPr>
            <w:tcW w:w="9301" w:type="dxa"/>
            <w:gridSpan w:val="7"/>
          </w:tcPr>
          <w:p w14:paraId="74F5CCD0" w14:textId="77777777" w:rsidR="0058358A" w:rsidRPr="00B63886" w:rsidRDefault="0058358A" w:rsidP="0058358A">
            <w:pPr>
              <w:pStyle w:val="berschrift3"/>
              <w:numPr>
                <w:ilvl w:val="0"/>
                <w:numId w:val="0"/>
              </w:numPr>
              <w:tabs>
                <w:tab w:val="left" w:pos="1392"/>
              </w:tabs>
              <w:spacing w:before="144" w:after="144"/>
              <w:contextualSpacing w:val="0"/>
              <w:rPr>
                <w:b w:val="0"/>
                <w:sz w:val="22"/>
                <w:szCs w:val="22"/>
              </w:rPr>
            </w:pPr>
            <w:bookmarkStart w:id="53" w:name="_Toc185857506"/>
            <w:r w:rsidRPr="00B63886">
              <w:rPr>
                <w:b w:val="0"/>
                <w:sz w:val="22"/>
                <w:szCs w:val="22"/>
              </w:rPr>
              <w:t>R294</w:t>
            </w:r>
            <w:r w:rsidRPr="00B63886">
              <w:rPr>
                <w:b w:val="0"/>
                <w:sz w:val="22"/>
                <w:szCs w:val="22"/>
              </w:rPr>
              <w:tab/>
            </w:r>
            <w:r w:rsidR="009C1E09" w:rsidRPr="00B63886">
              <w:rPr>
                <w:b w:val="0"/>
                <w:sz w:val="22"/>
                <w:szCs w:val="22"/>
              </w:rPr>
              <w:t>Regeln zur Preisbildung</w:t>
            </w:r>
            <w:bookmarkEnd w:id="53"/>
          </w:p>
        </w:tc>
      </w:tr>
      <w:tr w:rsidR="0058358A" w:rsidRPr="00771E0D" w14:paraId="6BC9458E" w14:textId="77777777" w:rsidTr="000D4C4A">
        <w:trPr>
          <w:gridAfter w:val="1"/>
          <w:wAfter w:w="39" w:type="dxa"/>
        </w:trPr>
        <w:tc>
          <w:tcPr>
            <w:tcW w:w="639" w:type="dxa"/>
          </w:tcPr>
          <w:p w14:paraId="09873813" w14:textId="77777777" w:rsidR="0058358A" w:rsidRPr="00B63886" w:rsidRDefault="0058358A" w:rsidP="0058358A">
            <w:pPr>
              <w:pStyle w:val="Standardkursiv"/>
              <w:spacing w:before="144" w:after="144"/>
              <w:rPr>
                <w:i w:val="0"/>
              </w:rPr>
            </w:pPr>
          </w:p>
        </w:tc>
        <w:tc>
          <w:tcPr>
            <w:tcW w:w="739" w:type="dxa"/>
            <w:gridSpan w:val="3"/>
          </w:tcPr>
          <w:p w14:paraId="237EE25B" w14:textId="77777777" w:rsidR="0058358A" w:rsidRPr="00B63886" w:rsidRDefault="009C1E09" w:rsidP="0058358A">
            <w:pPr>
              <w:pStyle w:val="Standardkursiv"/>
              <w:spacing w:before="144" w:after="144"/>
              <w:rPr>
                <w:i w:val="0"/>
              </w:rPr>
            </w:pPr>
            <w:r w:rsidRPr="00B63886">
              <w:rPr>
                <w:i w:val="0"/>
              </w:rPr>
              <w:t>.100</w:t>
            </w:r>
          </w:p>
        </w:tc>
        <w:tc>
          <w:tcPr>
            <w:tcW w:w="7923" w:type="dxa"/>
            <w:gridSpan w:val="3"/>
          </w:tcPr>
          <w:p w14:paraId="55BE9267" w14:textId="701D5007" w:rsidR="0058358A" w:rsidRDefault="0058358A" w:rsidP="0058358A">
            <w:pPr>
              <w:tabs>
                <w:tab w:val="right" w:pos="422"/>
                <w:tab w:val="left" w:pos="5103"/>
              </w:tabs>
              <w:spacing w:before="144" w:after="144"/>
            </w:pPr>
            <w:r w:rsidRPr="00B63886">
              <w:t>Die Vergütung und die Preise umfassen sämtliche Leistungen, die in den Ausschreibungsunterlagen genannt und zur Vertragserfüllung notwendig sind.</w:t>
            </w:r>
          </w:p>
          <w:p w14:paraId="2F9418C7" w14:textId="0E734EAD" w:rsidR="00FE7CEB" w:rsidRPr="00B63886" w:rsidRDefault="00FE7CEB" w:rsidP="0058358A">
            <w:pPr>
              <w:tabs>
                <w:tab w:val="right" w:pos="422"/>
                <w:tab w:val="left" w:pos="5103"/>
              </w:tabs>
              <w:spacing w:before="144" w:after="144"/>
            </w:pPr>
            <w:r w:rsidRPr="00FE7CEB">
              <w:t xml:space="preserve">Der Unternehmer hat alle Positionen des Leistungsverzeichnisses auszufüllen; er schreibt </w:t>
            </w:r>
            <w:r>
              <w:t>«</w:t>
            </w:r>
            <w:r w:rsidRPr="00FE7CEB">
              <w:t>0» bei allen Positionen, bei welchen er formell auf die Angabe eines Betrags sowie darauf verzichtet, später eine Vergütung für die betreffende Leistung zu verlangen. Ein solcher Eintrag muss im technischen Bericht begründet werden.</w:t>
            </w:r>
            <w:r>
              <w:t xml:space="preserve"> </w:t>
            </w:r>
            <w:r w:rsidRPr="00FE7CEB">
              <w:t xml:space="preserve">Positionen mit der Bezifferung </w:t>
            </w:r>
            <w:r>
              <w:t>«</w:t>
            </w:r>
            <w:r w:rsidRPr="00FE7CEB">
              <w:t>0</w:t>
            </w:r>
            <w:r>
              <w:t>»</w:t>
            </w:r>
            <w:r w:rsidRPr="00FE7CEB">
              <w:t>, ohne dass hierfür eine nachvollziehbare Begründung im Technischen Bericht des Unternehmers definiert ist, sind nicht zugelassen.</w:t>
            </w:r>
          </w:p>
          <w:p w14:paraId="18FA0406" w14:textId="77777777" w:rsidR="00C537F0" w:rsidRPr="00B63886" w:rsidRDefault="00C537F0" w:rsidP="0058358A">
            <w:pPr>
              <w:tabs>
                <w:tab w:val="right" w:pos="422"/>
                <w:tab w:val="left" w:pos="5103"/>
              </w:tabs>
              <w:spacing w:before="144" w:after="144"/>
            </w:pPr>
            <w:r w:rsidRPr="005200E1">
              <w:t>Insb. für Behandlung, Transport und Verwertung von Abfällen sind diese Positionen jeweils einzeln für im Entsorgungskonzept enthaltenen Abfälle aufzuführen. Pauschalen sind nur mit Begründung und Kalkulationsgrundlagen zulässig</w:t>
            </w:r>
            <w:r>
              <w:t>.</w:t>
            </w:r>
          </w:p>
          <w:p w14:paraId="58815A8D" w14:textId="77777777" w:rsidR="000473D4" w:rsidRDefault="00C537F0" w:rsidP="00C537F0">
            <w:pPr>
              <w:tabs>
                <w:tab w:val="right" w:pos="422"/>
                <w:tab w:val="left" w:pos="5103"/>
              </w:tabs>
              <w:spacing w:before="144" w:after="144"/>
            </w:pPr>
            <w:r w:rsidRPr="005200E1">
              <w:t>Werden Positionen zu Behandlung, Transport und Verwertung von Abfällen mit «0» angeboten, behält sich der Bauherr vor, die Entsorgungsanlagen selbst zu wählen.</w:t>
            </w:r>
            <w:r w:rsidRPr="009E0672">
              <w:t xml:space="preserve"> </w:t>
            </w:r>
          </w:p>
          <w:p w14:paraId="21B19055" w14:textId="07EADF33" w:rsidR="00C537F0" w:rsidRPr="005200E1" w:rsidRDefault="00DB67E9" w:rsidP="00C537F0">
            <w:pPr>
              <w:tabs>
                <w:tab w:val="right" w:pos="422"/>
                <w:tab w:val="left" w:pos="5103"/>
              </w:tabs>
              <w:spacing w:before="144" w:after="144"/>
            </w:pPr>
            <w:r w:rsidRPr="00DB67E9">
              <w:t>Positionen, deren Wert nicht angegeben ist (leer) oder deren Wert mit Wörtern wie „Null“ oder „Nichts“ angegeben ist, werden als „0“ betrachtet. Für diese Positionen gelten die gleichen Regeln wie für Positionen, deren Wert „0“ ist. Diese Regelungen gelten nicht für Regiearbeiten.</w:t>
            </w:r>
          </w:p>
          <w:p w14:paraId="33FAE18D" w14:textId="77777777" w:rsidR="00945F31" w:rsidRPr="00945F31" w:rsidRDefault="00945F31" w:rsidP="00945F31">
            <w:pPr>
              <w:spacing w:beforeLines="0" w:before="144" w:afterLines="0" w:after="144"/>
              <w:rPr>
                <w:rFonts w:eastAsia="Calibri" w:cs="Arial"/>
                <w:i/>
                <w:color w:val="0066FF"/>
                <w:spacing w:val="0"/>
                <w:lang w:eastAsia="en-US"/>
              </w:rPr>
            </w:pPr>
            <w:r w:rsidRPr="00945F31">
              <w:rPr>
                <w:rFonts w:eastAsia="Calibri" w:cs="Arial"/>
                <w:i/>
                <w:color w:val="0066FF"/>
                <w:spacing w:val="0"/>
                <w:lang w:eastAsia="en-US"/>
              </w:rPr>
              <w:t>Text entsprechend der gewünschten Regelung zu negativen Einheitspreisen («Minuspreisen») anpassen:</w:t>
            </w:r>
          </w:p>
          <w:p w14:paraId="3AAB9B71" w14:textId="77777777" w:rsidR="00945F31" w:rsidRPr="00945F31" w:rsidRDefault="00945F31" w:rsidP="00945F31">
            <w:pPr>
              <w:numPr>
                <w:ilvl w:val="0"/>
                <w:numId w:val="22"/>
              </w:numPr>
              <w:spacing w:beforeLines="0" w:before="144" w:afterLines="0" w:after="144"/>
              <w:rPr>
                <w:rFonts w:eastAsia="Calibri" w:cs="Arial"/>
                <w:i/>
                <w:color w:val="0066FF"/>
                <w:spacing w:val="0"/>
                <w:lang w:eastAsia="en-US"/>
              </w:rPr>
            </w:pPr>
            <w:r w:rsidRPr="00945F31">
              <w:rPr>
                <w:rFonts w:eastAsia="Calibri" w:cs="Arial"/>
                <w:i/>
                <w:color w:val="0066FF"/>
                <w:spacing w:val="0"/>
                <w:lang w:eastAsia="en-US"/>
              </w:rPr>
              <w:t>Falls negative Preise gewünscht/zugelassen:</w:t>
            </w:r>
          </w:p>
          <w:p w14:paraId="647700E3" w14:textId="77777777" w:rsidR="00945F31" w:rsidRPr="00C639D0" w:rsidRDefault="00945F31" w:rsidP="00C639D0">
            <w:pPr>
              <w:pStyle w:val="Erluterung1"/>
              <w:spacing w:before="144" w:after="144"/>
              <w:rPr>
                <w:rFonts w:cs="Arial"/>
                <w:bCs/>
                <w:i w:val="0"/>
                <w:color w:val="00B050"/>
              </w:rPr>
            </w:pPr>
            <w:r w:rsidRPr="00C639D0">
              <w:rPr>
                <w:rFonts w:cs="Arial"/>
                <w:bCs/>
                <w:i w:val="0"/>
                <w:color w:val="00B050"/>
              </w:rPr>
              <w:t>Negative Einheitspreise sind zugelassen, erfordern jedoch eine nachvollziehbare Begründung im Technischen Bericht des Unternehmers. Fehlt die Begründung, führt dies zum Ausschluss.</w:t>
            </w:r>
          </w:p>
          <w:p w14:paraId="4469DF34" w14:textId="77777777" w:rsidR="00C537F0" w:rsidRPr="005200E1" w:rsidRDefault="00C537F0" w:rsidP="00945F31">
            <w:pPr>
              <w:spacing w:beforeLines="0" w:before="144" w:afterLines="0" w:after="144"/>
              <w:rPr>
                <w:rFonts w:eastAsia="Calibri" w:cs="Arial"/>
                <w:i/>
                <w:color w:val="0066FF"/>
                <w:spacing w:val="0"/>
                <w:lang w:eastAsia="en-US"/>
              </w:rPr>
            </w:pPr>
            <w:r w:rsidRPr="005200E1">
              <w:rPr>
                <w:rFonts w:eastAsia="Calibri" w:cs="Arial"/>
                <w:i/>
                <w:color w:val="0066FF"/>
                <w:spacing w:val="0"/>
                <w:lang w:eastAsia="en-US"/>
              </w:rPr>
              <w:t>Negative Preise können insbesondere für die Verwertung von Abfällen als Rohstoffe vorkommen. Für grosse Mengen an Metallen (Kabelanlagen, Leitplanken etc.) können Tagespreise für die Rohstoffe vereinbart werden, um beiderseits eine faire Partizipation an den Markschwankungen zu gewährleisten. Dies bedingt das Ausziehen von Einzelpositionen für solche Abfallkategorien</w:t>
            </w:r>
            <w:r w:rsidRPr="009E0672">
              <w:rPr>
                <w:rFonts w:eastAsia="Calibri" w:cs="Arial"/>
                <w:i/>
                <w:color w:val="0066FF"/>
                <w:spacing w:val="0"/>
                <w:lang w:eastAsia="en-US"/>
              </w:rPr>
              <w:t>.</w:t>
            </w:r>
          </w:p>
          <w:p w14:paraId="2CA4A675" w14:textId="77777777" w:rsidR="00945F31" w:rsidRPr="00945F31" w:rsidRDefault="00945F31" w:rsidP="00945F31">
            <w:pPr>
              <w:numPr>
                <w:ilvl w:val="0"/>
                <w:numId w:val="22"/>
              </w:numPr>
              <w:spacing w:beforeLines="0" w:before="144" w:afterLines="0" w:after="144"/>
              <w:rPr>
                <w:rFonts w:eastAsia="Calibri" w:cs="Arial"/>
                <w:i/>
                <w:color w:val="0066FF"/>
                <w:spacing w:val="0"/>
                <w:lang w:eastAsia="en-US"/>
              </w:rPr>
            </w:pPr>
            <w:r w:rsidRPr="00945F31">
              <w:rPr>
                <w:rFonts w:eastAsia="Calibri" w:cs="Arial"/>
                <w:i/>
                <w:color w:val="0066FF"/>
                <w:spacing w:val="0"/>
                <w:lang w:eastAsia="en-US"/>
              </w:rPr>
              <w:t>Falls keine negativen Preise gewünscht/zugelassen sind:</w:t>
            </w:r>
          </w:p>
          <w:p w14:paraId="4392A4CE" w14:textId="77777777" w:rsidR="00B404ED" w:rsidRPr="001132B5" w:rsidRDefault="00945F31" w:rsidP="00C639D0">
            <w:pPr>
              <w:pStyle w:val="Erluterung1"/>
              <w:spacing w:before="144" w:after="144"/>
            </w:pPr>
            <w:r w:rsidRPr="00C639D0">
              <w:rPr>
                <w:rFonts w:cs="Arial"/>
                <w:bCs/>
                <w:i w:val="0"/>
                <w:color w:val="00B050"/>
              </w:rPr>
              <w:t>Negative Einheitspreise sind nicht zugelassen und führen in jedem Fall zum Ausschluss.</w:t>
            </w:r>
          </w:p>
        </w:tc>
      </w:tr>
      <w:tr w:rsidR="000041C2" w:rsidRPr="00771E0D" w14:paraId="3E6F2E2B" w14:textId="77777777" w:rsidTr="000041C2">
        <w:trPr>
          <w:gridAfter w:val="1"/>
          <w:wAfter w:w="39" w:type="dxa"/>
        </w:trPr>
        <w:tc>
          <w:tcPr>
            <w:tcW w:w="9301" w:type="dxa"/>
            <w:gridSpan w:val="7"/>
          </w:tcPr>
          <w:p w14:paraId="237E46CF" w14:textId="77777777" w:rsidR="000041C2" w:rsidRPr="007424DA" w:rsidRDefault="000041C2" w:rsidP="000041C2">
            <w:pPr>
              <w:tabs>
                <w:tab w:val="left" w:pos="1388"/>
              </w:tabs>
              <w:spacing w:before="144" w:after="144"/>
            </w:pPr>
            <w:r w:rsidRPr="007424DA">
              <w:t>R295</w:t>
            </w:r>
            <w:r w:rsidRPr="007424DA">
              <w:tab/>
              <w:t>Preisanalyse</w:t>
            </w:r>
          </w:p>
        </w:tc>
      </w:tr>
      <w:tr w:rsidR="0058358A" w:rsidRPr="00771E0D" w14:paraId="239D48E9" w14:textId="77777777" w:rsidTr="000D4C4A">
        <w:trPr>
          <w:gridAfter w:val="1"/>
          <w:wAfter w:w="39" w:type="dxa"/>
        </w:trPr>
        <w:tc>
          <w:tcPr>
            <w:tcW w:w="639" w:type="dxa"/>
          </w:tcPr>
          <w:p w14:paraId="4A4AFF96" w14:textId="77777777" w:rsidR="000041C2" w:rsidRPr="00771E0D" w:rsidRDefault="000041C2" w:rsidP="0058358A">
            <w:pPr>
              <w:pStyle w:val="Standardkursiv"/>
              <w:spacing w:before="144" w:after="144"/>
              <w:rPr>
                <w:i w:val="0"/>
              </w:rPr>
            </w:pPr>
          </w:p>
        </w:tc>
        <w:tc>
          <w:tcPr>
            <w:tcW w:w="739" w:type="dxa"/>
            <w:gridSpan w:val="3"/>
          </w:tcPr>
          <w:p w14:paraId="3A3C00C6" w14:textId="77777777" w:rsidR="0058358A" w:rsidRPr="001670EE" w:rsidRDefault="0058358A" w:rsidP="0058358A">
            <w:pPr>
              <w:pStyle w:val="Standardkursiv"/>
              <w:spacing w:before="144" w:after="144"/>
              <w:rPr>
                <w:i w:val="0"/>
              </w:rPr>
            </w:pPr>
            <w:r w:rsidRPr="001670EE">
              <w:rPr>
                <w:i w:val="0"/>
              </w:rPr>
              <w:t>.100</w:t>
            </w:r>
          </w:p>
        </w:tc>
        <w:tc>
          <w:tcPr>
            <w:tcW w:w="7923" w:type="dxa"/>
            <w:gridSpan w:val="3"/>
          </w:tcPr>
          <w:p w14:paraId="2AF67942" w14:textId="77777777" w:rsidR="0058358A" w:rsidRPr="007424DA" w:rsidRDefault="0058358A" w:rsidP="0058358A">
            <w:pPr>
              <w:pStyle w:val="Erluterung1"/>
              <w:spacing w:before="144" w:after="144"/>
              <w:rPr>
                <w:rFonts w:cs="Arial"/>
                <w:i w:val="0"/>
                <w:color w:val="auto"/>
              </w:rPr>
            </w:pPr>
            <w:r w:rsidRPr="007424DA">
              <w:rPr>
                <w:rFonts w:cs="Arial"/>
                <w:i w:val="0"/>
                <w:color w:val="auto"/>
              </w:rPr>
              <w:t>Preisanalysen können jederzeit verlangt werden (SIA 118, Art. 18 Abs. 2). Der Bauherr legt fest, welche Preisanalysen zusammen mit dem Angebot eingereicht werden müssen. Insbesondere sind diese unaufgefordert jeder Nachtragsofferte beizulegen.</w:t>
            </w:r>
          </w:p>
          <w:p w14:paraId="4C969DD6" w14:textId="77777777" w:rsidR="0058358A" w:rsidRPr="007424DA" w:rsidRDefault="0058358A" w:rsidP="0058358A">
            <w:pPr>
              <w:pStyle w:val="Erluterung1"/>
              <w:tabs>
                <w:tab w:val="right" w:pos="422"/>
                <w:tab w:val="left" w:pos="5103"/>
              </w:tabs>
              <w:spacing w:before="144" w:after="144"/>
              <w:rPr>
                <w:rFonts w:cs="Arial"/>
                <w:i w:val="0"/>
                <w:color w:val="auto"/>
              </w:rPr>
            </w:pPr>
            <w:r w:rsidRPr="007424DA">
              <w:rPr>
                <w:rFonts w:cs="Arial"/>
                <w:i w:val="0"/>
                <w:color w:val="auto"/>
              </w:rPr>
              <w:t>Die Preisanalysen des Unternehmers (sowohl Grundangebot, Variante, sowie allfällige Nachträge) müssen vollständig auf dem abgegebenen Kalkulationsschema basieren.</w:t>
            </w:r>
          </w:p>
          <w:p w14:paraId="4931F1CF" w14:textId="77777777" w:rsidR="0058358A" w:rsidRPr="007424DA" w:rsidRDefault="0058358A" w:rsidP="0058358A">
            <w:pPr>
              <w:pStyle w:val="Erluterung1"/>
              <w:tabs>
                <w:tab w:val="right" w:pos="422"/>
                <w:tab w:val="left" w:pos="5103"/>
              </w:tabs>
              <w:spacing w:before="144" w:after="144"/>
              <w:rPr>
                <w:rFonts w:cs="Arial"/>
                <w:i w:val="0"/>
                <w:color w:val="auto"/>
              </w:rPr>
            </w:pPr>
            <w:r w:rsidRPr="007424DA">
              <w:rPr>
                <w:rFonts w:cs="Arial"/>
                <w:i w:val="0"/>
                <w:color w:val="auto"/>
              </w:rPr>
              <w:t>Preisanalysen von Leistungen, welche von Sub-, Dritt- oder Nebenunternehmern ausgeführt werden, sind wie solche des Hauptunternehmers zu gliedern.</w:t>
            </w:r>
          </w:p>
          <w:p w14:paraId="1C166E97" w14:textId="77777777" w:rsidR="0058358A" w:rsidRPr="007424DA" w:rsidRDefault="0058358A" w:rsidP="00D970CA">
            <w:pPr>
              <w:pStyle w:val="Erluterung1"/>
              <w:spacing w:before="144" w:after="144"/>
              <w:rPr>
                <w:rFonts w:cs="Arial"/>
                <w:i w:val="0"/>
                <w:color w:val="auto"/>
              </w:rPr>
            </w:pPr>
            <w:r w:rsidRPr="007424DA">
              <w:rPr>
                <w:rFonts w:cs="Arial"/>
                <w:i w:val="0"/>
                <w:color w:val="auto"/>
              </w:rPr>
              <w:t>Die Mw</w:t>
            </w:r>
            <w:r w:rsidR="00D970CA" w:rsidRPr="007424DA">
              <w:rPr>
                <w:rFonts w:cs="Arial"/>
                <w:i w:val="0"/>
                <w:color w:val="auto"/>
              </w:rPr>
              <w:t>S</w:t>
            </w:r>
            <w:r w:rsidRPr="007424DA">
              <w:rPr>
                <w:rFonts w:cs="Arial"/>
                <w:i w:val="0"/>
                <w:color w:val="auto"/>
              </w:rPr>
              <w:t>t. ist nicht einzurechnen.</w:t>
            </w:r>
          </w:p>
        </w:tc>
      </w:tr>
      <w:tr w:rsidR="001670EE" w:rsidRPr="00F458A8" w14:paraId="13BF3A7A" w14:textId="77777777" w:rsidTr="000D4C4A">
        <w:trPr>
          <w:gridAfter w:val="1"/>
          <w:wAfter w:w="39" w:type="dxa"/>
        </w:trPr>
        <w:tc>
          <w:tcPr>
            <w:tcW w:w="639" w:type="dxa"/>
          </w:tcPr>
          <w:p w14:paraId="6402D302" w14:textId="77777777" w:rsidR="001670EE" w:rsidRPr="00771E0D" w:rsidRDefault="001670EE" w:rsidP="0058358A">
            <w:pPr>
              <w:pStyle w:val="Standardkursiv"/>
              <w:spacing w:before="144" w:after="144"/>
              <w:rPr>
                <w:i w:val="0"/>
              </w:rPr>
            </w:pPr>
          </w:p>
        </w:tc>
        <w:tc>
          <w:tcPr>
            <w:tcW w:w="739" w:type="dxa"/>
            <w:gridSpan w:val="3"/>
          </w:tcPr>
          <w:p w14:paraId="5B65CEB0" w14:textId="77777777" w:rsidR="001670EE" w:rsidRDefault="001670EE" w:rsidP="007424DA">
            <w:pPr>
              <w:pStyle w:val="Standardkursiv"/>
              <w:spacing w:before="144" w:after="144"/>
              <w:rPr>
                <w:i w:val="0"/>
              </w:rPr>
            </w:pPr>
            <w:r>
              <w:rPr>
                <w:i w:val="0"/>
              </w:rPr>
              <w:t>.200</w:t>
            </w:r>
          </w:p>
        </w:tc>
        <w:tc>
          <w:tcPr>
            <w:tcW w:w="7923" w:type="dxa"/>
            <w:gridSpan w:val="3"/>
          </w:tcPr>
          <w:p w14:paraId="6BB72368" w14:textId="77777777" w:rsidR="001670EE" w:rsidRPr="001670EE" w:rsidRDefault="001670EE" w:rsidP="001670EE">
            <w:pPr>
              <w:tabs>
                <w:tab w:val="left" w:pos="5103"/>
              </w:tabs>
              <w:spacing w:before="144" w:after="144"/>
              <w:rPr>
                <w:rFonts w:cs="Arial"/>
              </w:rPr>
            </w:pPr>
            <w:r w:rsidRPr="001670EE">
              <w:rPr>
                <w:rFonts w:cs="Arial"/>
              </w:rPr>
              <w:t>Verletzung der Preisbildungsregeln</w:t>
            </w:r>
          </w:p>
          <w:p w14:paraId="6BD63514" w14:textId="77777777" w:rsidR="001670EE" w:rsidRPr="007424DA" w:rsidRDefault="001670EE" w:rsidP="001670EE">
            <w:pPr>
              <w:pStyle w:val="Erluterung1"/>
              <w:tabs>
                <w:tab w:val="left" w:pos="5103"/>
              </w:tabs>
              <w:spacing w:before="144" w:after="144"/>
              <w:rPr>
                <w:rFonts w:cs="Arial"/>
                <w:i w:val="0"/>
                <w:color w:val="auto"/>
              </w:rPr>
            </w:pPr>
            <w:r w:rsidRPr="001670EE">
              <w:rPr>
                <w:rFonts w:cs="Arial"/>
                <w:i w:val="0"/>
                <w:color w:val="auto"/>
              </w:rPr>
              <w:t>Angebote werden ausgeschlossen, wenn sie die dieser Ausschreibung nach Einheitspreisen zu Grunde liegenden Preisbildungsregeln gemäss Position 294.100 verletzen</w:t>
            </w:r>
          </w:p>
        </w:tc>
      </w:tr>
      <w:tr w:rsidR="0058358A" w:rsidRPr="00F458A8" w14:paraId="5A2D8B11" w14:textId="77777777" w:rsidTr="000D4C4A">
        <w:trPr>
          <w:gridAfter w:val="1"/>
          <w:wAfter w:w="39" w:type="dxa"/>
        </w:trPr>
        <w:tc>
          <w:tcPr>
            <w:tcW w:w="639" w:type="dxa"/>
          </w:tcPr>
          <w:p w14:paraId="2A3317B0" w14:textId="77777777" w:rsidR="0058358A" w:rsidRPr="00771E0D" w:rsidRDefault="0058358A" w:rsidP="0058358A">
            <w:pPr>
              <w:pStyle w:val="Standardkursiv"/>
              <w:spacing w:before="144" w:after="144"/>
              <w:rPr>
                <w:i w:val="0"/>
              </w:rPr>
            </w:pPr>
          </w:p>
        </w:tc>
        <w:tc>
          <w:tcPr>
            <w:tcW w:w="739" w:type="dxa"/>
            <w:gridSpan w:val="3"/>
          </w:tcPr>
          <w:p w14:paraId="05208BB7" w14:textId="77777777" w:rsidR="0058358A" w:rsidRDefault="006D4C17" w:rsidP="007424DA">
            <w:pPr>
              <w:pStyle w:val="Standardkursiv"/>
              <w:spacing w:before="144" w:after="144"/>
              <w:rPr>
                <w:i w:val="0"/>
              </w:rPr>
            </w:pPr>
            <w:r w:rsidRPr="001670EE">
              <w:rPr>
                <w:i w:val="0"/>
              </w:rPr>
              <w:t>.</w:t>
            </w:r>
            <w:r w:rsidR="001670EE" w:rsidRPr="001670EE">
              <w:rPr>
                <w:i w:val="0"/>
              </w:rPr>
              <w:t>3</w:t>
            </w:r>
            <w:r w:rsidR="0058358A" w:rsidRPr="001670EE">
              <w:rPr>
                <w:i w:val="0"/>
              </w:rPr>
              <w:t>00</w:t>
            </w:r>
          </w:p>
          <w:p w14:paraId="4C9C979D" w14:textId="77777777" w:rsidR="001670EE" w:rsidRPr="00771E0D" w:rsidRDefault="001670EE" w:rsidP="007424DA">
            <w:pPr>
              <w:pStyle w:val="Standardkursiv"/>
              <w:spacing w:before="144" w:after="144"/>
              <w:rPr>
                <w:i w:val="0"/>
              </w:rPr>
            </w:pPr>
          </w:p>
        </w:tc>
        <w:tc>
          <w:tcPr>
            <w:tcW w:w="7923" w:type="dxa"/>
            <w:gridSpan w:val="3"/>
          </w:tcPr>
          <w:p w14:paraId="2E713B5A" w14:textId="501C9BE3" w:rsidR="0058358A" w:rsidRPr="007424DA" w:rsidRDefault="0058358A" w:rsidP="0058358A">
            <w:pPr>
              <w:pStyle w:val="Erluterung1"/>
              <w:tabs>
                <w:tab w:val="left" w:pos="5103"/>
              </w:tabs>
              <w:spacing w:before="144" w:after="144"/>
              <w:rPr>
                <w:rFonts w:cs="Arial"/>
                <w:i w:val="0"/>
                <w:color w:val="auto"/>
              </w:rPr>
            </w:pPr>
            <w:bookmarkStart w:id="54" w:name="_Hlk113975375"/>
            <w:r w:rsidRPr="007424DA">
              <w:rPr>
                <w:rFonts w:cs="Arial"/>
                <w:i w:val="0"/>
                <w:color w:val="auto"/>
              </w:rPr>
              <w:t>Die vom Unternehmer abzugebenden Preisanalysen müssen die geforderten Angaben gem</w:t>
            </w:r>
            <w:r w:rsidR="00525364">
              <w:rPr>
                <w:rFonts w:cs="Arial"/>
                <w:i w:val="0"/>
                <w:color w:val="auto"/>
              </w:rPr>
              <w:t>äss</w:t>
            </w:r>
            <w:r w:rsidR="00525364" w:rsidRPr="007424DA">
              <w:rPr>
                <w:rFonts w:cs="Arial"/>
                <w:i w:val="0"/>
                <w:color w:val="auto"/>
              </w:rPr>
              <w:t xml:space="preserve"> beiliegende</w:t>
            </w:r>
            <w:r w:rsidR="00525364">
              <w:rPr>
                <w:rFonts w:cs="Arial"/>
                <w:i w:val="0"/>
                <w:color w:val="auto"/>
              </w:rPr>
              <w:t>n</w:t>
            </w:r>
            <w:r w:rsidR="00525364" w:rsidRPr="007424DA">
              <w:rPr>
                <w:rFonts w:cs="Arial"/>
                <w:i w:val="0"/>
                <w:color w:val="auto"/>
              </w:rPr>
              <w:t xml:space="preserve"> </w:t>
            </w:r>
            <w:r w:rsidRPr="007424DA">
              <w:rPr>
                <w:rFonts w:cs="Arial"/>
                <w:i w:val="0"/>
                <w:color w:val="auto"/>
              </w:rPr>
              <w:t>Formular</w:t>
            </w:r>
            <w:r w:rsidR="00525364">
              <w:rPr>
                <w:rFonts w:cs="Arial"/>
                <w:i w:val="0"/>
                <w:color w:val="auto"/>
              </w:rPr>
              <w:t>en</w:t>
            </w:r>
            <w:r w:rsidRPr="007424DA">
              <w:rPr>
                <w:rFonts w:cs="Arial"/>
                <w:i w:val="0"/>
                <w:color w:val="auto"/>
              </w:rPr>
              <w:t xml:space="preserve"> „Vorlage Preisanalyse“ </w:t>
            </w:r>
            <w:r w:rsidR="00525364" w:rsidRPr="008C741F">
              <w:rPr>
                <w:rFonts w:cs="Arial"/>
                <w:i w:val="0"/>
                <w:color w:val="auto"/>
              </w:rPr>
              <w:t>(Hauptunternehmer/Subunternehmer)</w:t>
            </w:r>
            <w:r w:rsidR="00525364">
              <w:rPr>
                <w:rFonts w:cs="Arial"/>
                <w:i w:val="0"/>
                <w:color w:val="auto"/>
              </w:rPr>
              <w:t xml:space="preserve"> </w:t>
            </w:r>
            <w:r w:rsidRPr="007424DA">
              <w:rPr>
                <w:rFonts w:cs="Arial"/>
                <w:i w:val="0"/>
                <w:color w:val="auto"/>
              </w:rPr>
              <w:t xml:space="preserve">in </w:t>
            </w:r>
            <w:r w:rsidRPr="007424DA">
              <w:rPr>
                <w:rFonts w:cs="Arial"/>
                <w:color w:val="00B050"/>
              </w:rPr>
              <w:t>Register</w:t>
            </w:r>
            <w:r w:rsidRPr="007424DA">
              <w:rPr>
                <w:rFonts w:cs="Arial"/>
                <w:i w:val="0"/>
                <w:color w:val="auto"/>
              </w:rPr>
              <w:t xml:space="preserve"> </w:t>
            </w:r>
            <w:r w:rsidR="00F038BB" w:rsidRPr="00EB4282">
              <w:rPr>
                <w:rFonts w:cs="Arial"/>
                <w:color w:val="0070C0"/>
              </w:rPr>
              <w:t>(siehe</w:t>
            </w:r>
            <w:r w:rsidR="007424DA" w:rsidRPr="00EB4282">
              <w:rPr>
                <w:rFonts w:cs="Arial"/>
                <w:color w:val="0070C0"/>
              </w:rPr>
              <w:t xml:space="preserve"> dazu </w:t>
            </w:r>
            <w:r w:rsidR="00525364">
              <w:rPr>
                <w:rFonts w:cs="Arial"/>
                <w:color w:val="0070C0"/>
              </w:rPr>
              <w:t>Vorlagen</w:t>
            </w:r>
            <w:r w:rsidR="00525364" w:rsidRPr="00EB4282">
              <w:rPr>
                <w:rFonts w:cs="Arial"/>
                <w:color w:val="0070C0"/>
              </w:rPr>
              <w:t xml:space="preserve"> </w:t>
            </w:r>
            <w:r w:rsidR="007424DA" w:rsidRPr="00EB4282">
              <w:rPr>
                <w:rFonts w:cs="Arial"/>
                <w:color w:val="0070C0"/>
              </w:rPr>
              <w:t>Preisanalyse</w:t>
            </w:r>
            <w:r w:rsidR="00525364">
              <w:rPr>
                <w:rFonts w:cs="Arial"/>
                <w:color w:val="0070C0"/>
              </w:rPr>
              <w:t xml:space="preserve"> ASTRA Homepage: </w:t>
            </w:r>
            <w:r w:rsidR="00525364" w:rsidRPr="00525364">
              <w:rPr>
                <w:rFonts w:cs="Arial"/>
                <w:color w:val="0070C0"/>
              </w:rPr>
              <w:t>Vorlagen Infrastrukturprojekte</w:t>
            </w:r>
            <w:r w:rsidR="00525364">
              <w:rPr>
                <w:rFonts w:cs="Arial"/>
                <w:color w:val="0070C0"/>
              </w:rPr>
              <w:t xml:space="preserve"> </w:t>
            </w:r>
            <w:r w:rsidR="00525364" w:rsidRPr="00525364">
              <w:rPr>
                <w:rFonts w:cs="Arial"/>
                <w:color w:val="0070C0"/>
              </w:rPr>
              <w:t>→</w:t>
            </w:r>
            <w:r w:rsidR="00525364">
              <w:rPr>
                <w:rFonts w:cs="Arial"/>
                <w:color w:val="0070C0"/>
              </w:rPr>
              <w:t xml:space="preserve"> </w:t>
            </w:r>
            <w:r w:rsidR="00525364" w:rsidRPr="00525364">
              <w:rPr>
                <w:rFonts w:cs="Arial"/>
                <w:color w:val="0070C0"/>
              </w:rPr>
              <w:t>Beschaffungs- und Vertragswesen</w:t>
            </w:r>
            <w:r w:rsidR="00525364">
              <w:rPr>
                <w:rFonts w:cs="Arial"/>
                <w:color w:val="0070C0"/>
              </w:rPr>
              <w:t xml:space="preserve"> → </w:t>
            </w:r>
            <w:r w:rsidR="00525364" w:rsidRPr="00525364">
              <w:rPr>
                <w:rFonts w:cs="Arial"/>
                <w:color w:val="0070C0"/>
              </w:rPr>
              <w:t>Bausubmissionsspezifische Vorlagen</w:t>
            </w:r>
            <w:r w:rsidR="007424DA" w:rsidRPr="00EB4282">
              <w:rPr>
                <w:rFonts w:cs="Arial"/>
                <w:color w:val="0070C0"/>
              </w:rPr>
              <w:t>)</w:t>
            </w:r>
            <w:r w:rsidR="007424DA">
              <w:rPr>
                <w:rFonts w:cs="Arial"/>
                <w:color w:val="0070C0"/>
              </w:rPr>
              <w:t xml:space="preserve"> </w:t>
            </w:r>
            <w:r w:rsidRPr="007424DA">
              <w:rPr>
                <w:rFonts w:cs="Arial"/>
                <w:i w:val="0"/>
                <w:color w:val="auto"/>
              </w:rPr>
              <w:t>ausweisen und pro Preisanalyse mindestens folgende Angaben enthalten:</w:t>
            </w:r>
          </w:p>
          <w:bookmarkEnd w:id="54"/>
          <w:p w14:paraId="48FEB2F4" w14:textId="77777777" w:rsidR="0058358A" w:rsidRPr="007424DA" w:rsidRDefault="0058358A" w:rsidP="0095481D">
            <w:pPr>
              <w:pStyle w:val="Erluterung1"/>
              <w:numPr>
                <w:ilvl w:val="0"/>
                <w:numId w:val="9"/>
              </w:numPr>
              <w:tabs>
                <w:tab w:val="left" w:pos="5103"/>
                <w:tab w:val="right" w:pos="7460"/>
              </w:tabs>
              <w:spacing w:before="144" w:after="144"/>
              <w:rPr>
                <w:rFonts w:cs="Arial"/>
                <w:i w:val="0"/>
                <w:color w:val="auto"/>
              </w:rPr>
            </w:pPr>
            <w:r w:rsidRPr="007424DA">
              <w:rPr>
                <w:rFonts w:cs="Arial"/>
                <w:i w:val="0"/>
                <w:color w:val="auto"/>
              </w:rPr>
              <w:t>Komplette Positionsnummer und Leistungsbeschrieb (Volltext), Vorausmass und Masseinheit, kalkulierter und angebotener Einheitspreis</w:t>
            </w:r>
          </w:p>
          <w:p w14:paraId="6E240A83" w14:textId="77777777" w:rsidR="0058358A" w:rsidRPr="007424DA" w:rsidRDefault="0058358A" w:rsidP="0095481D">
            <w:pPr>
              <w:pStyle w:val="Erluterung1"/>
              <w:numPr>
                <w:ilvl w:val="0"/>
                <w:numId w:val="9"/>
              </w:numPr>
              <w:tabs>
                <w:tab w:val="left" w:pos="5103"/>
                <w:tab w:val="right" w:pos="7460"/>
              </w:tabs>
              <w:spacing w:before="144" w:after="144"/>
              <w:rPr>
                <w:rFonts w:cs="Arial"/>
                <w:i w:val="0"/>
                <w:color w:val="auto"/>
              </w:rPr>
            </w:pPr>
            <w:r w:rsidRPr="007424DA">
              <w:rPr>
                <w:rFonts w:cs="Arial"/>
                <w:i w:val="0"/>
                <w:color w:val="auto"/>
              </w:rPr>
              <w:t>Alle notwendigen Kostenbestandteile, einzeln gegliedert nach Lohn, Material, Inventar und Fremdleistung sowie die Kalkulationsfaktoren auf den Grundlohn bzw. die Basiskosten und die Endzuschläge auf Werkkosten 2.</w:t>
            </w:r>
          </w:p>
          <w:p w14:paraId="77B4358D" w14:textId="77777777" w:rsidR="0058358A" w:rsidRPr="007424DA" w:rsidRDefault="0058358A" w:rsidP="0095481D">
            <w:pPr>
              <w:pStyle w:val="Erluterung1"/>
              <w:numPr>
                <w:ilvl w:val="0"/>
                <w:numId w:val="9"/>
              </w:numPr>
              <w:tabs>
                <w:tab w:val="left" w:pos="5103"/>
                <w:tab w:val="right" w:pos="7460"/>
              </w:tabs>
              <w:spacing w:before="144" w:after="144"/>
              <w:rPr>
                <w:rFonts w:cs="Arial"/>
                <w:i w:val="0"/>
                <w:color w:val="auto"/>
              </w:rPr>
            </w:pPr>
            <w:r w:rsidRPr="007424DA">
              <w:rPr>
                <w:rFonts w:cs="Arial"/>
                <w:i w:val="0"/>
                <w:color w:val="auto"/>
              </w:rPr>
              <w:t>Gruppenleistung (Einheit pro Zeit) und Leistungswert (Zeit pro Einheit) sowie Gesamtzeit (Leistungswert mal Vorausmass)</w:t>
            </w:r>
          </w:p>
          <w:p w14:paraId="57776D10" w14:textId="77777777" w:rsidR="0058358A" w:rsidRPr="007424DA" w:rsidRDefault="0058358A" w:rsidP="0058358A">
            <w:pPr>
              <w:pStyle w:val="Erluterung1"/>
              <w:tabs>
                <w:tab w:val="left" w:pos="5103"/>
                <w:tab w:val="right" w:pos="7460"/>
              </w:tabs>
              <w:spacing w:before="144" w:after="144"/>
              <w:rPr>
                <w:rFonts w:cs="Arial"/>
                <w:i w:val="0"/>
                <w:color w:val="auto"/>
              </w:rPr>
            </w:pPr>
            <w:r w:rsidRPr="007424DA">
              <w:rPr>
                <w:rFonts w:cs="Arial"/>
                <w:i w:val="0"/>
                <w:color w:val="auto"/>
              </w:rPr>
              <w:t>Weiteres</w:t>
            </w:r>
            <w:r w:rsidRPr="007424DA">
              <w:rPr>
                <w:rFonts w:cs="Arial"/>
                <w:i w:val="0"/>
                <w:color w:val="auto"/>
              </w:rPr>
              <w:br w:type="page"/>
              <w:t xml:space="preserve"> ist zu beschreiben</w:t>
            </w:r>
          </w:p>
          <w:p w14:paraId="1B9FEEFC" w14:textId="77777777" w:rsidR="0058358A" w:rsidRPr="007424DA" w:rsidRDefault="0058358A" w:rsidP="0058358A">
            <w:pPr>
              <w:pStyle w:val="Erluterung1"/>
              <w:tabs>
                <w:tab w:val="left" w:pos="5103"/>
              </w:tabs>
              <w:spacing w:before="144" w:after="144"/>
              <w:rPr>
                <w:rFonts w:cs="Arial"/>
                <w:i w:val="0"/>
                <w:color w:val="auto"/>
              </w:rPr>
            </w:pPr>
            <w:r w:rsidRPr="007424DA">
              <w:rPr>
                <w:rFonts w:cs="Arial"/>
                <w:i w:val="0"/>
                <w:color w:val="auto"/>
              </w:rPr>
              <w:t>Gliederung der Kostenelemente:</w:t>
            </w:r>
          </w:p>
          <w:p w14:paraId="619FE9CD" w14:textId="77777777" w:rsidR="0058358A" w:rsidRPr="007424DA" w:rsidRDefault="0058358A" w:rsidP="0095481D">
            <w:pPr>
              <w:pStyle w:val="Erluterung1"/>
              <w:numPr>
                <w:ilvl w:val="0"/>
                <w:numId w:val="9"/>
              </w:numPr>
              <w:tabs>
                <w:tab w:val="left" w:pos="5103"/>
                <w:tab w:val="right" w:pos="7460"/>
              </w:tabs>
              <w:spacing w:before="144" w:after="144"/>
              <w:rPr>
                <w:rFonts w:cs="Arial"/>
                <w:i w:val="0"/>
                <w:color w:val="auto"/>
              </w:rPr>
            </w:pPr>
            <w:r w:rsidRPr="007424DA">
              <w:rPr>
                <w:rFonts w:cs="Arial"/>
                <w:i w:val="0"/>
                <w:color w:val="auto"/>
              </w:rPr>
              <w:t>Lohn: Lohnanteil pro Einheit, Grundlohn, Gruppenzusammensetzung, Leistungswerte</w:t>
            </w:r>
          </w:p>
          <w:p w14:paraId="4ED93669" w14:textId="77777777" w:rsidR="0058358A" w:rsidRPr="007424DA" w:rsidRDefault="0058358A" w:rsidP="0095481D">
            <w:pPr>
              <w:pStyle w:val="Erluterung1"/>
              <w:numPr>
                <w:ilvl w:val="0"/>
                <w:numId w:val="9"/>
              </w:numPr>
              <w:tabs>
                <w:tab w:val="left" w:pos="5103"/>
                <w:tab w:val="right" w:pos="7460"/>
              </w:tabs>
              <w:spacing w:before="144" w:after="144"/>
              <w:rPr>
                <w:rFonts w:cs="Arial"/>
                <w:i w:val="0"/>
                <w:color w:val="auto"/>
              </w:rPr>
            </w:pPr>
            <w:r w:rsidRPr="007424DA">
              <w:rPr>
                <w:rFonts w:cs="Arial"/>
                <w:i w:val="0"/>
                <w:color w:val="auto"/>
              </w:rPr>
              <w:t>Material: Artikel, Menge pro Einheit, Nettogrundpreis = Basiskosten</w:t>
            </w:r>
          </w:p>
          <w:p w14:paraId="7E094B48" w14:textId="77777777" w:rsidR="0058358A" w:rsidRPr="007424DA" w:rsidRDefault="0058358A" w:rsidP="0095481D">
            <w:pPr>
              <w:pStyle w:val="Erluterung1"/>
              <w:numPr>
                <w:ilvl w:val="0"/>
                <w:numId w:val="9"/>
              </w:numPr>
              <w:tabs>
                <w:tab w:val="left" w:pos="5103"/>
                <w:tab w:val="right" w:pos="7460"/>
              </w:tabs>
              <w:spacing w:before="144" w:after="144"/>
              <w:rPr>
                <w:rFonts w:cs="Arial"/>
                <w:i w:val="0"/>
                <w:color w:val="auto"/>
              </w:rPr>
            </w:pPr>
            <w:r w:rsidRPr="007424DA">
              <w:rPr>
                <w:rFonts w:cs="Arial"/>
                <w:i w:val="0"/>
                <w:color w:val="auto"/>
              </w:rPr>
              <w:t>Inventarkosten: Bezeichnung der Einzelgeräte (inkl. komplette SBIL-Nummer), Anzahl und Einsatzdauer pro Einheit, Verrechnungsansatz = Basiskosten, Rabattsätze auf BIV</w:t>
            </w:r>
          </w:p>
          <w:p w14:paraId="459A1400" w14:textId="77777777" w:rsidR="0058358A" w:rsidRPr="007424DA" w:rsidRDefault="0058358A" w:rsidP="0095481D">
            <w:pPr>
              <w:pStyle w:val="Erluterung1"/>
              <w:numPr>
                <w:ilvl w:val="0"/>
                <w:numId w:val="9"/>
              </w:numPr>
              <w:tabs>
                <w:tab w:val="left" w:pos="5103"/>
                <w:tab w:val="right" w:pos="7460"/>
              </w:tabs>
              <w:spacing w:before="144" w:after="144"/>
              <w:rPr>
                <w:rFonts w:cs="Arial"/>
                <w:i w:val="0"/>
                <w:color w:val="auto"/>
                <w:u w:val="single"/>
              </w:rPr>
            </w:pPr>
            <w:r w:rsidRPr="007424DA">
              <w:rPr>
                <w:rFonts w:cs="Arial"/>
                <w:i w:val="0"/>
                <w:color w:val="auto"/>
              </w:rPr>
              <w:t>Fremdleistungen: Art und Menge der Fremdleistung pro Einheit, Basiskosten, Name und Angebot Subunternehmer oder Lieferant, Leistungen</w:t>
            </w:r>
          </w:p>
          <w:p w14:paraId="42FE0DCE" w14:textId="77777777" w:rsidR="0058358A" w:rsidRPr="007424DA" w:rsidRDefault="0058358A" w:rsidP="0095481D">
            <w:pPr>
              <w:pStyle w:val="Erluterung1"/>
              <w:numPr>
                <w:ilvl w:val="0"/>
                <w:numId w:val="9"/>
              </w:numPr>
              <w:tabs>
                <w:tab w:val="left" w:pos="5103"/>
                <w:tab w:val="right" w:pos="7460"/>
              </w:tabs>
              <w:spacing w:before="144" w:after="144"/>
              <w:rPr>
                <w:rFonts w:cs="Arial"/>
                <w:i w:val="0"/>
                <w:color w:val="auto"/>
              </w:rPr>
            </w:pPr>
            <w:r w:rsidRPr="007424DA">
              <w:rPr>
                <w:rFonts w:cs="Arial"/>
                <w:i w:val="0"/>
                <w:color w:val="auto"/>
              </w:rPr>
              <w:t>Kosten pro Kostenelement auf Angebotsniveau und daraus die Summe = Angebotspreis</w:t>
            </w:r>
          </w:p>
          <w:p w14:paraId="27646E74" w14:textId="77777777" w:rsidR="0058358A" w:rsidRPr="007424DA" w:rsidRDefault="0058358A" w:rsidP="0095481D">
            <w:pPr>
              <w:pStyle w:val="Erluterung1"/>
              <w:numPr>
                <w:ilvl w:val="0"/>
                <w:numId w:val="9"/>
              </w:numPr>
              <w:tabs>
                <w:tab w:val="left" w:pos="5103"/>
                <w:tab w:val="right" w:pos="7460"/>
              </w:tabs>
              <w:spacing w:before="144" w:after="144"/>
              <w:rPr>
                <w:rFonts w:cs="Arial"/>
                <w:i w:val="0"/>
                <w:color w:val="auto"/>
              </w:rPr>
            </w:pPr>
            <w:r w:rsidRPr="007424DA">
              <w:rPr>
                <w:rFonts w:cs="Arial"/>
                <w:i w:val="0"/>
                <w:color w:val="auto"/>
              </w:rPr>
              <w:t>Datum und rechtsgültige Unterschrift</w:t>
            </w:r>
          </w:p>
          <w:p w14:paraId="52EE3114" w14:textId="77777777" w:rsidR="0058358A" w:rsidRPr="007424DA" w:rsidRDefault="0058358A" w:rsidP="0058358A">
            <w:pPr>
              <w:pStyle w:val="Erluterung1"/>
              <w:tabs>
                <w:tab w:val="left" w:pos="5103"/>
                <w:tab w:val="right" w:pos="7460"/>
              </w:tabs>
              <w:spacing w:before="144" w:after="144"/>
              <w:rPr>
                <w:rFonts w:cs="Arial"/>
                <w:i w:val="0"/>
                <w:color w:val="auto"/>
              </w:rPr>
            </w:pPr>
            <w:r w:rsidRPr="007424DA">
              <w:rPr>
                <w:rFonts w:cs="Arial"/>
                <w:i w:val="0"/>
                <w:color w:val="auto"/>
              </w:rPr>
              <w:t>Weiteres</w:t>
            </w:r>
            <w:r w:rsidRPr="007424DA">
              <w:rPr>
                <w:rFonts w:cs="Arial"/>
                <w:i w:val="0"/>
                <w:color w:val="auto"/>
              </w:rPr>
              <w:br w:type="page"/>
              <w:t xml:space="preserve"> ist zu beschreiben</w:t>
            </w:r>
          </w:p>
          <w:p w14:paraId="16DDBD69" w14:textId="4CA1D127" w:rsidR="0058358A" w:rsidRPr="007424DA" w:rsidRDefault="00525364" w:rsidP="0058358A">
            <w:pPr>
              <w:pStyle w:val="Erluterung1"/>
              <w:tabs>
                <w:tab w:val="left" w:pos="5103"/>
              </w:tabs>
              <w:spacing w:before="144" w:after="144"/>
              <w:rPr>
                <w:rFonts w:cs="Arial"/>
                <w:i w:val="0"/>
                <w:color w:val="auto"/>
              </w:rPr>
            </w:pPr>
            <w:bookmarkStart w:id="55" w:name="_Hlk113975363"/>
            <w:r w:rsidRPr="00525364">
              <w:rPr>
                <w:rFonts w:cs="Arial"/>
                <w:i w:val="0"/>
                <w:color w:val="auto"/>
              </w:rPr>
              <w:t>Bei Nachtragsofferten können ergänzend</w:t>
            </w:r>
            <w:r>
              <w:rPr>
                <w:rFonts w:cs="Arial"/>
                <w:i w:val="0"/>
                <w:color w:val="auto"/>
              </w:rPr>
              <w:t xml:space="preserve"> zu den Vorlagen ASTRA auch Aus</w:t>
            </w:r>
            <w:r w:rsidRPr="00525364">
              <w:rPr>
                <w:rFonts w:cs="Arial"/>
                <w:i w:val="0"/>
                <w:color w:val="auto"/>
              </w:rPr>
              <w:t>drucke der Preisanalyse aus der Kostenvork</w:t>
            </w:r>
            <w:r>
              <w:rPr>
                <w:rFonts w:cs="Arial"/>
                <w:i w:val="0"/>
                <w:color w:val="auto"/>
              </w:rPr>
              <w:t>alkulation (EDV-Programm) beige</w:t>
            </w:r>
            <w:r w:rsidRPr="00525364">
              <w:rPr>
                <w:rFonts w:cs="Arial"/>
                <w:i w:val="0"/>
                <w:color w:val="auto"/>
              </w:rPr>
              <w:t xml:space="preserve">legt </w:t>
            </w:r>
            <w:r w:rsidRPr="00525364">
              <w:rPr>
                <w:rFonts w:cs="Arial"/>
                <w:i w:val="0"/>
                <w:color w:val="auto"/>
              </w:rPr>
              <w:lastRenderedPageBreak/>
              <w:t>werden.</w:t>
            </w:r>
            <w:r w:rsidR="002C6CCD">
              <w:rPr>
                <w:rFonts w:cs="Arial"/>
                <w:i w:val="0"/>
                <w:color w:val="auto"/>
              </w:rPr>
              <w:t xml:space="preserve"> </w:t>
            </w:r>
            <w:r w:rsidR="002C6CCD" w:rsidRPr="002C6CCD">
              <w:rPr>
                <w:rFonts w:cs="Arial"/>
                <w:i w:val="0"/>
                <w:color w:val="auto"/>
              </w:rPr>
              <w:t>Als Basis der Preisbildung gelten das Kalkulationsschema Formular 400 und die Grundlagen der Vorkalkulation des Schweizerischen Baumeisterverbandes.</w:t>
            </w:r>
          </w:p>
          <w:bookmarkEnd w:id="55"/>
          <w:p w14:paraId="53B82342" w14:textId="77777777" w:rsidR="0058358A" w:rsidRPr="004A2947" w:rsidRDefault="0058358A" w:rsidP="0058358A">
            <w:pPr>
              <w:pStyle w:val="Erluterung1"/>
              <w:spacing w:before="144" w:after="144"/>
              <w:rPr>
                <w:i w:val="0"/>
                <w:color w:val="auto"/>
                <w:highlight w:val="yellow"/>
              </w:rPr>
            </w:pPr>
            <w:r w:rsidRPr="007424DA">
              <w:rPr>
                <w:rFonts w:cs="Arial"/>
                <w:i w:val="0"/>
                <w:color w:val="00B050"/>
              </w:rPr>
              <w:t>Art, Beschreibung…………………………..</w:t>
            </w:r>
          </w:p>
        </w:tc>
      </w:tr>
      <w:tr w:rsidR="0058358A" w:rsidRPr="00771E0D" w14:paraId="5F636B7F" w14:textId="77777777" w:rsidTr="002B4626">
        <w:trPr>
          <w:gridAfter w:val="1"/>
          <w:wAfter w:w="39" w:type="dxa"/>
        </w:trPr>
        <w:tc>
          <w:tcPr>
            <w:tcW w:w="9301" w:type="dxa"/>
            <w:gridSpan w:val="7"/>
          </w:tcPr>
          <w:p w14:paraId="203D0131" w14:textId="77777777" w:rsidR="0058358A" w:rsidRPr="007424DA" w:rsidRDefault="0058358A" w:rsidP="00CD61DF">
            <w:pPr>
              <w:pStyle w:val="berschrift3"/>
              <w:numPr>
                <w:ilvl w:val="0"/>
                <w:numId w:val="0"/>
              </w:numPr>
              <w:tabs>
                <w:tab w:val="left" w:pos="1392"/>
              </w:tabs>
              <w:spacing w:before="144" w:after="144"/>
              <w:contextualSpacing w:val="0"/>
              <w:rPr>
                <w:b w:val="0"/>
                <w:sz w:val="22"/>
                <w:szCs w:val="22"/>
              </w:rPr>
            </w:pPr>
            <w:bookmarkStart w:id="56" w:name="_Toc185857507"/>
            <w:r w:rsidRPr="007424DA">
              <w:rPr>
                <w:b w:val="0"/>
                <w:sz w:val="22"/>
                <w:szCs w:val="22"/>
              </w:rPr>
              <w:lastRenderedPageBreak/>
              <w:t>R29</w:t>
            </w:r>
            <w:r w:rsidR="006D4C17" w:rsidRPr="007424DA">
              <w:rPr>
                <w:b w:val="0"/>
                <w:sz w:val="22"/>
                <w:szCs w:val="22"/>
              </w:rPr>
              <w:t>6</w:t>
            </w:r>
            <w:r w:rsidRPr="007424DA">
              <w:rPr>
                <w:b w:val="0"/>
                <w:sz w:val="22"/>
                <w:szCs w:val="22"/>
              </w:rPr>
              <w:tab/>
              <w:t>Preisumlagerungen</w:t>
            </w:r>
            <w:bookmarkEnd w:id="56"/>
          </w:p>
        </w:tc>
      </w:tr>
      <w:tr w:rsidR="0058358A" w:rsidRPr="00F458A8" w14:paraId="70D52E87" w14:textId="77777777" w:rsidTr="000D4C4A">
        <w:trPr>
          <w:gridAfter w:val="1"/>
          <w:wAfter w:w="39" w:type="dxa"/>
        </w:trPr>
        <w:tc>
          <w:tcPr>
            <w:tcW w:w="639" w:type="dxa"/>
          </w:tcPr>
          <w:p w14:paraId="041FD7E8" w14:textId="77777777" w:rsidR="0058358A" w:rsidRPr="007424DA" w:rsidRDefault="0058358A" w:rsidP="0058358A">
            <w:pPr>
              <w:pStyle w:val="Standardkursiv"/>
              <w:spacing w:before="144" w:after="144"/>
              <w:rPr>
                <w:i w:val="0"/>
              </w:rPr>
            </w:pPr>
          </w:p>
        </w:tc>
        <w:tc>
          <w:tcPr>
            <w:tcW w:w="739" w:type="dxa"/>
            <w:gridSpan w:val="3"/>
          </w:tcPr>
          <w:p w14:paraId="54AAA0EB" w14:textId="77777777" w:rsidR="0058358A" w:rsidRPr="007424DA" w:rsidRDefault="0058358A" w:rsidP="0058358A">
            <w:pPr>
              <w:pStyle w:val="Standardkursiv"/>
              <w:tabs>
                <w:tab w:val="left" w:pos="5103"/>
              </w:tabs>
              <w:spacing w:before="144" w:after="144"/>
              <w:rPr>
                <w:rFonts w:cs="Arial"/>
                <w:i w:val="0"/>
              </w:rPr>
            </w:pPr>
          </w:p>
        </w:tc>
        <w:tc>
          <w:tcPr>
            <w:tcW w:w="7923" w:type="dxa"/>
            <w:gridSpan w:val="3"/>
          </w:tcPr>
          <w:p w14:paraId="30EC35B5" w14:textId="510F371A" w:rsidR="0058358A" w:rsidRPr="00F25ED8" w:rsidRDefault="0058358A" w:rsidP="001E725C">
            <w:pPr>
              <w:pStyle w:val="Default"/>
              <w:tabs>
                <w:tab w:val="right" w:pos="422"/>
                <w:tab w:val="left" w:pos="5103"/>
              </w:tabs>
              <w:spacing w:beforeLines="60" w:before="144" w:afterLines="60" w:after="144"/>
              <w:rPr>
                <w:color w:val="auto"/>
                <w:sz w:val="22"/>
                <w:szCs w:val="22"/>
              </w:rPr>
            </w:pPr>
            <w:r w:rsidRPr="007424DA">
              <w:rPr>
                <w:color w:val="auto"/>
                <w:sz w:val="22"/>
                <w:szCs w:val="22"/>
              </w:rPr>
              <w:t xml:space="preserve">Angebote (Einheitspreise / Baustelleneinrichtungen) sind so zu kalkulieren und einzureichen, dass die Kosten denjenigen Leistungspositionen zugeordnet werden, die sie betreffen. Umlagerungen von Kostenbestandteilen der Einheitspreise, insbesondere zwischen einzelnen Leistungspositionen und </w:t>
            </w:r>
            <w:r w:rsidR="001E725C">
              <w:rPr>
                <w:color w:val="auto"/>
                <w:sz w:val="22"/>
                <w:szCs w:val="22"/>
              </w:rPr>
              <w:t>Globalpositionen oder artfremden Positionen</w:t>
            </w:r>
            <w:r w:rsidRPr="007424DA">
              <w:rPr>
                <w:color w:val="auto"/>
                <w:sz w:val="22"/>
                <w:szCs w:val="22"/>
              </w:rPr>
              <w:t xml:space="preserve">, sind </w:t>
            </w:r>
            <w:r w:rsidR="001E725C">
              <w:rPr>
                <w:color w:val="auto"/>
                <w:sz w:val="22"/>
                <w:szCs w:val="22"/>
              </w:rPr>
              <w:t>strikt verboten</w:t>
            </w:r>
            <w:r w:rsidRPr="007424DA">
              <w:rPr>
                <w:color w:val="auto"/>
                <w:sz w:val="22"/>
                <w:szCs w:val="22"/>
              </w:rPr>
              <w:t xml:space="preserve">. Angebote mit unzulässig ausgewiesenen Kostenbestandteilen </w:t>
            </w:r>
            <w:r w:rsidR="00720752">
              <w:rPr>
                <w:color w:val="auto"/>
                <w:sz w:val="22"/>
                <w:szCs w:val="22"/>
              </w:rPr>
              <w:t>können</w:t>
            </w:r>
            <w:r w:rsidR="00720752" w:rsidRPr="007424DA">
              <w:rPr>
                <w:color w:val="auto"/>
                <w:sz w:val="22"/>
                <w:szCs w:val="22"/>
              </w:rPr>
              <w:t xml:space="preserve"> </w:t>
            </w:r>
            <w:r w:rsidRPr="007424DA">
              <w:rPr>
                <w:color w:val="auto"/>
                <w:sz w:val="22"/>
                <w:szCs w:val="22"/>
              </w:rPr>
              <w:t>aus dem V</w:t>
            </w:r>
            <w:r w:rsidR="00F25ED8">
              <w:rPr>
                <w:color w:val="auto"/>
                <w:sz w:val="22"/>
                <w:szCs w:val="22"/>
              </w:rPr>
              <w:t>ergabeverfahren ausgeschlossen</w:t>
            </w:r>
            <w:r w:rsidR="00720752">
              <w:rPr>
                <w:color w:val="auto"/>
                <w:sz w:val="22"/>
                <w:szCs w:val="22"/>
              </w:rPr>
              <w:t xml:space="preserve"> werden</w:t>
            </w:r>
            <w:r w:rsidR="00F25ED8">
              <w:rPr>
                <w:color w:val="auto"/>
                <w:sz w:val="22"/>
                <w:szCs w:val="22"/>
              </w:rPr>
              <w:t>.</w:t>
            </w:r>
          </w:p>
        </w:tc>
      </w:tr>
      <w:tr w:rsidR="0058358A" w:rsidRPr="00F458A8" w14:paraId="50171010" w14:textId="77777777" w:rsidTr="000D4C4A">
        <w:trPr>
          <w:gridAfter w:val="1"/>
          <w:wAfter w:w="39" w:type="dxa"/>
        </w:trPr>
        <w:tc>
          <w:tcPr>
            <w:tcW w:w="639" w:type="dxa"/>
          </w:tcPr>
          <w:p w14:paraId="3D66DFB6" w14:textId="77777777" w:rsidR="0058358A" w:rsidRPr="00771E0D" w:rsidRDefault="0058358A" w:rsidP="0058358A">
            <w:pPr>
              <w:pStyle w:val="Standardkursiv"/>
              <w:spacing w:before="144" w:after="144"/>
              <w:rPr>
                <w:i w:val="0"/>
              </w:rPr>
            </w:pPr>
          </w:p>
        </w:tc>
        <w:tc>
          <w:tcPr>
            <w:tcW w:w="739" w:type="dxa"/>
            <w:gridSpan w:val="3"/>
          </w:tcPr>
          <w:p w14:paraId="2EA12DE6" w14:textId="77777777" w:rsidR="0058358A" w:rsidRPr="00F458A8" w:rsidRDefault="0058358A" w:rsidP="0058358A">
            <w:pPr>
              <w:pStyle w:val="Standardkursiv"/>
              <w:tabs>
                <w:tab w:val="left" w:pos="5103"/>
              </w:tabs>
              <w:spacing w:before="144" w:after="144"/>
              <w:rPr>
                <w:rFonts w:cs="Arial"/>
                <w:i w:val="0"/>
              </w:rPr>
            </w:pPr>
            <w:r w:rsidRPr="00F458A8">
              <w:rPr>
                <w:rFonts w:cs="Arial"/>
                <w:i w:val="0"/>
              </w:rPr>
              <w:t>.</w:t>
            </w:r>
            <w:r w:rsidRPr="007424DA">
              <w:rPr>
                <w:rFonts w:cs="Arial"/>
                <w:i w:val="0"/>
              </w:rPr>
              <w:t>100</w:t>
            </w:r>
          </w:p>
        </w:tc>
        <w:tc>
          <w:tcPr>
            <w:tcW w:w="7923" w:type="dxa"/>
            <w:gridSpan w:val="3"/>
          </w:tcPr>
          <w:p w14:paraId="786A8FCB" w14:textId="25533A77" w:rsidR="0058358A" w:rsidRPr="007424DA" w:rsidRDefault="0058358A" w:rsidP="0058358A">
            <w:pPr>
              <w:pStyle w:val="Erluterung1"/>
              <w:tabs>
                <w:tab w:val="left" w:pos="5103"/>
              </w:tabs>
              <w:spacing w:before="144" w:after="144"/>
              <w:rPr>
                <w:rFonts w:cs="Arial"/>
                <w:i w:val="0"/>
                <w:color w:val="auto"/>
              </w:rPr>
            </w:pPr>
            <w:r w:rsidRPr="007424DA">
              <w:rPr>
                <w:rFonts w:cs="Arial"/>
                <w:i w:val="0"/>
                <w:color w:val="auto"/>
              </w:rPr>
              <w:t xml:space="preserve">Die Umlagerung von Einheitspreisen in Globalpositionen wie zum Beispiel die Baustelleneinrichtungen ist </w:t>
            </w:r>
            <w:r w:rsidR="00923C41">
              <w:rPr>
                <w:rFonts w:cs="Arial"/>
                <w:i w:val="0"/>
                <w:color w:val="auto"/>
              </w:rPr>
              <w:t xml:space="preserve">strikt </w:t>
            </w:r>
            <w:r w:rsidRPr="007424DA">
              <w:rPr>
                <w:rFonts w:cs="Arial"/>
                <w:i w:val="0"/>
                <w:color w:val="auto"/>
              </w:rPr>
              <w:t>verboten und kann zum Ausschluss des Angebots führen.</w:t>
            </w:r>
          </w:p>
          <w:p w14:paraId="2B1B4447" w14:textId="77777777" w:rsidR="0058358A" w:rsidRPr="004A2947" w:rsidRDefault="0058358A" w:rsidP="0058358A">
            <w:pPr>
              <w:pStyle w:val="Erluterung1"/>
              <w:tabs>
                <w:tab w:val="left" w:pos="5103"/>
              </w:tabs>
              <w:spacing w:before="144" w:after="144"/>
              <w:rPr>
                <w:rFonts w:cs="Arial"/>
                <w:i w:val="0"/>
                <w:color w:val="auto"/>
                <w:highlight w:val="yellow"/>
              </w:rPr>
            </w:pPr>
            <w:r w:rsidRPr="007424DA">
              <w:rPr>
                <w:rFonts w:cs="Arial"/>
                <w:i w:val="0"/>
                <w:color w:val="auto"/>
              </w:rPr>
              <w:t>Organisationskosten wie beispielsweise diejenigen der technischen und der kaufmännischen Leitung einer ARGE, usw. müssen im Kalkulationsschema in den entsprechenden Rubriken erfasst sein. Diese Kosten dürfen nicht in den Baustelleneinrichtungen oder andern Global- bzw. Pau</w:t>
            </w:r>
            <w:r w:rsidR="007D5B3D" w:rsidRPr="007424DA">
              <w:rPr>
                <w:rFonts w:cs="Arial"/>
                <w:i w:val="0"/>
                <w:color w:val="auto"/>
              </w:rPr>
              <w:t>schalpositionen enthalten sein.</w:t>
            </w:r>
          </w:p>
        </w:tc>
      </w:tr>
      <w:tr w:rsidR="0058358A" w:rsidRPr="00771E0D" w14:paraId="0E53D00E" w14:textId="77777777" w:rsidTr="002B4626">
        <w:trPr>
          <w:gridAfter w:val="1"/>
          <w:wAfter w:w="39" w:type="dxa"/>
        </w:trPr>
        <w:tc>
          <w:tcPr>
            <w:tcW w:w="9301" w:type="dxa"/>
            <w:gridSpan w:val="7"/>
          </w:tcPr>
          <w:p w14:paraId="1FD01F77" w14:textId="77777777" w:rsidR="0058358A" w:rsidRPr="00771E0D" w:rsidRDefault="0058358A" w:rsidP="0058358A">
            <w:pPr>
              <w:pStyle w:val="berschrift1"/>
              <w:numPr>
                <w:ilvl w:val="0"/>
                <w:numId w:val="0"/>
              </w:numPr>
              <w:tabs>
                <w:tab w:val="left" w:pos="1407"/>
              </w:tabs>
              <w:spacing w:before="144" w:after="144"/>
              <w:contextualSpacing w:val="0"/>
              <w:rPr>
                <w:smallCaps/>
                <w:sz w:val="28"/>
              </w:rPr>
            </w:pPr>
            <w:bookmarkStart w:id="57" w:name="_Toc197833749"/>
            <w:bookmarkStart w:id="58" w:name="_Toc335734944"/>
            <w:bookmarkStart w:id="59" w:name="_Toc335735293"/>
            <w:bookmarkStart w:id="60" w:name="_Toc185857508"/>
            <w:r w:rsidRPr="00771E0D">
              <w:rPr>
                <w:smallCaps/>
                <w:sz w:val="24"/>
                <w:szCs w:val="24"/>
              </w:rPr>
              <w:t>300</w:t>
            </w:r>
            <w:r w:rsidRPr="00771E0D">
              <w:rPr>
                <w:smallCaps/>
                <w:sz w:val="28"/>
              </w:rPr>
              <w:tab/>
              <w:t xml:space="preserve">örtliche </w:t>
            </w:r>
            <w:bookmarkEnd w:id="57"/>
            <w:bookmarkEnd w:id="58"/>
            <w:bookmarkEnd w:id="59"/>
            <w:r w:rsidRPr="00771E0D">
              <w:rPr>
                <w:smallCaps/>
                <w:sz w:val="28"/>
              </w:rPr>
              <w:t>Gegebenheiten</w:t>
            </w:r>
            <w:bookmarkEnd w:id="60"/>
          </w:p>
        </w:tc>
      </w:tr>
      <w:tr w:rsidR="0058358A" w:rsidRPr="00872764" w14:paraId="67350BD5" w14:textId="77777777" w:rsidTr="002B4626">
        <w:trPr>
          <w:gridAfter w:val="1"/>
          <w:wAfter w:w="39" w:type="dxa"/>
        </w:trPr>
        <w:tc>
          <w:tcPr>
            <w:tcW w:w="9301" w:type="dxa"/>
            <w:gridSpan w:val="7"/>
          </w:tcPr>
          <w:tbl>
            <w:tblPr>
              <w:tblW w:w="9340" w:type="dxa"/>
              <w:tblLayout w:type="fixed"/>
              <w:tblLook w:val="01E0" w:firstRow="1" w:lastRow="1" w:firstColumn="1" w:lastColumn="1" w:noHBand="0" w:noVBand="0"/>
            </w:tblPr>
            <w:tblGrid>
              <w:gridCol w:w="701"/>
              <w:gridCol w:w="683"/>
              <w:gridCol w:w="7956"/>
            </w:tblGrid>
            <w:tr w:rsidR="00976352" w:rsidRPr="00C470B1" w14:paraId="73DC3836" w14:textId="77777777" w:rsidTr="004E2AD9">
              <w:tc>
                <w:tcPr>
                  <w:tcW w:w="698" w:type="dxa"/>
                </w:tcPr>
                <w:p w14:paraId="406168ED" w14:textId="77777777" w:rsidR="00976352" w:rsidRPr="00C470B1" w:rsidRDefault="00976352" w:rsidP="00976352">
                  <w:pPr>
                    <w:spacing w:before="144" w:after="144"/>
                  </w:pPr>
                </w:p>
              </w:tc>
              <w:tc>
                <w:tcPr>
                  <w:tcW w:w="680" w:type="dxa"/>
                </w:tcPr>
                <w:p w14:paraId="74031CA5" w14:textId="77777777" w:rsidR="00976352" w:rsidRPr="00C470B1" w:rsidRDefault="00976352" w:rsidP="00976352">
                  <w:pPr>
                    <w:pStyle w:val="Standardkursiv"/>
                    <w:spacing w:before="144" w:after="144"/>
                    <w:rPr>
                      <w:i w:val="0"/>
                    </w:rPr>
                  </w:pPr>
                </w:p>
              </w:tc>
              <w:tc>
                <w:tcPr>
                  <w:tcW w:w="7923" w:type="dxa"/>
                </w:tcPr>
                <w:p w14:paraId="366EC9E6" w14:textId="77777777" w:rsidR="00227BFE" w:rsidRDefault="00227BFE" w:rsidP="00976352">
                  <w:pPr>
                    <w:pStyle w:val="Erluterung1"/>
                    <w:spacing w:before="144" w:after="144"/>
                    <w:rPr>
                      <w:i w:val="0"/>
                      <w:color w:val="auto"/>
                    </w:rPr>
                  </w:pPr>
                  <w:r w:rsidRPr="00C470B1">
                    <w:rPr>
                      <w:i w:val="0"/>
                      <w:color w:val="auto"/>
                    </w:rPr>
                    <w:t>Wo nichts anderes vermerkt, sind die Erschwernisse in die Einheitspreise einzurechnen</w:t>
                  </w:r>
                  <w:r w:rsidR="00C537F0">
                    <w:rPr>
                      <w:i w:val="0"/>
                      <w:color w:val="auto"/>
                    </w:rPr>
                    <w:t>.</w:t>
                  </w:r>
                </w:p>
                <w:p w14:paraId="53443C05" w14:textId="77777777" w:rsidR="00C537F0" w:rsidRPr="003463BA" w:rsidRDefault="00C537F0" w:rsidP="00C537F0">
                  <w:pPr>
                    <w:pStyle w:val="Erluterung1"/>
                    <w:spacing w:before="144" w:after="144"/>
                    <w:rPr>
                      <w:i w:val="0"/>
                      <w:color w:val="auto"/>
                    </w:rPr>
                  </w:pPr>
                  <w:r w:rsidRPr="003463BA">
                    <w:rPr>
                      <w:i w:val="0"/>
                      <w:color w:val="auto"/>
                    </w:rPr>
                    <w:t>Das gleiche gilt für die Aufwendungen aus der nötigen Arbeitsweise, um die Aushub- und Rückbaumaterialien nach Entsorgungskonzept zu trennen.</w:t>
                  </w:r>
                </w:p>
                <w:p w14:paraId="7BBF5FE2" w14:textId="77777777" w:rsidR="00C537F0" w:rsidRPr="00C470B1" w:rsidRDefault="00C537F0" w:rsidP="00C537F0">
                  <w:pPr>
                    <w:pStyle w:val="Erluterung1"/>
                    <w:spacing w:before="144" w:after="144"/>
                    <w:rPr>
                      <w:i w:val="0"/>
                      <w:color w:val="auto"/>
                    </w:rPr>
                  </w:pPr>
                  <w:r w:rsidRPr="003463BA">
                    <w:rPr>
                      <w:i w:val="0"/>
                      <w:color w:val="auto"/>
                    </w:rPr>
                    <w:t>Werden spezielle, nicht ausgezogene Erschwernisse vermutet, so sind diese als Vorbehalte anzumerken und wo möglich mit einem Leistungspreis zu hinterlegen.</w:t>
                  </w:r>
                </w:p>
                <w:p w14:paraId="77CE59A8" w14:textId="77777777" w:rsidR="00EB7F6B" w:rsidRPr="00C470B1" w:rsidRDefault="00EB7F6B" w:rsidP="007424DA">
                  <w:pPr>
                    <w:pStyle w:val="Erluterung1"/>
                    <w:tabs>
                      <w:tab w:val="left" w:pos="5103"/>
                    </w:tabs>
                    <w:spacing w:before="144" w:after="144"/>
                    <w:rPr>
                      <w:rFonts w:cs="Arial"/>
                      <w:color w:val="0070C0"/>
                    </w:rPr>
                  </w:pPr>
                  <w:r w:rsidRPr="00C470B1">
                    <w:rPr>
                      <w:rFonts w:cs="Arial"/>
                      <w:color w:val="0070C0"/>
                    </w:rPr>
                    <w:t>Erschwernisse sind so präzise wie möglich im LV zu beschreiben</w:t>
                  </w:r>
                  <w:r w:rsidR="00F25ED8">
                    <w:rPr>
                      <w:rFonts w:cs="Arial"/>
                      <w:color w:val="0070C0"/>
                    </w:rPr>
                    <w:t>!</w:t>
                  </w:r>
                </w:p>
                <w:p w14:paraId="42528C46" w14:textId="77777777" w:rsidR="00976352" w:rsidRPr="00C470B1" w:rsidRDefault="00976352" w:rsidP="00976352">
                  <w:pPr>
                    <w:pStyle w:val="Erluterung1"/>
                    <w:spacing w:before="144" w:after="144"/>
                    <w:rPr>
                      <w:i w:val="0"/>
                      <w:color w:val="00B050"/>
                    </w:rPr>
                  </w:pPr>
                  <w:r w:rsidRPr="00C470B1">
                    <w:rPr>
                      <w:i w:val="0"/>
                      <w:color w:val="0070C0"/>
                    </w:rPr>
                    <w:t>Entweder Pos. 310 oder 320 bis 380</w:t>
                  </w:r>
                </w:p>
              </w:tc>
            </w:tr>
          </w:tbl>
          <w:p w14:paraId="62656733" w14:textId="77777777" w:rsidR="0058358A" w:rsidRPr="00C470B1" w:rsidRDefault="0058358A" w:rsidP="0058358A">
            <w:pPr>
              <w:pStyle w:val="Erluterung1"/>
              <w:spacing w:before="144" w:after="144"/>
              <w:rPr>
                <w:smallCaps/>
                <w:color w:val="0070C0"/>
              </w:rPr>
            </w:pPr>
          </w:p>
        </w:tc>
      </w:tr>
      <w:tr w:rsidR="0058358A" w:rsidRPr="00771E0D" w14:paraId="08527363" w14:textId="77777777" w:rsidTr="002B4626">
        <w:trPr>
          <w:gridAfter w:val="1"/>
          <w:wAfter w:w="39" w:type="dxa"/>
        </w:trPr>
        <w:tc>
          <w:tcPr>
            <w:tcW w:w="9301" w:type="dxa"/>
            <w:gridSpan w:val="7"/>
          </w:tcPr>
          <w:p w14:paraId="7913D154" w14:textId="77777777" w:rsidR="0058358A" w:rsidRPr="00C470B1" w:rsidRDefault="0058358A" w:rsidP="0058358A">
            <w:pPr>
              <w:pStyle w:val="berschrift2"/>
              <w:numPr>
                <w:ilvl w:val="0"/>
                <w:numId w:val="0"/>
              </w:numPr>
              <w:tabs>
                <w:tab w:val="left" w:pos="1407"/>
              </w:tabs>
              <w:spacing w:before="144" w:after="144"/>
              <w:contextualSpacing w:val="0"/>
              <w:rPr>
                <w:b w:val="0"/>
                <w:smallCaps/>
                <w:sz w:val="22"/>
                <w:szCs w:val="22"/>
              </w:rPr>
            </w:pPr>
            <w:bookmarkStart w:id="61" w:name="_Toc91503865"/>
            <w:bookmarkStart w:id="62" w:name="_Toc197833750"/>
            <w:bookmarkStart w:id="63" w:name="_Toc185857509"/>
            <w:r w:rsidRPr="00C470B1">
              <w:rPr>
                <w:b w:val="0"/>
                <w:smallCaps/>
                <w:sz w:val="22"/>
                <w:szCs w:val="22"/>
              </w:rPr>
              <w:t>310</w:t>
            </w:r>
            <w:bookmarkEnd w:id="61"/>
            <w:bookmarkEnd w:id="62"/>
            <w:r w:rsidRPr="00C470B1">
              <w:rPr>
                <w:b w:val="0"/>
                <w:smallCaps/>
                <w:sz w:val="22"/>
                <w:szCs w:val="22"/>
              </w:rPr>
              <w:tab/>
            </w:r>
            <w:r w:rsidRPr="00C470B1">
              <w:rPr>
                <w:b w:val="0"/>
                <w:smallCaps/>
                <w:sz w:val="24"/>
                <w:szCs w:val="24"/>
              </w:rPr>
              <w:t>Vereinfachte Anwendung</w:t>
            </w:r>
            <w:bookmarkEnd w:id="63"/>
          </w:p>
        </w:tc>
      </w:tr>
      <w:tr w:rsidR="00A96A09" w:rsidRPr="00771E0D" w14:paraId="36B6ABAE" w14:textId="77777777" w:rsidTr="000D4C4A">
        <w:trPr>
          <w:gridAfter w:val="1"/>
          <w:wAfter w:w="39" w:type="dxa"/>
        </w:trPr>
        <w:tc>
          <w:tcPr>
            <w:tcW w:w="639" w:type="dxa"/>
          </w:tcPr>
          <w:p w14:paraId="4031840D" w14:textId="3844F023" w:rsidR="00A96A09" w:rsidRPr="00C470B1" w:rsidRDefault="00A96A09" w:rsidP="00E023B0">
            <w:pPr>
              <w:pStyle w:val="Erluterung1"/>
              <w:spacing w:before="144" w:after="144"/>
              <w:rPr>
                <w:i w:val="0"/>
                <w:color w:val="auto"/>
              </w:rPr>
            </w:pPr>
            <w:r w:rsidRPr="00C470B1">
              <w:rPr>
                <w:i w:val="0"/>
                <w:color w:val="auto"/>
              </w:rPr>
              <w:t>311</w:t>
            </w:r>
          </w:p>
        </w:tc>
        <w:tc>
          <w:tcPr>
            <w:tcW w:w="739" w:type="dxa"/>
            <w:gridSpan w:val="3"/>
          </w:tcPr>
          <w:p w14:paraId="46A3ABE2" w14:textId="4FC1C260" w:rsidR="00A96A09" w:rsidRPr="00C470B1" w:rsidRDefault="00A96A09" w:rsidP="00A96A09">
            <w:pPr>
              <w:pStyle w:val="Standardkursiv"/>
              <w:spacing w:before="144" w:after="144"/>
              <w:rPr>
                <w:i w:val="0"/>
              </w:rPr>
            </w:pPr>
          </w:p>
        </w:tc>
        <w:tc>
          <w:tcPr>
            <w:tcW w:w="7923" w:type="dxa"/>
            <w:gridSpan w:val="3"/>
          </w:tcPr>
          <w:p w14:paraId="67FED823" w14:textId="64AC65D5" w:rsidR="00A96A09" w:rsidRPr="007427EA" w:rsidRDefault="007427EA" w:rsidP="007427EA">
            <w:pPr>
              <w:spacing w:before="144" w:after="144"/>
            </w:pPr>
            <w:r w:rsidRPr="007427EA">
              <w:t>Baugrund, Gewässer, Altlasten, Schadstoffe, archäologische Funde; vorhandene Werkleitungen, Bauwerke und Anlagen; Klima, Naturgefahren, Gefahrenzonen; Behinderungen, Einschränkungen, Erschwernisse; Verkehrserschliessung der Baustelle; Parkplätze, Umschlags- und Lagerflächen, Räume, Baustellenanlagen, Zustandserfassung, Bestandsaufnahme</w:t>
            </w:r>
          </w:p>
        </w:tc>
      </w:tr>
      <w:tr w:rsidR="00771FFF" w:rsidRPr="00771E0D" w14:paraId="20E1ED93" w14:textId="77777777" w:rsidTr="000D4C4A">
        <w:trPr>
          <w:gridAfter w:val="1"/>
          <w:wAfter w:w="39" w:type="dxa"/>
        </w:trPr>
        <w:tc>
          <w:tcPr>
            <w:tcW w:w="639" w:type="dxa"/>
          </w:tcPr>
          <w:p w14:paraId="1642695F" w14:textId="77777777" w:rsidR="00771FFF" w:rsidRPr="00C470B1" w:rsidRDefault="00771FFF" w:rsidP="00771FFF">
            <w:pPr>
              <w:pStyle w:val="Erluterung1"/>
              <w:spacing w:before="144" w:after="144"/>
              <w:rPr>
                <w:i w:val="0"/>
                <w:color w:val="auto"/>
              </w:rPr>
            </w:pPr>
          </w:p>
        </w:tc>
        <w:tc>
          <w:tcPr>
            <w:tcW w:w="739" w:type="dxa"/>
            <w:gridSpan w:val="3"/>
          </w:tcPr>
          <w:p w14:paraId="0CD1209B" w14:textId="138A1C54" w:rsidR="00771FFF" w:rsidRPr="00C470B1" w:rsidRDefault="00771FFF" w:rsidP="00771FFF">
            <w:pPr>
              <w:pStyle w:val="Standardkursiv"/>
              <w:spacing w:before="144" w:after="144"/>
              <w:rPr>
                <w:i w:val="0"/>
              </w:rPr>
            </w:pPr>
            <w:r w:rsidRPr="00C470B1">
              <w:rPr>
                <w:i w:val="0"/>
              </w:rPr>
              <w:t>.100</w:t>
            </w:r>
          </w:p>
        </w:tc>
        <w:tc>
          <w:tcPr>
            <w:tcW w:w="7923" w:type="dxa"/>
            <w:gridSpan w:val="3"/>
          </w:tcPr>
          <w:p w14:paraId="4DDC8B89" w14:textId="22A0F0CF" w:rsidR="00771FFF" w:rsidRPr="00C470B1" w:rsidRDefault="00771FFF" w:rsidP="00771FFF">
            <w:pPr>
              <w:pStyle w:val="Erluterung1"/>
              <w:spacing w:before="144" w:after="144"/>
              <w:rPr>
                <w:i w:val="0"/>
                <w:color w:val="auto"/>
              </w:rPr>
            </w:pPr>
            <w:r w:rsidRPr="00C470B1">
              <w:rPr>
                <w:i w:val="0"/>
                <w:color w:val="00B050"/>
              </w:rPr>
              <w:t>Art, Beschreibung…………………………..</w:t>
            </w:r>
          </w:p>
        </w:tc>
      </w:tr>
      <w:tr w:rsidR="00771FFF" w:rsidRPr="00771E0D" w14:paraId="23689ECA" w14:textId="77777777" w:rsidTr="002B4626">
        <w:trPr>
          <w:gridAfter w:val="1"/>
          <w:wAfter w:w="39" w:type="dxa"/>
        </w:trPr>
        <w:tc>
          <w:tcPr>
            <w:tcW w:w="9301" w:type="dxa"/>
            <w:gridSpan w:val="7"/>
          </w:tcPr>
          <w:p w14:paraId="18E4FA72" w14:textId="6C03E5FA" w:rsidR="00771FFF" w:rsidRPr="00C470B1" w:rsidRDefault="00771FFF" w:rsidP="00771FFF">
            <w:pPr>
              <w:pStyle w:val="berschrift2"/>
              <w:numPr>
                <w:ilvl w:val="0"/>
                <w:numId w:val="0"/>
              </w:numPr>
              <w:tabs>
                <w:tab w:val="left" w:pos="1407"/>
              </w:tabs>
              <w:spacing w:before="144" w:after="144"/>
              <w:ind w:left="1406" w:hanging="1406"/>
              <w:contextualSpacing w:val="0"/>
              <w:rPr>
                <w:b w:val="0"/>
                <w:smallCaps/>
                <w:sz w:val="22"/>
                <w:szCs w:val="22"/>
              </w:rPr>
            </w:pPr>
            <w:bookmarkStart w:id="64" w:name="_Toc91503867"/>
            <w:bookmarkStart w:id="65" w:name="_Toc197833751"/>
            <w:bookmarkStart w:id="66" w:name="_Toc185857510"/>
            <w:r w:rsidRPr="00C470B1">
              <w:rPr>
                <w:b w:val="0"/>
                <w:smallCaps/>
                <w:sz w:val="22"/>
                <w:szCs w:val="22"/>
              </w:rPr>
              <w:lastRenderedPageBreak/>
              <w:t>320</w:t>
            </w:r>
            <w:r w:rsidRPr="00C470B1">
              <w:rPr>
                <w:b w:val="0"/>
                <w:smallCaps/>
                <w:sz w:val="22"/>
                <w:szCs w:val="22"/>
              </w:rPr>
              <w:tab/>
            </w:r>
            <w:r w:rsidRPr="00C470B1">
              <w:rPr>
                <w:b w:val="0"/>
                <w:smallCaps/>
                <w:sz w:val="24"/>
                <w:szCs w:val="24"/>
              </w:rPr>
              <w:t>Baugrund, Gewässer, Altlasten, Schadstoffe, Archäologische Funde</w:t>
            </w:r>
            <w:bookmarkEnd w:id="64"/>
            <w:bookmarkEnd w:id="65"/>
            <w:bookmarkEnd w:id="66"/>
            <w:r w:rsidRPr="00C470B1">
              <w:rPr>
                <w:b w:val="0"/>
                <w:smallCaps/>
                <w:sz w:val="22"/>
                <w:szCs w:val="22"/>
              </w:rPr>
              <w:t xml:space="preserve"> </w:t>
            </w:r>
          </w:p>
        </w:tc>
      </w:tr>
      <w:tr w:rsidR="00771FFF" w:rsidRPr="00771E0D" w14:paraId="47BA0034" w14:textId="77777777" w:rsidTr="002B4626">
        <w:trPr>
          <w:gridAfter w:val="1"/>
          <w:wAfter w:w="39" w:type="dxa"/>
        </w:trPr>
        <w:tc>
          <w:tcPr>
            <w:tcW w:w="9301" w:type="dxa"/>
            <w:gridSpan w:val="7"/>
          </w:tcPr>
          <w:p w14:paraId="7FA067C5"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67" w:name="_Toc185857511"/>
            <w:r w:rsidRPr="00771E0D">
              <w:rPr>
                <w:b w:val="0"/>
                <w:sz w:val="22"/>
                <w:szCs w:val="22"/>
              </w:rPr>
              <w:t>321</w:t>
            </w:r>
            <w:r w:rsidRPr="00771E0D">
              <w:rPr>
                <w:b w:val="0"/>
                <w:sz w:val="22"/>
                <w:szCs w:val="22"/>
              </w:rPr>
              <w:tab/>
              <w:t>Baugrund</w:t>
            </w:r>
            <w:bookmarkEnd w:id="67"/>
          </w:p>
        </w:tc>
      </w:tr>
      <w:tr w:rsidR="00771FFF" w:rsidRPr="00771E0D" w14:paraId="4ADAC0BF" w14:textId="77777777" w:rsidTr="000D4C4A">
        <w:trPr>
          <w:gridAfter w:val="1"/>
          <w:wAfter w:w="39" w:type="dxa"/>
        </w:trPr>
        <w:tc>
          <w:tcPr>
            <w:tcW w:w="639" w:type="dxa"/>
          </w:tcPr>
          <w:p w14:paraId="45A6ACAC" w14:textId="77777777" w:rsidR="00771FFF" w:rsidRPr="00771E0D" w:rsidRDefault="00771FFF" w:rsidP="00771FFF">
            <w:pPr>
              <w:spacing w:before="144" w:after="144"/>
            </w:pPr>
          </w:p>
        </w:tc>
        <w:tc>
          <w:tcPr>
            <w:tcW w:w="739" w:type="dxa"/>
            <w:gridSpan w:val="3"/>
          </w:tcPr>
          <w:p w14:paraId="263B1DE6"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44F6CB1C" w14:textId="3DBA89CA" w:rsidR="00771FFF" w:rsidRPr="00771E0D" w:rsidRDefault="00771FFF" w:rsidP="00E023B0">
            <w:pPr>
              <w:pStyle w:val="Standardkursiv"/>
              <w:tabs>
                <w:tab w:val="center" w:pos="3853"/>
              </w:tabs>
              <w:spacing w:before="144" w:after="144"/>
              <w:rPr>
                <w:i w:val="0"/>
              </w:rPr>
            </w:pPr>
            <w:r w:rsidRPr="00771E0D">
              <w:rPr>
                <w:i w:val="0"/>
              </w:rPr>
              <w:t>Baugrund, Frosttiefen</w:t>
            </w:r>
            <w:r w:rsidR="00E023B0">
              <w:rPr>
                <w:i w:val="0"/>
              </w:rPr>
              <w:tab/>
            </w:r>
          </w:p>
        </w:tc>
      </w:tr>
      <w:tr w:rsidR="00771FFF" w:rsidRPr="00771E0D" w14:paraId="626EFF98" w14:textId="77777777" w:rsidTr="000D4C4A">
        <w:trPr>
          <w:gridAfter w:val="1"/>
          <w:wAfter w:w="39" w:type="dxa"/>
        </w:trPr>
        <w:tc>
          <w:tcPr>
            <w:tcW w:w="639" w:type="dxa"/>
          </w:tcPr>
          <w:p w14:paraId="4521357B" w14:textId="77777777" w:rsidR="00771FFF" w:rsidRPr="00771E0D" w:rsidRDefault="00771FFF" w:rsidP="00771FFF">
            <w:pPr>
              <w:spacing w:before="144" w:after="144"/>
            </w:pPr>
          </w:p>
        </w:tc>
        <w:tc>
          <w:tcPr>
            <w:tcW w:w="739" w:type="dxa"/>
            <w:gridSpan w:val="3"/>
          </w:tcPr>
          <w:p w14:paraId="260D7E36" w14:textId="77777777" w:rsidR="00771FFF" w:rsidRPr="00771E0D" w:rsidRDefault="00771FFF" w:rsidP="00771FFF">
            <w:pPr>
              <w:pStyle w:val="Standardkursiv"/>
              <w:spacing w:before="144" w:after="144"/>
              <w:rPr>
                <w:i w:val="0"/>
              </w:rPr>
            </w:pPr>
            <w:r w:rsidRPr="00771E0D">
              <w:rPr>
                <w:i w:val="0"/>
              </w:rPr>
              <w:t>.110</w:t>
            </w:r>
          </w:p>
        </w:tc>
        <w:tc>
          <w:tcPr>
            <w:tcW w:w="7923" w:type="dxa"/>
            <w:gridSpan w:val="3"/>
          </w:tcPr>
          <w:p w14:paraId="6EAF9EE1" w14:textId="77777777" w:rsidR="00771FFF" w:rsidRPr="005875E8" w:rsidRDefault="00771FFF" w:rsidP="00771FFF">
            <w:pPr>
              <w:pStyle w:val="Erluterung1"/>
              <w:spacing w:before="144" w:after="144"/>
              <w:rPr>
                <w:i w:val="0"/>
                <w:color w:val="00B050"/>
              </w:rPr>
            </w:pPr>
            <w:r w:rsidRPr="005875E8">
              <w:rPr>
                <w:i w:val="0"/>
                <w:color w:val="00B050"/>
              </w:rPr>
              <w:t>Art, Beschreibung…………………………..</w:t>
            </w:r>
          </w:p>
        </w:tc>
      </w:tr>
      <w:tr w:rsidR="00771FFF" w:rsidRPr="00771E0D" w14:paraId="0ADB9F6B" w14:textId="77777777" w:rsidTr="000D4C4A">
        <w:trPr>
          <w:gridAfter w:val="1"/>
          <w:wAfter w:w="39" w:type="dxa"/>
        </w:trPr>
        <w:tc>
          <w:tcPr>
            <w:tcW w:w="639" w:type="dxa"/>
          </w:tcPr>
          <w:p w14:paraId="57504CC0" w14:textId="77777777" w:rsidR="00771FFF" w:rsidRPr="00771E0D" w:rsidRDefault="00771FFF" w:rsidP="00771FFF">
            <w:pPr>
              <w:spacing w:before="144" w:after="144"/>
            </w:pPr>
          </w:p>
        </w:tc>
        <w:tc>
          <w:tcPr>
            <w:tcW w:w="739" w:type="dxa"/>
            <w:gridSpan w:val="3"/>
          </w:tcPr>
          <w:p w14:paraId="3E9D361F" w14:textId="77777777" w:rsidR="00771FFF" w:rsidRPr="00771E0D" w:rsidRDefault="00771FFF" w:rsidP="00771FFF">
            <w:pPr>
              <w:pStyle w:val="Standardkursiv"/>
              <w:spacing w:before="144" w:after="144"/>
              <w:rPr>
                <w:i w:val="0"/>
              </w:rPr>
            </w:pPr>
            <w:r w:rsidRPr="00771E0D">
              <w:rPr>
                <w:i w:val="0"/>
              </w:rPr>
              <w:t>.200</w:t>
            </w:r>
          </w:p>
        </w:tc>
        <w:tc>
          <w:tcPr>
            <w:tcW w:w="7923" w:type="dxa"/>
            <w:gridSpan w:val="3"/>
          </w:tcPr>
          <w:p w14:paraId="30320AF8" w14:textId="77777777" w:rsidR="00771FFF" w:rsidRPr="00771E0D" w:rsidRDefault="00771FFF" w:rsidP="00771FFF">
            <w:pPr>
              <w:pStyle w:val="Standardkursiv"/>
              <w:spacing w:before="144" w:after="144"/>
              <w:rPr>
                <w:i w:val="0"/>
              </w:rPr>
            </w:pPr>
            <w:r w:rsidRPr="00771E0D">
              <w:rPr>
                <w:i w:val="0"/>
              </w:rPr>
              <w:t>Geologische Berichte</w:t>
            </w:r>
          </w:p>
        </w:tc>
      </w:tr>
      <w:tr w:rsidR="00771FFF" w:rsidRPr="00771E0D" w14:paraId="3A20BEB8" w14:textId="77777777" w:rsidTr="000D4C4A">
        <w:trPr>
          <w:gridAfter w:val="1"/>
          <w:wAfter w:w="39" w:type="dxa"/>
        </w:trPr>
        <w:tc>
          <w:tcPr>
            <w:tcW w:w="639" w:type="dxa"/>
          </w:tcPr>
          <w:p w14:paraId="267F7EC0" w14:textId="77777777" w:rsidR="00771FFF" w:rsidRPr="00771E0D" w:rsidRDefault="00771FFF" w:rsidP="00771FFF">
            <w:pPr>
              <w:spacing w:before="144" w:after="144"/>
            </w:pPr>
          </w:p>
        </w:tc>
        <w:tc>
          <w:tcPr>
            <w:tcW w:w="739" w:type="dxa"/>
            <w:gridSpan w:val="3"/>
          </w:tcPr>
          <w:p w14:paraId="042E4C0B" w14:textId="77777777" w:rsidR="00771FFF" w:rsidRPr="00771E0D" w:rsidRDefault="00771FFF" w:rsidP="00771FFF">
            <w:pPr>
              <w:pStyle w:val="Standardkursiv"/>
              <w:spacing w:before="144" w:after="144"/>
              <w:rPr>
                <w:i w:val="0"/>
              </w:rPr>
            </w:pPr>
            <w:r w:rsidRPr="00771E0D">
              <w:rPr>
                <w:i w:val="0"/>
              </w:rPr>
              <w:t>.210</w:t>
            </w:r>
          </w:p>
        </w:tc>
        <w:tc>
          <w:tcPr>
            <w:tcW w:w="7923" w:type="dxa"/>
            <w:gridSpan w:val="3"/>
          </w:tcPr>
          <w:p w14:paraId="7F27EFA0" w14:textId="77777777" w:rsidR="00771FFF" w:rsidRPr="005875E8" w:rsidRDefault="00771FFF" w:rsidP="00771FFF">
            <w:pPr>
              <w:pStyle w:val="Erluterung1"/>
              <w:spacing w:before="144" w:after="144"/>
              <w:rPr>
                <w:i w:val="0"/>
                <w:color w:val="00B050"/>
              </w:rPr>
            </w:pPr>
            <w:r w:rsidRPr="005875E8">
              <w:rPr>
                <w:i w:val="0"/>
                <w:color w:val="00B050"/>
              </w:rPr>
              <w:t>Art, Beschreibung…………………………..</w:t>
            </w:r>
          </w:p>
        </w:tc>
      </w:tr>
      <w:tr w:rsidR="00771FFF" w:rsidRPr="00771E0D" w14:paraId="6FB4AF52" w14:textId="77777777" w:rsidTr="000D4C4A">
        <w:trPr>
          <w:gridAfter w:val="1"/>
          <w:wAfter w:w="39" w:type="dxa"/>
        </w:trPr>
        <w:tc>
          <w:tcPr>
            <w:tcW w:w="639" w:type="dxa"/>
          </w:tcPr>
          <w:p w14:paraId="15415A69" w14:textId="77777777" w:rsidR="00771FFF" w:rsidRPr="00771E0D" w:rsidRDefault="00771FFF" w:rsidP="00771FFF">
            <w:pPr>
              <w:spacing w:before="144" w:after="144"/>
            </w:pPr>
          </w:p>
        </w:tc>
        <w:tc>
          <w:tcPr>
            <w:tcW w:w="739" w:type="dxa"/>
            <w:gridSpan w:val="3"/>
          </w:tcPr>
          <w:p w14:paraId="07361F27" w14:textId="77777777" w:rsidR="00771FFF" w:rsidRPr="00771E0D" w:rsidRDefault="00771FFF" w:rsidP="00771FFF">
            <w:pPr>
              <w:pStyle w:val="Standardkursiv"/>
              <w:spacing w:before="144" w:after="144"/>
              <w:rPr>
                <w:i w:val="0"/>
              </w:rPr>
            </w:pPr>
            <w:r w:rsidRPr="00771E0D">
              <w:rPr>
                <w:i w:val="0"/>
              </w:rPr>
              <w:t>.300</w:t>
            </w:r>
          </w:p>
        </w:tc>
        <w:tc>
          <w:tcPr>
            <w:tcW w:w="7923" w:type="dxa"/>
            <w:gridSpan w:val="3"/>
          </w:tcPr>
          <w:p w14:paraId="4255C6B4" w14:textId="77777777" w:rsidR="00771FFF" w:rsidRPr="00771E0D" w:rsidRDefault="00771FFF" w:rsidP="00771FFF">
            <w:pPr>
              <w:pStyle w:val="Standardkursiv"/>
              <w:spacing w:before="144" w:after="144"/>
              <w:rPr>
                <w:i w:val="0"/>
              </w:rPr>
            </w:pPr>
            <w:r w:rsidRPr="00771E0D">
              <w:rPr>
                <w:i w:val="0"/>
              </w:rPr>
              <w:t>Geotechnische Berichte</w:t>
            </w:r>
          </w:p>
        </w:tc>
      </w:tr>
      <w:tr w:rsidR="00771FFF" w:rsidRPr="00771E0D" w14:paraId="17A23C92" w14:textId="77777777" w:rsidTr="000D4C4A">
        <w:trPr>
          <w:gridAfter w:val="1"/>
          <w:wAfter w:w="39" w:type="dxa"/>
        </w:trPr>
        <w:tc>
          <w:tcPr>
            <w:tcW w:w="639" w:type="dxa"/>
          </w:tcPr>
          <w:p w14:paraId="01B6C505" w14:textId="77777777" w:rsidR="00771FFF" w:rsidRPr="00771E0D" w:rsidRDefault="00771FFF" w:rsidP="00771FFF">
            <w:pPr>
              <w:spacing w:before="144" w:after="144"/>
            </w:pPr>
          </w:p>
        </w:tc>
        <w:tc>
          <w:tcPr>
            <w:tcW w:w="739" w:type="dxa"/>
            <w:gridSpan w:val="3"/>
          </w:tcPr>
          <w:p w14:paraId="5BB0F767" w14:textId="77777777" w:rsidR="00771FFF" w:rsidRPr="00771E0D" w:rsidRDefault="00771FFF" w:rsidP="00771FFF">
            <w:pPr>
              <w:pStyle w:val="Standardkursiv"/>
              <w:spacing w:before="144" w:after="144"/>
              <w:rPr>
                <w:i w:val="0"/>
              </w:rPr>
            </w:pPr>
            <w:r w:rsidRPr="00771E0D">
              <w:rPr>
                <w:i w:val="0"/>
              </w:rPr>
              <w:t>.310</w:t>
            </w:r>
          </w:p>
        </w:tc>
        <w:tc>
          <w:tcPr>
            <w:tcW w:w="7923" w:type="dxa"/>
            <w:gridSpan w:val="3"/>
          </w:tcPr>
          <w:p w14:paraId="2F10192A" w14:textId="77777777" w:rsidR="00771FFF" w:rsidRPr="005875E8" w:rsidRDefault="00771FFF" w:rsidP="00771FFF">
            <w:pPr>
              <w:pStyle w:val="Erluterung1"/>
              <w:spacing w:before="144" w:after="144"/>
              <w:rPr>
                <w:i w:val="0"/>
                <w:color w:val="00B050"/>
              </w:rPr>
            </w:pPr>
            <w:r w:rsidRPr="005875E8">
              <w:rPr>
                <w:i w:val="0"/>
                <w:color w:val="00B050"/>
              </w:rPr>
              <w:t>Art, Beschreibung…………………………..</w:t>
            </w:r>
          </w:p>
        </w:tc>
      </w:tr>
      <w:tr w:rsidR="00771FFF" w:rsidRPr="00771E0D" w14:paraId="35D345E5" w14:textId="77777777" w:rsidTr="002B4626">
        <w:trPr>
          <w:gridAfter w:val="1"/>
          <w:wAfter w:w="39" w:type="dxa"/>
        </w:trPr>
        <w:tc>
          <w:tcPr>
            <w:tcW w:w="9301" w:type="dxa"/>
            <w:gridSpan w:val="7"/>
          </w:tcPr>
          <w:p w14:paraId="45FA7E7C"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68" w:name="_Toc185857512"/>
            <w:r w:rsidRPr="00771E0D">
              <w:rPr>
                <w:b w:val="0"/>
                <w:sz w:val="22"/>
                <w:szCs w:val="22"/>
              </w:rPr>
              <w:t>322</w:t>
            </w:r>
            <w:r w:rsidRPr="00771E0D">
              <w:rPr>
                <w:b w:val="0"/>
                <w:sz w:val="22"/>
                <w:szCs w:val="22"/>
              </w:rPr>
              <w:tab/>
              <w:t>Grundwasser</w:t>
            </w:r>
            <w:r>
              <w:rPr>
                <w:b w:val="0"/>
                <w:sz w:val="22"/>
                <w:szCs w:val="22"/>
              </w:rPr>
              <w:t>,</w:t>
            </w:r>
            <w:r w:rsidRPr="00771E0D">
              <w:rPr>
                <w:b w:val="0"/>
                <w:sz w:val="22"/>
                <w:szCs w:val="22"/>
              </w:rPr>
              <w:t xml:space="preserve"> Schutzzonen</w:t>
            </w:r>
            <w:bookmarkEnd w:id="68"/>
          </w:p>
        </w:tc>
      </w:tr>
      <w:tr w:rsidR="00771FFF" w:rsidRPr="00771E0D" w14:paraId="09C1057B" w14:textId="77777777" w:rsidTr="002B4626">
        <w:trPr>
          <w:gridAfter w:val="1"/>
          <w:wAfter w:w="39" w:type="dxa"/>
        </w:trPr>
        <w:tc>
          <w:tcPr>
            <w:tcW w:w="9301" w:type="dxa"/>
            <w:gridSpan w:val="7"/>
          </w:tcPr>
          <w:p w14:paraId="14B1F2EC" w14:textId="1B5721CF"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69" w:name="_Toc185857513"/>
            <w:r w:rsidRPr="00771E0D">
              <w:rPr>
                <w:b w:val="0"/>
                <w:sz w:val="22"/>
                <w:szCs w:val="22"/>
              </w:rPr>
              <w:t>323</w:t>
            </w:r>
            <w:r w:rsidRPr="00771E0D">
              <w:rPr>
                <w:b w:val="0"/>
                <w:sz w:val="22"/>
                <w:szCs w:val="22"/>
              </w:rPr>
              <w:tab/>
              <w:t>Quell- und Grundwasserfassungen</w:t>
            </w:r>
            <w:bookmarkEnd w:id="69"/>
          </w:p>
        </w:tc>
      </w:tr>
      <w:tr w:rsidR="00771FFF" w:rsidRPr="00771E0D" w14:paraId="4336AF92" w14:textId="77777777" w:rsidTr="002B4626">
        <w:trPr>
          <w:gridAfter w:val="1"/>
          <w:wAfter w:w="39" w:type="dxa"/>
        </w:trPr>
        <w:tc>
          <w:tcPr>
            <w:tcW w:w="9301" w:type="dxa"/>
            <w:gridSpan w:val="7"/>
          </w:tcPr>
          <w:p w14:paraId="50F0DC0D" w14:textId="02BE7EAE" w:rsidR="00771FFF" w:rsidRPr="001132B5" w:rsidRDefault="00771FFF" w:rsidP="00771FFF">
            <w:pPr>
              <w:pStyle w:val="berschrift3"/>
              <w:numPr>
                <w:ilvl w:val="0"/>
                <w:numId w:val="0"/>
              </w:numPr>
              <w:tabs>
                <w:tab w:val="left" w:pos="1392"/>
              </w:tabs>
              <w:spacing w:before="144" w:after="144"/>
              <w:contextualSpacing w:val="0"/>
              <w:rPr>
                <w:b w:val="0"/>
                <w:sz w:val="22"/>
                <w:szCs w:val="22"/>
              </w:rPr>
            </w:pPr>
            <w:bookmarkStart w:id="70" w:name="_Toc185857514"/>
            <w:r w:rsidRPr="001132B5">
              <w:rPr>
                <w:b w:val="0"/>
                <w:sz w:val="22"/>
                <w:szCs w:val="22"/>
              </w:rPr>
              <w:t>324</w:t>
            </w:r>
            <w:r w:rsidRPr="001132B5">
              <w:rPr>
                <w:b w:val="0"/>
                <w:sz w:val="22"/>
                <w:szCs w:val="22"/>
              </w:rPr>
              <w:tab/>
              <w:t>Oberirdische Gewässer</w:t>
            </w:r>
            <w:bookmarkEnd w:id="70"/>
          </w:p>
        </w:tc>
      </w:tr>
      <w:tr w:rsidR="00771FFF" w:rsidRPr="00771E0D" w14:paraId="2335FBC6" w14:textId="77777777" w:rsidTr="002B4626">
        <w:trPr>
          <w:gridAfter w:val="1"/>
          <w:wAfter w:w="39" w:type="dxa"/>
        </w:trPr>
        <w:tc>
          <w:tcPr>
            <w:tcW w:w="9301" w:type="dxa"/>
            <w:gridSpan w:val="7"/>
          </w:tcPr>
          <w:p w14:paraId="587F358B" w14:textId="014523B1" w:rsidR="00771FFF" w:rsidRPr="001132B5" w:rsidRDefault="00771FFF" w:rsidP="00771FFF">
            <w:pPr>
              <w:pStyle w:val="berschrift3"/>
              <w:numPr>
                <w:ilvl w:val="0"/>
                <w:numId w:val="0"/>
              </w:numPr>
              <w:tabs>
                <w:tab w:val="left" w:pos="1392"/>
              </w:tabs>
              <w:spacing w:before="144" w:after="144"/>
              <w:contextualSpacing w:val="0"/>
              <w:rPr>
                <w:b w:val="0"/>
                <w:sz w:val="22"/>
                <w:szCs w:val="22"/>
              </w:rPr>
            </w:pPr>
            <w:bookmarkStart w:id="71" w:name="_Toc185857515"/>
            <w:r w:rsidRPr="001132B5">
              <w:rPr>
                <w:b w:val="0"/>
                <w:sz w:val="22"/>
                <w:szCs w:val="22"/>
              </w:rPr>
              <w:t>325</w:t>
            </w:r>
            <w:r w:rsidRPr="001132B5">
              <w:rPr>
                <w:b w:val="0"/>
                <w:sz w:val="22"/>
                <w:szCs w:val="22"/>
              </w:rPr>
              <w:tab/>
              <w:t>Altlasten</w:t>
            </w:r>
            <w:bookmarkEnd w:id="71"/>
          </w:p>
        </w:tc>
      </w:tr>
      <w:tr w:rsidR="00771FFF" w:rsidRPr="00771E0D" w14:paraId="1DAFE149" w14:textId="77777777" w:rsidTr="002B4626">
        <w:trPr>
          <w:gridAfter w:val="1"/>
          <w:wAfter w:w="39" w:type="dxa"/>
        </w:trPr>
        <w:tc>
          <w:tcPr>
            <w:tcW w:w="9301" w:type="dxa"/>
            <w:gridSpan w:val="7"/>
          </w:tcPr>
          <w:p w14:paraId="06D11218" w14:textId="67216797" w:rsidR="00771FFF" w:rsidRPr="001132B5" w:rsidRDefault="00771FFF" w:rsidP="00771FFF">
            <w:pPr>
              <w:pStyle w:val="berschrift3"/>
              <w:numPr>
                <w:ilvl w:val="0"/>
                <w:numId w:val="0"/>
              </w:numPr>
              <w:tabs>
                <w:tab w:val="left" w:pos="1392"/>
              </w:tabs>
              <w:spacing w:before="144" w:after="144"/>
              <w:contextualSpacing w:val="0"/>
              <w:rPr>
                <w:b w:val="0"/>
                <w:sz w:val="22"/>
                <w:szCs w:val="22"/>
              </w:rPr>
            </w:pPr>
            <w:bookmarkStart w:id="72" w:name="_Toc185857516"/>
            <w:r w:rsidRPr="001132B5">
              <w:rPr>
                <w:b w:val="0"/>
                <w:sz w:val="22"/>
                <w:szCs w:val="22"/>
              </w:rPr>
              <w:t>326</w:t>
            </w:r>
            <w:r w:rsidRPr="001132B5">
              <w:rPr>
                <w:b w:val="0"/>
                <w:sz w:val="22"/>
                <w:szCs w:val="22"/>
              </w:rPr>
              <w:tab/>
              <w:t>Schadstoffe in bestehenden Anlagen</w:t>
            </w:r>
            <w:bookmarkEnd w:id="72"/>
          </w:p>
        </w:tc>
      </w:tr>
      <w:tr w:rsidR="00771FFF" w:rsidRPr="00771E0D" w14:paraId="3D58DAA0" w14:textId="77777777" w:rsidTr="002B4626">
        <w:trPr>
          <w:gridAfter w:val="1"/>
          <w:wAfter w:w="39" w:type="dxa"/>
        </w:trPr>
        <w:tc>
          <w:tcPr>
            <w:tcW w:w="9301" w:type="dxa"/>
            <w:gridSpan w:val="7"/>
          </w:tcPr>
          <w:p w14:paraId="0BD31EFF" w14:textId="34A37383" w:rsidR="00771FFF" w:rsidRPr="001132B5" w:rsidRDefault="00771FFF" w:rsidP="00771FFF">
            <w:pPr>
              <w:pStyle w:val="berschrift3"/>
              <w:numPr>
                <w:ilvl w:val="0"/>
                <w:numId w:val="0"/>
              </w:numPr>
              <w:tabs>
                <w:tab w:val="left" w:pos="1392"/>
              </w:tabs>
              <w:spacing w:before="144" w:after="144"/>
              <w:contextualSpacing w:val="0"/>
              <w:rPr>
                <w:b w:val="0"/>
                <w:sz w:val="22"/>
                <w:szCs w:val="22"/>
              </w:rPr>
            </w:pPr>
            <w:bookmarkStart w:id="73" w:name="_Toc185857517"/>
            <w:r w:rsidRPr="001132B5">
              <w:rPr>
                <w:b w:val="0"/>
                <w:sz w:val="22"/>
                <w:szCs w:val="22"/>
              </w:rPr>
              <w:t>327</w:t>
            </w:r>
            <w:r w:rsidRPr="001132B5">
              <w:rPr>
                <w:b w:val="0"/>
                <w:sz w:val="22"/>
                <w:szCs w:val="22"/>
              </w:rPr>
              <w:tab/>
              <w:t>Archäologische Funde</w:t>
            </w:r>
            <w:bookmarkEnd w:id="73"/>
          </w:p>
        </w:tc>
      </w:tr>
      <w:tr w:rsidR="00771FFF" w:rsidRPr="006B2634" w14:paraId="41E7E741" w14:textId="77777777" w:rsidTr="00C537F0">
        <w:trPr>
          <w:gridAfter w:val="1"/>
          <w:wAfter w:w="39" w:type="dxa"/>
        </w:trPr>
        <w:tc>
          <w:tcPr>
            <w:tcW w:w="9301" w:type="dxa"/>
            <w:gridSpan w:val="7"/>
          </w:tcPr>
          <w:p w14:paraId="25301D7C" w14:textId="2A497A23" w:rsidR="00771FFF" w:rsidRPr="00664DC7" w:rsidRDefault="00337D4C" w:rsidP="00771FFF">
            <w:pPr>
              <w:pStyle w:val="berschrift3"/>
              <w:numPr>
                <w:ilvl w:val="0"/>
                <w:numId w:val="0"/>
              </w:numPr>
              <w:tabs>
                <w:tab w:val="left" w:pos="1392"/>
              </w:tabs>
              <w:spacing w:before="144" w:after="144"/>
              <w:contextualSpacing w:val="0"/>
              <w:rPr>
                <w:rFonts w:cs="Arial"/>
                <w:b w:val="0"/>
              </w:rPr>
            </w:pPr>
            <w:bookmarkStart w:id="74" w:name="_Toc91503868"/>
            <w:bookmarkStart w:id="75" w:name="_Toc197833752"/>
            <w:bookmarkStart w:id="76" w:name="_Toc185857518"/>
            <w:r w:rsidRPr="00664DC7">
              <w:rPr>
                <w:b w:val="0"/>
                <w:sz w:val="22"/>
                <w:szCs w:val="22"/>
              </w:rPr>
              <w:t>R</w:t>
            </w:r>
            <w:r w:rsidR="00771FFF" w:rsidRPr="00664DC7">
              <w:rPr>
                <w:b w:val="0"/>
                <w:sz w:val="22"/>
                <w:szCs w:val="22"/>
              </w:rPr>
              <w:t>328</w:t>
            </w:r>
            <w:r w:rsidR="00771FFF" w:rsidRPr="00664DC7">
              <w:rPr>
                <w:b w:val="0"/>
                <w:sz w:val="22"/>
                <w:szCs w:val="22"/>
              </w:rPr>
              <w:tab/>
              <w:t>Abfälle</w:t>
            </w:r>
            <w:bookmarkEnd w:id="76"/>
          </w:p>
        </w:tc>
      </w:tr>
      <w:tr w:rsidR="00771FFF" w:rsidRPr="00771E0D" w14:paraId="09251B12" w14:textId="77777777" w:rsidTr="002B4626">
        <w:trPr>
          <w:gridAfter w:val="1"/>
          <w:wAfter w:w="39" w:type="dxa"/>
        </w:trPr>
        <w:tc>
          <w:tcPr>
            <w:tcW w:w="9301" w:type="dxa"/>
            <w:gridSpan w:val="7"/>
          </w:tcPr>
          <w:p w14:paraId="00098AF9" w14:textId="2A5E3A62" w:rsidR="00771FFF" w:rsidRPr="001132B5" w:rsidRDefault="00771FFF" w:rsidP="00771FFF">
            <w:pPr>
              <w:pStyle w:val="berschrift2"/>
              <w:numPr>
                <w:ilvl w:val="0"/>
                <w:numId w:val="0"/>
              </w:numPr>
              <w:tabs>
                <w:tab w:val="left" w:pos="1407"/>
              </w:tabs>
              <w:spacing w:before="144" w:after="144"/>
              <w:contextualSpacing w:val="0"/>
              <w:rPr>
                <w:b w:val="0"/>
                <w:smallCaps/>
                <w:sz w:val="22"/>
                <w:szCs w:val="22"/>
              </w:rPr>
            </w:pPr>
            <w:bookmarkStart w:id="77" w:name="_Toc185857519"/>
            <w:r w:rsidRPr="001132B5">
              <w:rPr>
                <w:b w:val="0"/>
                <w:smallCaps/>
                <w:sz w:val="22"/>
                <w:szCs w:val="22"/>
              </w:rPr>
              <w:t>330</w:t>
            </w:r>
            <w:r w:rsidRPr="001132B5">
              <w:rPr>
                <w:b w:val="0"/>
                <w:smallCaps/>
                <w:sz w:val="22"/>
                <w:szCs w:val="22"/>
              </w:rPr>
              <w:tab/>
            </w:r>
            <w:r w:rsidRPr="001132B5">
              <w:rPr>
                <w:b w:val="0"/>
                <w:smallCaps/>
                <w:sz w:val="24"/>
                <w:szCs w:val="24"/>
              </w:rPr>
              <w:t xml:space="preserve">Vorhandene Werkleitungen, Bauwerke </w:t>
            </w:r>
            <w:bookmarkEnd w:id="74"/>
            <w:bookmarkEnd w:id="75"/>
            <w:r w:rsidRPr="001132B5">
              <w:rPr>
                <w:b w:val="0"/>
                <w:smallCaps/>
                <w:sz w:val="24"/>
                <w:szCs w:val="24"/>
              </w:rPr>
              <w:t>und Anlagen</w:t>
            </w:r>
            <w:bookmarkEnd w:id="77"/>
          </w:p>
        </w:tc>
      </w:tr>
      <w:tr w:rsidR="00771FFF" w:rsidRPr="00771E0D" w14:paraId="52C43B68" w14:textId="77777777" w:rsidTr="000D4C4A">
        <w:trPr>
          <w:gridAfter w:val="1"/>
          <w:wAfter w:w="39" w:type="dxa"/>
        </w:trPr>
        <w:tc>
          <w:tcPr>
            <w:tcW w:w="639" w:type="dxa"/>
          </w:tcPr>
          <w:p w14:paraId="6F8C463F" w14:textId="77777777" w:rsidR="00771FFF" w:rsidRPr="00771E0D" w:rsidRDefault="00771FFF" w:rsidP="00771FFF">
            <w:pPr>
              <w:spacing w:before="144" w:after="144"/>
              <w:jc w:val="right"/>
            </w:pPr>
          </w:p>
        </w:tc>
        <w:tc>
          <w:tcPr>
            <w:tcW w:w="739" w:type="dxa"/>
            <w:gridSpan w:val="3"/>
          </w:tcPr>
          <w:p w14:paraId="736FDC08" w14:textId="77777777" w:rsidR="00771FFF" w:rsidRPr="00771E0D" w:rsidRDefault="00771FFF" w:rsidP="00771FFF">
            <w:pPr>
              <w:spacing w:before="144" w:after="144"/>
            </w:pPr>
          </w:p>
        </w:tc>
        <w:tc>
          <w:tcPr>
            <w:tcW w:w="7923" w:type="dxa"/>
            <w:gridSpan w:val="3"/>
          </w:tcPr>
          <w:p w14:paraId="2559245B" w14:textId="77777777" w:rsidR="00771FFF" w:rsidRPr="00771E0D" w:rsidRDefault="00771FFF" w:rsidP="00771FFF">
            <w:pPr>
              <w:spacing w:before="144" w:after="144"/>
            </w:pPr>
            <w:r w:rsidRPr="00771E0D">
              <w:t>Bestehende Werkleitungen im Bereich der Baustelle</w:t>
            </w:r>
          </w:p>
          <w:p w14:paraId="67D47DDD" w14:textId="77777777" w:rsidR="00771FFF" w:rsidRPr="00771E0D" w:rsidRDefault="00771FFF" w:rsidP="00771FFF">
            <w:pPr>
              <w:spacing w:before="144" w:after="144"/>
            </w:pPr>
            <w:r w:rsidRPr="00771E0D">
              <w:t>Vor Beginn der Arbeiten im Bereich von Werkleitungen sind die Bauleitung und die betreffenden Werke durch den Unternehmer zu benachrichtigen.</w:t>
            </w:r>
          </w:p>
          <w:p w14:paraId="5DED7A13" w14:textId="77777777" w:rsidR="00771FFF" w:rsidRPr="00771E0D" w:rsidRDefault="00771FFF" w:rsidP="00771FFF">
            <w:pPr>
              <w:spacing w:before="144" w:after="144"/>
            </w:pPr>
            <w:r w:rsidRPr="00771E0D">
              <w:t>In besonderen Fällen hat der Unternehmer vom Werkeigentümer resp. der Bauleitung schriftlich zu verlangen, dass das Leitungstrasse abgesteckt wird.</w:t>
            </w:r>
          </w:p>
          <w:p w14:paraId="7A710F3A" w14:textId="77777777" w:rsidR="00771FFF" w:rsidRPr="00771E0D" w:rsidRDefault="00771FFF" w:rsidP="00771FFF">
            <w:pPr>
              <w:spacing w:before="144" w:after="144"/>
            </w:pPr>
            <w:r w:rsidRPr="00771E0D">
              <w:t>Der Unternehmer hat sich über die genaue Lage der Werkleitungen, Bauwerke und Anlagen zu informieren und alle notwendigen Sicherheitsmassn</w:t>
            </w:r>
            <w:r>
              <w:t>ahmen vorzukehren (gemäss</w:t>
            </w:r>
            <w:r w:rsidRPr="00771E0D">
              <w:t xml:space="preserve"> SIA 118 und Werkvertrag).</w:t>
            </w:r>
          </w:p>
          <w:p w14:paraId="5E622C97" w14:textId="77777777" w:rsidR="00771FFF" w:rsidRDefault="00771FFF" w:rsidP="00771FFF">
            <w:pPr>
              <w:spacing w:before="144" w:after="144"/>
            </w:pPr>
            <w:r w:rsidRPr="00771E0D">
              <w:t>Der Unternehmer muss sich ferner Gewissheit verschaffen, dass alle nicht mehr benötigten Leitungen auch wirklich von den Werken ausser Betrieb gesetzt sind.</w:t>
            </w:r>
          </w:p>
          <w:p w14:paraId="775574E5" w14:textId="77777777" w:rsidR="00771FFF" w:rsidRPr="00C470B1" w:rsidRDefault="00771FFF" w:rsidP="00771FFF">
            <w:pPr>
              <w:pStyle w:val="Erluterung1"/>
              <w:tabs>
                <w:tab w:val="left" w:pos="5103"/>
              </w:tabs>
              <w:spacing w:before="144" w:after="144"/>
              <w:rPr>
                <w:rFonts w:cs="Arial"/>
                <w:color w:val="0070C0"/>
              </w:rPr>
            </w:pPr>
            <w:r w:rsidRPr="00C470B1">
              <w:rPr>
                <w:rFonts w:cs="Arial"/>
                <w:color w:val="0070C0"/>
              </w:rPr>
              <w:t>Weiteres</w:t>
            </w:r>
            <w:r w:rsidRPr="00C470B1">
              <w:rPr>
                <w:rFonts w:cs="Arial"/>
                <w:color w:val="0070C0"/>
              </w:rPr>
              <w:br w:type="page"/>
              <w:t xml:space="preserve"> ist zu beschreiben</w:t>
            </w:r>
          </w:p>
          <w:p w14:paraId="24725F71" w14:textId="77777777" w:rsidR="00771FFF" w:rsidRPr="0044374B" w:rsidRDefault="00771FFF" w:rsidP="00771FFF">
            <w:pPr>
              <w:spacing w:before="144" w:after="144"/>
            </w:pPr>
            <w:r w:rsidRPr="00C470B1">
              <w:rPr>
                <w:color w:val="00B050"/>
              </w:rPr>
              <w:t>Art, Beschreibung…………………………..</w:t>
            </w:r>
          </w:p>
        </w:tc>
      </w:tr>
      <w:tr w:rsidR="00771FFF" w:rsidRPr="00771E0D" w14:paraId="6B71E825" w14:textId="77777777" w:rsidTr="000D4C4A">
        <w:trPr>
          <w:gridAfter w:val="1"/>
          <w:wAfter w:w="39" w:type="dxa"/>
        </w:trPr>
        <w:tc>
          <w:tcPr>
            <w:tcW w:w="639" w:type="dxa"/>
          </w:tcPr>
          <w:p w14:paraId="4D27D7F4" w14:textId="77777777" w:rsidR="00771FFF" w:rsidRPr="00771E0D" w:rsidRDefault="00771FFF" w:rsidP="00771FFF">
            <w:pPr>
              <w:spacing w:before="144" w:after="144"/>
            </w:pPr>
          </w:p>
        </w:tc>
        <w:tc>
          <w:tcPr>
            <w:tcW w:w="739" w:type="dxa"/>
            <w:gridSpan w:val="3"/>
          </w:tcPr>
          <w:p w14:paraId="0C9476F2" w14:textId="77777777" w:rsidR="00771FFF" w:rsidRPr="00771E0D" w:rsidRDefault="00771FFF" w:rsidP="00771FFF">
            <w:pPr>
              <w:spacing w:before="144" w:after="144"/>
            </w:pPr>
          </w:p>
        </w:tc>
        <w:tc>
          <w:tcPr>
            <w:tcW w:w="7923" w:type="dxa"/>
            <w:gridSpan w:val="3"/>
          </w:tcPr>
          <w:p w14:paraId="36A3EA72" w14:textId="77777777" w:rsidR="00771FFF" w:rsidRPr="00905FD0" w:rsidRDefault="00771FFF" w:rsidP="00771FFF">
            <w:pPr>
              <w:spacing w:before="144" w:after="144"/>
            </w:pPr>
            <w:r w:rsidRPr="00905FD0">
              <w:t>Neue Werkleitungen und unterirdische Bauwerke</w:t>
            </w:r>
          </w:p>
          <w:p w14:paraId="4965EAA9" w14:textId="77777777" w:rsidR="00771FFF" w:rsidRPr="00905FD0" w:rsidRDefault="00771FFF" w:rsidP="00771FFF">
            <w:pPr>
              <w:spacing w:before="144" w:after="144"/>
            </w:pPr>
            <w:r w:rsidRPr="00905FD0">
              <w:lastRenderedPageBreak/>
              <w:t>Um die vorhandenen Grundlagenpläne der Nationalstrassen zuverlässig nachführen zu können, sind die folgenden Vorkehrungen und Massnahmen seitens des Unternehmers zwingend einzuhalten:</w:t>
            </w:r>
          </w:p>
          <w:p w14:paraId="65E827AA" w14:textId="77777777" w:rsidR="00771FFF" w:rsidRPr="00905FD0" w:rsidRDefault="00771FFF" w:rsidP="00771FFF">
            <w:pPr>
              <w:spacing w:before="144" w:after="144"/>
            </w:pPr>
            <w:r w:rsidRPr="00905FD0">
              <w:t xml:space="preserve">Sämtliche unterirdischen, nicht sichtbaren Bauwerke (Werkleitungen, etc.) sind im offenen Graben durch das </w:t>
            </w:r>
            <w:r w:rsidRPr="00905FD0">
              <w:rPr>
                <w:color w:val="00B050"/>
              </w:rPr>
              <w:t xml:space="preserve">beauftragte Vermessungsbüro </w:t>
            </w:r>
            <w:r w:rsidRPr="00905FD0">
              <w:t>einmessen zu las</w:t>
            </w:r>
            <w:r w:rsidRPr="00905FD0">
              <w:softHyphen/>
              <w:t>sen.</w:t>
            </w:r>
          </w:p>
          <w:p w14:paraId="16468F89" w14:textId="77777777" w:rsidR="00771FFF" w:rsidRPr="00F801D8" w:rsidRDefault="00771FFF" w:rsidP="00771FFF">
            <w:pPr>
              <w:pStyle w:val="Erluterung1"/>
              <w:tabs>
                <w:tab w:val="left" w:pos="5103"/>
              </w:tabs>
              <w:spacing w:before="144" w:after="144"/>
              <w:rPr>
                <w:rFonts w:cs="Arial"/>
                <w:color w:val="0070C0"/>
              </w:rPr>
            </w:pPr>
            <w:r>
              <w:rPr>
                <w:rFonts w:cs="Arial"/>
                <w:color w:val="0070C0"/>
              </w:rPr>
              <w:t>Text Anpassen: entweder Variante Werkeigentümer (Bauherr) oder Variante Unternehmer</w:t>
            </w:r>
          </w:p>
          <w:p w14:paraId="2BFD2807" w14:textId="77777777" w:rsidR="00771FFF" w:rsidRPr="00905FD0" w:rsidRDefault="00771FFF" w:rsidP="00771FFF">
            <w:pPr>
              <w:spacing w:before="144" w:after="144"/>
            </w:pPr>
            <w:r w:rsidRPr="00905FD0">
              <w:t xml:space="preserve">Einmessen von Werkleitungen: Das Einmessen und der Planeintrag werden durch </w:t>
            </w:r>
            <w:r w:rsidRPr="00F801D8">
              <w:rPr>
                <w:color w:val="00B050"/>
              </w:rPr>
              <w:t>die Werkeigentümer / den Unternehmer</w:t>
            </w:r>
            <w:r>
              <w:t xml:space="preserve"> </w:t>
            </w:r>
            <w:r w:rsidRPr="00905FD0">
              <w:t xml:space="preserve">durchgeführt. Der Unternehmer hat </w:t>
            </w:r>
            <w:r w:rsidRPr="00F801D8">
              <w:t xml:space="preserve">dafür im Leistungsverzeichnis </w:t>
            </w:r>
            <w:r w:rsidRPr="00F801D8">
              <w:rPr>
                <w:color w:val="00B050"/>
              </w:rPr>
              <w:t xml:space="preserve">keine / die erforderlichen Aufwendungen </w:t>
            </w:r>
            <w:r w:rsidRPr="00905FD0">
              <w:t xml:space="preserve">einzurechnen. Der Unternehmer ist </w:t>
            </w:r>
            <w:r w:rsidRPr="00F801D8">
              <w:rPr>
                <w:color w:val="00B050"/>
              </w:rPr>
              <w:t xml:space="preserve">aber </w:t>
            </w:r>
            <w:r w:rsidRPr="00905FD0">
              <w:t>dafür verantwortlich, dass die Werkeigentümer nach Verlegen der Werkleitungen und vor dem Eindecken avisiert werden.</w:t>
            </w:r>
          </w:p>
          <w:p w14:paraId="29F5634B" w14:textId="6FAFBF16" w:rsidR="00771FFF" w:rsidRPr="00905FD0" w:rsidRDefault="00771FFF" w:rsidP="00771FFF">
            <w:pPr>
              <w:spacing w:before="144" w:after="144"/>
            </w:pPr>
            <w:r w:rsidRPr="00905FD0">
              <w:t xml:space="preserve">Die zusätzlichen Aufwendungen des Unternehmers infolge dieser notwendigen Vermessungsaufnahmen wie das Wegräumen von Hindernissen, verzögertes Einfüllen von Gräben, etc. </w:t>
            </w:r>
            <w:r>
              <w:t>gelten im Angebot als eingerechnet</w:t>
            </w:r>
          </w:p>
          <w:p w14:paraId="45EF0A6A" w14:textId="77777777" w:rsidR="00771FFF" w:rsidRPr="00905FD0" w:rsidRDefault="00771FFF" w:rsidP="00771FFF">
            <w:pPr>
              <w:spacing w:before="144" w:after="144"/>
            </w:pPr>
            <w:r w:rsidRPr="00905FD0">
              <w:t>Die Bauleitung plant und koordiniert vor Baubeginn die zu erwartenden Vermes</w:t>
            </w:r>
            <w:r w:rsidRPr="00905FD0">
              <w:softHyphen/>
              <w:t>sungsarbeiten (Umfang der Arbeiten, grober Zeitplan, was muss aufgenommen werden).</w:t>
            </w:r>
          </w:p>
          <w:p w14:paraId="7E6F59FF" w14:textId="77777777" w:rsidR="00771FFF" w:rsidRPr="006A607F" w:rsidRDefault="00771FFF" w:rsidP="00771FFF">
            <w:pPr>
              <w:spacing w:before="144" w:after="144"/>
              <w:rPr>
                <w:color w:val="00B050"/>
              </w:rPr>
            </w:pPr>
            <w:r w:rsidRPr="006A607F">
              <w:rPr>
                <w:color w:val="00B050"/>
              </w:rPr>
              <w:t>Variante UN:</w:t>
            </w:r>
          </w:p>
          <w:p w14:paraId="10DC9582" w14:textId="77777777" w:rsidR="00771FFF" w:rsidRPr="00F801D8" w:rsidRDefault="00771FFF" w:rsidP="00771FFF">
            <w:pPr>
              <w:spacing w:before="144" w:after="144"/>
              <w:rPr>
                <w:color w:val="00B050"/>
              </w:rPr>
            </w:pPr>
            <w:r w:rsidRPr="00F801D8">
              <w:rPr>
                <w:color w:val="00B050"/>
              </w:rPr>
              <w:t xml:space="preserve">Können die notwendigen Vermessungsarbeiten nicht erledigt werden, weil die Unternehmung das Vermessungsbüro nicht aufgeboten hat, oder der Vermesser </w:t>
            </w:r>
            <w:r>
              <w:rPr>
                <w:color w:val="00B050"/>
              </w:rPr>
              <w:t xml:space="preserve">ohne </w:t>
            </w:r>
            <w:r w:rsidRPr="00F801D8">
              <w:rPr>
                <w:color w:val="00B050"/>
              </w:rPr>
              <w:t>Verschulden des BH keinen Zugang zu den aufzunehmenden Objekten hat, oder aus sinngemässen Gründen eine Vermessung nicht möglich ist, muss die Unternehmung die Folge</w:t>
            </w:r>
            <w:r w:rsidRPr="00F801D8">
              <w:rPr>
                <w:color w:val="00B050"/>
              </w:rPr>
              <w:softHyphen/>
              <w:t>kosten übernehmen (wie z.B. erneutes Ausheben eines Grabens, Zusatzein</w:t>
            </w:r>
            <w:r w:rsidRPr="00F801D8">
              <w:rPr>
                <w:color w:val="00B050"/>
              </w:rPr>
              <w:softHyphen/>
              <w:t>sätze des Vermessungsbüros und weitere damit zusammenhängende Kosten).</w:t>
            </w:r>
          </w:p>
          <w:p w14:paraId="79605817" w14:textId="77777777" w:rsidR="00771FFF" w:rsidRDefault="00771FFF" w:rsidP="00771FFF">
            <w:pPr>
              <w:spacing w:before="144" w:after="144"/>
              <w:rPr>
                <w:color w:val="00B050"/>
              </w:rPr>
            </w:pPr>
            <w:r w:rsidRPr="006A607F">
              <w:rPr>
                <w:color w:val="00B050"/>
              </w:rPr>
              <w:t>Variante BH:</w:t>
            </w:r>
          </w:p>
          <w:p w14:paraId="00206F95" w14:textId="77777777" w:rsidR="00771FFF" w:rsidRPr="0038485A" w:rsidRDefault="00771FFF" w:rsidP="00771FFF">
            <w:pPr>
              <w:spacing w:before="144" w:after="144"/>
              <w:rPr>
                <w:color w:val="00B050"/>
              </w:rPr>
            </w:pPr>
            <w:r w:rsidRPr="0038485A">
              <w:rPr>
                <w:color w:val="00B050"/>
              </w:rPr>
              <w:t xml:space="preserve">Können die notwendigen Vermessungsarbeiten nicht erledigt werden, weil </w:t>
            </w:r>
            <w:r w:rsidRPr="00F801D8">
              <w:rPr>
                <w:color w:val="00B050"/>
              </w:rPr>
              <w:t xml:space="preserve">der Bauherr </w:t>
            </w:r>
            <w:r w:rsidRPr="0038485A">
              <w:rPr>
                <w:color w:val="00B050"/>
              </w:rPr>
              <w:t xml:space="preserve">das Vermessungsbüro nicht aufgeboten hat, oder der Vermesser </w:t>
            </w:r>
            <w:r>
              <w:rPr>
                <w:color w:val="00B050"/>
              </w:rPr>
              <w:t>aufgrund</w:t>
            </w:r>
            <w:r w:rsidRPr="00F801D8">
              <w:rPr>
                <w:color w:val="00B050"/>
              </w:rPr>
              <w:t xml:space="preserve"> </w:t>
            </w:r>
            <w:r w:rsidRPr="0038485A">
              <w:rPr>
                <w:color w:val="00B050"/>
              </w:rPr>
              <w:t>Verschulden des BH keinen Zugang zu den aufzunehmenden Objekten hat, oder aus sinngemässen Gründen eine Vermessung nicht möglich ist, muss die Unternehmung / Bauherr die Folge</w:t>
            </w:r>
            <w:r w:rsidRPr="0038485A">
              <w:rPr>
                <w:color w:val="00B050"/>
              </w:rPr>
              <w:softHyphen/>
              <w:t>kosten übernehmen (wie z.B. erneutes Ausheben eines Grabens, Zusatzein</w:t>
            </w:r>
            <w:r w:rsidRPr="0038485A">
              <w:rPr>
                <w:color w:val="00B050"/>
              </w:rPr>
              <w:softHyphen/>
              <w:t>sätze des Vermessungsbüros und weitere damit zusammenhängende Kosten).</w:t>
            </w:r>
          </w:p>
          <w:p w14:paraId="7765591A" w14:textId="77777777" w:rsidR="00771FFF" w:rsidRPr="00905FD0" w:rsidRDefault="00771FFF" w:rsidP="00771FFF">
            <w:pPr>
              <w:pStyle w:val="Erluterung1"/>
              <w:tabs>
                <w:tab w:val="left" w:pos="5103"/>
              </w:tabs>
              <w:spacing w:before="144" w:after="144"/>
              <w:rPr>
                <w:rFonts w:cs="Arial"/>
                <w:color w:val="0070C0"/>
              </w:rPr>
            </w:pPr>
            <w:r w:rsidRPr="00905FD0">
              <w:rPr>
                <w:rFonts w:cs="Arial"/>
                <w:color w:val="0070C0"/>
              </w:rPr>
              <w:t>Weiteres</w:t>
            </w:r>
            <w:r w:rsidRPr="00905FD0">
              <w:rPr>
                <w:rFonts w:cs="Arial"/>
                <w:color w:val="0070C0"/>
              </w:rPr>
              <w:br w:type="page"/>
              <w:t xml:space="preserve"> ist zu beschreiben</w:t>
            </w:r>
          </w:p>
          <w:p w14:paraId="06184093" w14:textId="77777777" w:rsidR="00771FFF" w:rsidRPr="00905FD0" w:rsidRDefault="00771FFF" w:rsidP="00771FFF">
            <w:pPr>
              <w:spacing w:before="144" w:after="144"/>
            </w:pPr>
            <w:r w:rsidRPr="00905FD0">
              <w:rPr>
                <w:color w:val="00B050"/>
              </w:rPr>
              <w:t>Art, Beschreibung…………………………..</w:t>
            </w:r>
          </w:p>
        </w:tc>
      </w:tr>
      <w:tr w:rsidR="00771FFF" w:rsidRPr="00771E0D" w14:paraId="3AA63BDE" w14:textId="77777777" w:rsidTr="002B4626">
        <w:trPr>
          <w:gridAfter w:val="1"/>
          <w:wAfter w:w="39" w:type="dxa"/>
        </w:trPr>
        <w:tc>
          <w:tcPr>
            <w:tcW w:w="9301" w:type="dxa"/>
            <w:gridSpan w:val="7"/>
          </w:tcPr>
          <w:p w14:paraId="0BE3BBBF"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78" w:name="_Toc185857520"/>
            <w:r w:rsidRPr="00771E0D">
              <w:rPr>
                <w:b w:val="0"/>
                <w:sz w:val="22"/>
                <w:szCs w:val="22"/>
              </w:rPr>
              <w:lastRenderedPageBreak/>
              <w:t>331</w:t>
            </w:r>
            <w:r w:rsidRPr="00771E0D">
              <w:rPr>
                <w:b w:val="0"/>
                <w:sz w:val="22"/>
                <w:szCs w:val="22"/>
              </w:rPr>
              <w:tab/>
              <w:t>Oberirdische Leitungen</w:t>
            </w:r>
            <w:bookmarkEnd w:id="78"/>
          </w:p>
        </w:tc>
      </w:tr>
      <w:tr w:rsidR="00771FFF" w:rsidRPr="00771E0D" w14:paraId="366CB19B" w14:textId="77777777" w:rsidTr="000D4C4A">
        <w:trPr>
          <w:gridAfter w:val="1"/>
          <w:wAfter w:w="39" w:type="dxa"/>
        </w:trPr>
        <w:tc>
          <w:tcPr>
            <w:tcW w:w="639" w:type="dxa"/>
          </w:tcPr>
          <w:p w14:paraId="1653974E" w14:textId="77777777" w:rsidR="00771FFF" w:rsidRPr="00771E0D" w:rsidRDefault="00771FFF" w:rsidP="00771FFF">
            <w:pPr>
              <w:spacing w:before="144" w:after="144"/>
            </w:pPr>
          </w:p>
        </w:tc>
        <w:tc>
          <w:tcPr>
            <w:tcW w:w="739" w:type="dxa"/>
            <w:gridSpan w:val="3"/>
          </w:tcPr>
          <w:p w14:paraId="1FE05525"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7C2F1CB1" w14:textId="77777777" w:rsidR="00771FFF" w:rsidRPr="00771E0D" w:rsidRDefault="00771FFF" w:rsidP="00771FFF">
            <w:pPr>
              <w:pStyle w:val="Standardkursiv"/>
              <w:spacing w:before="144" w:after="144"/>
              <w:rPr>
                <w:i w:val="0"/>
              </w:rPr>
            </w:pPr>
            <w:r w:rsidRPr="00771E0D">
              <w:rPr>
                <w:i w:val="0"/>
              </w:rPr>
              <w:t>Elektrische Freileitungen</w:t>
            </w:r>
          </w:p>
        </w:tc>
      </w:tr>
      <w:tr w:rsidR="00771FFF" w:rsidRPr="00771E0D" w14:paraId="27463FCB" w14:textId="77777777" w:rsidTr="000D4C4A">
        <w:trPr>
          <w:gridAfter w:val="1"/>
          <w:wAfter w:w="39" w:type="dxa"/>
        </w:trPr>
        <w:tc>
          <w:tcPr>
            <w:tcW w:w="639" w:type="dxa"/>
          </w:tcPr>
          <w:p w14:paraId="02E6522A" w14:textId="77777777" w:rsidR="00771FFF" w:rsidRPr="00771E0D" w:rsidRDefault="00771FFF" w:rsidP="00771FFF">
            <w:pPr>
              <w:spacing w:before="144" w:after="144"/>
            </w:pPr>
          </w:p>
        </w:tc>
        <w:tc>
          <w:tcPr>
            <w:tcW w:w="739" w:type="dxa"/>
            <w:gridSpan w:val="3"/>
          </w:tcPr>
          <w:p w14:paraId="58EADA57" w14:textId="77777777" w:rsidR="00771FFF" w:rsidRPr="00771E0D" w:rsidRDefault="00771FFF" w:rsidP="00771FFF">
            <w:pPr>
              <w:pStyle w:val="Standardkursiv"/>
              <w:spacing w:before="144" w:after="144"/>
              <w:rPr>
                <w:i w:val="0"/>
              </w:rPr>
            </w:pPr>
            <w:r w:rsidRPr="00771E0D">
              <w:rPr>
                <w:i w:val="0"/>
              </w:rPr>
              <w:t>.110</w:t>
            </w:r>
          </w:p>
        </w:tc>
        <w:tc>
          <w:tcPr>
            <w:tcW w:w="7923" w:type="dxa"/>
            <w:gridSpan w:val="3"/>
          </w:tcPr>
          <w:p w14:paraId="44C72794" w14:textId="77777777" w:rsidR="00771FFF" w:rsidRPr="00771E0D" w:rsidRDefault="00771FFF" w:rsidP="00771FFF">
            <w:pPr>
              <w:pStyle w:val="Erluterung1"/>
              <w:spacing w:before="144" w:after="144"/>
              <w:rPr>
                <w:i w:val="0"/>
                <w:color w:val="00B050"/>
              </w:rPr>
            </w:pPr>
            <w:r w:rsidRPr="00771E0D">
              <w:rPr>
                <w:i w:val="0"/>
                <w:color w:val="00B050"/>
              </w:rPr>
              <w:t>Art, Beschreibung, Leitungskatasterplan etc. ……………</w:t>
            </w:r>
          </w:p>
        </w:tc>
      </w:tr>
      <w:tr w:rsidR="00771FFF" w:rsidRPr="00771E0D" w14:paraId="26740D30" w14:textId="77777777" w:rsidTr="000D4C4A">
        <w:trPr>
          <w:gridAfter w:val="1"/>
          <w:wAfter w:w="39" w:type="dxa"/>
        </w:trPr>
        <w:tc>
          <w:tcPr>
            <w:tcW w:w="639" w:type="dxa"/>
          </w:tcPr>
          <w:p w14:paraId="4D0A1F38" w14:textId="77777777" w:rsidR="00771FFF" w:rsidRPr="00771E0D" w:rsidRDefault="00771FFF" w:rsidP="00771FFF">
            <w:pPr>
              <w:spacing w:before="144" w:after="144"/>
            </w:pPr>
          </w:p>
        </w:tc>
        <w:tc>
          <w:tcPr>
            <w:tcW w:w="739" w:type="dxa"/>
            <w:gridSpan w:val="3"/>
          </w:tcPr>
          <w:p w14:paraId="185C8455" w14:textId="77777777" w:rsidR="00771FFF" w:rsidRPr="00771E0D" w:rsidRDefault="00771FFF" w:rsidP="00771FFF">
            <w:pPr>
              <w:pStyle w:val="Standardkursiv"/>
              <w:spacing w:before="144" w:after="144"/>
              <w:rPr>
                <w:i w:val="0"/>
              </w:rPr>
            </w:pPr>
            <w:r w:rsidRPr="00771E0D">
              <w:rPr>
                <w:i w:val="0"/>
              </w:rPr>
              <w:t xml:space="preserve">.200 </w:t>
            </w:r>
          </w:p>
        </w:tc>
        <w:tc>
          <w:tcPr>
            <w:tcW w:w="7923" w:type="dxa"/>
            <w:gridSpan w:val="3"/>
          </w:tcPr>
          <w:p w14:paraId="304D7451" w14:textId="77777777" w:rsidR="00771FFF" w:rsidRPr="00771E0D" w:rsidRDefault="00771FFF" w:rsidP="00771FFF">
            <w:pPr>
              <w:pStyle w:val="Standardkursiv"/>
              <w:spacing w:before="144" w:after="144"/>
              <w:rPr>
                <w:i w:val="0"/>
              </w:rPr>
            </w:pPr>
            <w:r w:rsidRPr="00771E0D">
              <w:rPr>
                <w:i w:val="0"/>
              </w:rPr>
              <w:t>Fahrleitungen</w:t>
            </w:r>
          </w:p>
        </w:tc>
      </w:tr>
      <w:tr w:rsidR="00771FFF" w:rsidRPr="00771E0D" w14:paraId="78A45C52" w14:textId="77777777" w:rsidTr="000D4C4A">
        <w:trPr>
          <w:gridAfter w:val="1"/>
          <w:wAfter w:w="39" w:type="dxa"/>
        </w:trPr>
        <w:tc>
          <w:tcPr>
            <w:tcW w:w="639" w:type="dxa"/>
          </w:tcPr>
          <w:p w14:paraId="4D2AA209" w14:textId="77777777" w:rsidR="00771FFF" w:rsidRPr="00771E0D" w:rsidRDefault="00771FFF" w:rsidP="00771FFF">
            <w:pPr>
              <w:spacing w:before="144" w:after="144"/>
            </w:pPr>
          </w:p>
        </w:tc>
        <w:tc>
          <w:tcPr>
            <w:tcW w:w="739" w:type="dxa"/>
            <w:gridSpan w:val="3"/>
          </w:tcPr>
          <w:p w14:paraId="77970490" w14:textId="77777777" w:rsidR="00771FFF" w:rsidRPr="00771E0D" w:rsidRDefault="00771FFF" w:rsidP="00771FFF">
            <w:pPr>
              <w:pStyle w:val="Standardkursiv"/>
              <w:spacing w:before="144" w:after="144"/>
              <w:rPr>
                <w:i w:val="0"/>
              </w:rPr>
            </w:pPr>
            <w:r w:rsidRPr="00771E0D">
              <w:rPr>
                <w:i w:val="0"/>
              </w:rPr>
              <w:t>.210</w:t>
            </w:r>
          </w:p>
        </w:tc>
        <w:tc>
          <w:tcPr>
            <w:tcW w:w="7923" w:type="dxa"/>
            <w:gridSpan w:val="3"/>
          </w:tcPr>
          <w:p w14:paraId="77970B95" w14:textId="77777777" w:rsidR="00771FFF" w:rsidRPr="00771E0D" w:rsidRDefault="00771FFF" w:rsidP="00771FFF">
            <w:pPr>
              <w:pStyle w:val="Erluterung1"/>
              <w:spacing w:before="144" w:after="144"/>
              <w:rPr>
                <w:i w:val="0"/>
                <w:color w:val="00B050"/>
              </w:rPr>
            </w:pPr>
            <w:r w:rsidRPr="00771E0D">
              <w:rPr>
                <w:i w:val="0"/>
                <w:color w:val="00B050"/>
              </w:rPr>
              <w:t>Art, Beschreibung, Leitungskatasterplan etc. ……………</w:t>
            </w:r>
          </w:p>
        </w:tc>
      </w:tr>
      <w:tr w:rsidR="00771FFF" w:rsidRPr="00771E0D" w14:paraId="561B3877" w14:textId="77777777" w:rsidTr="000D4C4A">
        <w:trPr>
          <w:gridAfter w:val="1"/>
          <w:wAfter w:w="39" w:type="dxa"/>
        </w:trPr>
        <w:tc>
          <w:tcPr>
            <w:tcW w:w="639" w:type="dxa"/>
          </w:tcPr>
          <w:p w14:paraId="5476A61B" w14:textId="77777777" w:rsidR="00771FFF" w:rsidRPr="00771E0D" w:rsidRDefault="00771FFF" w:rsidP="00771FFF">
            <w:pPr>
              <w:spacing w:before="144" w:after="144"/>
            </w:pPr>
          </w:p>
        </w:tc>
        <w:tc>
          <w:tcPr>
            <w:tcW w:w="739" w:type="dxa"/>
            <w:gridSpan w:val="3"/>
          </w:tcPr>
          <w:p w14:paraId="66CF3E6F" w14:textId="77777777" w:rsidR="00771FFF" w:rsidRPr="00771E0D" w:rsidRDefault="00771FFF" w:rsidP="00771FFF">
            <w:pPr>
              <w:pStyle w:val="Standardkursiv"/>
              <w:spacing w:before="144" w:after="144"/>
              <w:rPr>
                <w:i w:val="0"/>
              </w:rPr>
            </w:pPr>
            <w:r w:rsidRPr="00771E0D">
              <w:rPr>
                <w:i w:val="0"/>
              </w:rPr>
              <w:t>.300</w:t>
            </w:r>
          </w:p>
        </w:tc>
        <w:tc>
          <w:tcPr>
            <w:tcW w:w="7923" w:type="dxa"/>
            <w:gridSpan w:val="3"/>
          </w:tcPr>
          <w:p w14:paraId="379B265B" w14:textId="77777777" w:rsidR="00771FFF" w:rsidRPr="00771E0D" w:rsidRDefault="00771FFF" w:rsidP="00771FFF">
            <w:pPr>
              <w:pStyle w:val="Standardkursiv"/>
              <w:spacing w:before="144" w:after="144"/>
              <w:rPr>
                <w:i w:val="0"/>
              </w:rPr>
            </w:pPr>
            <w:r w:rsidRPr="00771E0D">
              <w:rPr>
                <w:i w:val="0"/>
              </w:rPr>
              <w:t>Leitungen und Kabel</w:t>
            </w:r>
          </w:p>
        </w:tc>
      </w:tr>
      <w:tr w:rsidR="00771FFF" w:rsidRPr="00771E0D" w14:paraId="68F2E9A4" w14:textId="77777777" w:rsidTr="000D4C4A">
        <w:trPr>
          <w:gridAfter w:val="1"/>
          <w:wAfter w:w="39" w:type="dxa"/>
        </w:trPr>
        <w:tc>
          <w:tcPr>
            <w:tcW w:w="639" w:type="dxa"/>
          </w:tcPr>
          <w:p w14:paraId="6D520B0A" w14:textId="77777777" w:rsidR="00771FFF" w:rsidRPr="00771E0D" w:rsidRDefault="00771FFF" w:rsidP="00771FFF">
            <w:pPr>
              <w:spacing w:before="144" w:after="144"/>
            </w:pPr>
          </w:p>
        </w:tc>
        <w:tc>
          <w:tcPr>
            <w:tcW w:w="739" w:type="dxa"/>
            <w:gridSpan w:val="3"/>
          </w:tcPr>
          <w:p w14:paraId="7F7E685A" w14:textId="77777777" w:rsidR="00771FFF" w:rsidRPr="00771E0D" w:rsidRDefault="00771FFF" w:rsidP="00771FFF">
            <w:pPr>
              <w:pStyle w:val="Standardkursiv"/>
              <w:spacing w:before="144" w:after="144"/>
              <w:rPr>
                <w:i w:val="0"/>
              </w:rPr>
            </w:pPr>
            <w:r w:rsidRPr="00771E0D">
              <w:rPr>
                <w:i w:val="0"/>
              </w:rPr>
              <w:t>.310</w:t>
            </w:r>
          </w:p>
        </w:tc>
        <w:tc>
          <w:tcPr>
            <w:tcW w:w="7923" w:type="dxa"/>
            <w:gridSpan w:val="3"/>
          </w:tcPr>
          <w:p w14:paraId="2F76504A" w14:textId="77777777" w:rsidR="00771FFF" w:rsidRPr="00771E0D" w:rsidRDefault="00771FFF" w:rsidP="00771FFF">
            <w:pPr>
              <w:pStyle w:val="Erluterung1"/>
              <w:spacing w:before="144" w:after="144"/>
              <w:rPr>
                <w:i w:val="0"/>
                <w:color w:val="00B050"/>
              </w:rPr>
            </w:pPr>
            <w:r w:rsidRPr="00771E0D">
              <w:rPr>
                <w:i w:val="0"/>
                <w:color w:val="00B050"/>
              </w:rPr>
              <w:t>Art, Beschreibung, Leitungskatasterplan etc. ……………</w:t>
            </w:r>
          </w:p>
        </w:tc>
      </w:tr>
      <w:tr w:rsidR="00771FFF" w:rsidRPr="00771E0D" w14:paraId="1E784CCE" w14:textId="77777777" w:rsidTr="002B4626">
        <w:trPr>
          <w:gridAfter w:val="1"/>
          <w:wAfter w:w="39" w:type="dxa"/>
        </w:trPr>
        <w:tc>
          <w:tcPr>
            <w:tcW w:w="9301" w:type="dxa"/>
            <w:gridSpan w:val="7"/>
          </w:tcPr>
          <w:p w14:paraId="49FA32B6"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79" w:name="_Toc185857521"/>
            <w:r w:rsidRPr="00771E0D">
              <w:rPr>
                <w:b w:val="0"/>
                <w:sz w:val="22"/>
                <w:szCs w:val="22"/>
              </w:rPr>
              <w:t>332</w:t>
            </w:r>
            <w:r w:rsidRPr="00771E0D">
              <w:rPr>
                <w:b w:val="0"/>
                <w:sz w:val="22"/>
                <w:szCs w:val="22"/>
              </w:rPr>
              <w:tab/>
              <w:t>Unterirdische Leitungen</w:t>
            </w:r>
            <w:bookmarkEnd w:id="79"/>
          </w:p>
        </w:tc>
      </w:tr>
      <w:tr w:rsidR="00771FFF" w:rsidRPr="00771E0D" w14:paraId="134A3ABE" w14:textId="77777777" w:rsidTr="000D4C4A">
        <w:trPr>
          <w:gridAfter w:val="1"/>
          <w:wAfter w:w="39" w:type="dxa"/>
        </w:trPr>
        <w:tc>
          <w:tcPr>
            <w:tcW w:w="639" w:type="dxa"/>
          </w:tcPr>
          <w:p w14:paraId="082748C4" w14:textId="77777777" w:rsidR="00771FFF" w:rsidRPr="00771E0D" w:rsidRDefault="00771FFF" w:rsidP="00771FFF">
            <w:pPr>
              <w:spacing w:before="144" w:after="144"/>
            </w:pPr>
          </w:p>
        </w:tc>
        <w:tc>
          <w:tcPr>
            <w:tcW w:w="739" w:type="dxa"/>
            <w:gridSpan w:val="3"/>
          </w:tcPr>
          <w:p w14:paraId="661F3715"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5690FD17" w14:textId="77777777" w:rsidR="00771FFF" w:rsidRPr="00771E0D" w:rsidRDefault="00771FFF" w:rsidP="00771FFF">
            <w:pPr>
              <w:pStyle w:val="Standardkursiv"/>
              <w:spacing w:before="144" w:after="144"/>
              <w:rPr>
                <w:i w:val="0"/>
              </w:rPr>
            </w:pPr>
            <w:r w:rsidRPr="00771E0D">
              <w:rPr>
                <w:i w:val="0"/>
              </w:rPr>
              <w:t>Abwasser</w:t>
            </w:r>
          </w:p>
        </w:tc>
      </w:tr>
      <w:tr w:rsidR="00771FFF" w:rsidRPr="00771E0D" w14:paraId="150F1BD4" w14:textId="77777777" w:rsidTr="000D4C4A">
        <w:trPr>
          <w:gridAfter w:val="1"/>
          <w:wAfter w:w="39" w:type="dxa"/>
        </w:trPr>
        <w:tc>
          <w:tcPr>
            <w:tcW w:w="639" w:type="dxa"/>
          </w:tcPr>
          <w:p w14:paraId="21BC4745" w14:textId="77777777" w:rsidR="00771FFF" w:rsidRPr="00771E0D" w:rsidRDefault="00771FFF" w:rsidP="00771FFF">
            <w:pPr>
              <w:spacing w:before="144" w:after="144"/>
            </w:pPr>
          </w:p>
        </w:tc>
        <w:tc>
          <w:tcPr>
            <w:tcW w:w="739" w:type="dxa"/>
            <w:gridSpan w:val="3"/>
          </w:tcPr>
          <w:p w14:paraId="4F06D70A" w14:textId="77777777" w:rsidR="00771FFF" w:rsidRPr="00771E0D" w:rsidRDefault="00771FFF" w:rsidP="00771FFF">
            <w:pPr>
              <w:pStyle w:val="Standardkursiv"/>
              <w:spacing w:before="144" w:after="144"/>
              <w:rPr>
                <w:i w:val="0"/>
              </w:rPr>
            </w:pPr>
            <w:r w:rsidRPr="00771E0D">
              <w:rPr>
                <w:i w:val="0"/>
              </w:rPr>
              <w:t>.110</w:t>
            </w:r>
          </w:p>
        </w:tc>
        <w:tc>
          <w:tcPr>
            <w:tcW w:w="7923" w:type="dxa"/>
            <w:gridSpan w:val="3"/>
          </w:tcPr>
          <w:p w14:paraId="54748495" w14:textId="77777777" w:rsidR="00771FFF" w:rsidRPr="00771E0D" w:rsidRDefault="00771FFF" w:rsidP="00771FFF">
            <w:pPr>
              <w:pStyle w:val="Erluterung1"/>
              <w:spacing w:before="144" w:after="144"/>
              <w:rPr>
                <w:i w:val="0"/>
                <w:color w:val="00B050"/>
              </w:rPr>
            </w:pPr>
            <w:r w:rsidRPr="00771E0D">
              <w:rPr>
                <w:i w:val="0"/>
                <w:color w:val="00B050"/>
              </w:rPr>
              <w:t>Art, Beschreibung, Leitungskatasterplan etc. ……………</w:t>
            </w:r>
          </w:p>
        </w:tc>
      </w:tr>
      <w:tr w:rsidR="00771FFF" w:rsidRPr="00771E0D" w14:paraId="43D7B5C8" w14:textId="77777777" w:rsidTr="000D4C4A">
        <w:trPr>
          <w:gridAfter w:val="1"/>
          <w:wAfter w:w="39" w:type="dxa"/>
        </w:trPr>
        <w:tc>
          <w:tcPr>
            <w:tcW w:w="639" w:type="dxa"/>
          </w:tcPr>
          <w:p w14:paraId="7FAB435E" w14:textId="77777777" w:rsidR="00771FFF" w:rsidRPr="00771E0D" w:rsidRDefault="00771FFF" w:rsidP="00771FFF">
            <w:pPr>
              <w:spacing w:before="144" w:after="144"/>
            </w:pPr>
          </w:p>
        </w:tc>
        <w:tc>
          <w:tcPr>
            <w:tcW w:w="739" w:type="dxa"/>
            <w:gridSpan w:val="3"/>
          </w:tcPr>
          <w:p w14:paraId="6844658E" w14:textId="77777777" w:rsidR="00771FFF" w:rsidRPr="00771E0D" w:rsidRDefault="00771FFF" w:rsidP="00771FFF">
            <w:pPr>
              <w:pStyle w:val="Standardkursiv"/>
              <w:spacing w:before="144" w:after="144"/>
              <w:rPr>
                <w:i w:val="0"/>
              </w:rPr>
            </w:pPr>
            <w:r w:rsidRPr="00771E0D">
              <w:rPr>
                <w:i w:val="0"/>
              </w:rPr>
              <w:t>.200</w:t>
            </w:r>
          </w:p>
        </w:tc>
        <w:tc>
          <w:tcPr>
            <w:tcW w:w="7923" w:type="dxa"/>
            <w:gridSpan w:val="3"/>
          </w:tcPr>
          <w:p w14:paraId="22F8F4E5" w14:textId="77777777" w:rsidR="00771FFF" w:rsidRPr="00771E0D" w:rsidRDefault="00771FFF" w:rsidP="00771FFF">
            <w:pPr>
              <w:pStyle w:val="Standardkursiv"/>
              <w:spacing w:before="144" w:after="144"/>
              <w:rPr>
                <w:i w:val="0"/>
              </w:rPr>
            </w:pPr>
            <w:r w:rsidRPr="00771E0D">
              <w:rPr>
                <w:i w:val="0"/>
              </w:rPr>
              <w:t>Gas</w:t>
            </w:r>
          </w:p>
        </w:tc>
      </w:tr>
      <w:tr w:rsidR="00771FFF" w:rsidRPr="00771E0D" w14:paraId="431508E1" w14:textId="77777777" w:rsidTr="000D4C4A">
        <w:trPr>
          <w:gridAfter w:val="1"/>
          <w:wAfter w:w="39" w:type="dxa"/>
        </w:trPr>
        <w:tc>
          <w:tcPr>
            <w:tcW w:w="639" w:type="dxa"/>
          </w:tcPr>
          <w:p w14:paraId="45658329" w14:textId="77777777" w:rsidR="00771FFF" w:rsidRPr="00771E0D" w:rsidRDefault="00771FFF" w:rsidP="00771FFF">
            <w:pPr>
              <w:spacing w:before="144" w:after="144"/>
            </w:pPr>
          </w:p>
        </w:tc>
        <w:tc>
          <w:tcPr>
            <w:tcW w:w="739" w:type="dxa"/>
            <w:gridSpan w:val="3"/>
          </w:tcPr>
          <w:p w14:paraId="62659D00" w14:textId="77777777" w:rsidR="00771FFF" w:rsidRPr="00771E0D" w:rsidRDefault="00771FFF" w:rsidP="00771FFF">
            <w:pPr>
              <w:pStyle w:val="Standardkursiv"/>
              <w:spacing w:before="144" w:after="144"/>
              <w:rPr>
                <w:i w:val="0"/>
              </w:rPr>
            </w:pPr>
            <w:r w:rsidRPr="00771E0D">
              <w:rPr>
                <w:i w:val="0"/>
              </w:rPr>
              <w:t>.210</w:t>
            </w:r>
          </w:p>
        </w:tc>
        <w:tc>
          <w:tcPr>
            <w:tcW w:w="7923" w:type="dxa"/>
            <w:gridSpan w:val="3"/>
          </w:tcPr>
          <w:p w14:paraId="6F44F26C" w14:textId="77777777" w:rsidR="00771FFF" w:rsidRPr="00771E0D" w:rsidRDefault="00771FFF" w:rsidP="00771FFF">
            <w:pPr>
              <w:pStyle w:val="Erluterung1"/>
              <w:spacing w:before="144" w:after="144"/>
              <w:rPr>
                <w:i w:val="0"/>
                <w:color w:val="00B050"/>
              </w:rPr>
            </w:pPr>
            <w:r w:rsidRPr="00771E0D">
              <w:rPr>
                <w:i w:val="0"/>
                <w:color w:val="00B050"/>
              </w:rPr>
              <w:t>Art, Beschreibung, Leitungskatasterplan etc. ……………</w:t>
            </w:r>
          </w:p>
        </w:tc>
      </w:tr>
      <w:tr w:rsidR="00771FFF" w:rsidRPr="00771E0D" w14:paraId="1588D6FF" w14:textId="77777777" w:rsidTr="000D4C4A">
        <w:trPr>
          <w:gridAfter w:val="1"/>
          <w:wAfter w:w="39" w:type="dxa"/>
        </w:trPr>
        <w:tc>
          <w:tcPr>
            <w:tcW w:w="639" w:type="dxa"/>
          </w:tcPr>
          <w:p w14:paraId="19026C18" w14:textId="77777777" w:rsidR="00771FFF" w:rsidRPr="00771E0D" w:rsidRDefault="00771FFF" w:rsidP="00771FFF">
            <w:pPr>
              <w:spacing w:before="144" w:after="144"/>
            </w:pPr>
          </w:p>
        </w:tc>
        <w:tc>
          <w:tcPr>
            <w:tcW w:w="739" w:type="dxa"/>
            <w:gridSpan w:val="3"/>
          </w:tcPr>
          <w:p w14:paraId="0CF98BB8" w14:textId="77777777" w:rsidR="00771FFF" w:rsidRPr="00771E0D" w:rsidRDefault="00771FFF" w:rsidP="00771FFF">
            <w:pPr>
              <w:pStyle w:val="Standardkursiv"/>
              <w:spacing w:before="144" w:after="144"/>
              <w:rPr>
                <w:i w:val="0"/>
              </w:rPr>
            </w:pPr>
            <w:r w:rsidRPr="00771E0D">
              <w:rPr>
                <w:i w:val="0"/>
              </w:rPr>
              <w:t>.300</w:t>
            </w:r>
          </w:p>
        </w:tc>
        <w:tc>
          <w:tcPr>
            <w:tcW w:w="7923" w:type="dxa"/>
            <w:gridSpan w:val="3"/>
          </w:tcPr>
          <w:p w14:paraId="5C71D1C2" w14:textId="77777777" w:rsidR="00771FFF" w:rsidRPr="00771E0D" w:rsidRDefault="00771FFF" w:rsidP="00771FFF">
            <w:pPr>
              <w:pStyle w:val="Standardkursiv"/>
              <w:spacing w:before="144" w:after="144"/>
              <w:rPr>
                <w:i w:val="0"/>
              </w:rPr>
            </w:pPr>
            <w:r w:rsidRPr="00771E0D">
              <w:rPr>
                <w:i w:val="0"/>
              </w:rPr>
              <w:t>Trink- und B</w:t>
            </w:r>
            <w:r>
              <w:rPr>
                <w:i w:val="0"/>
              </w:rPr>
              <w:t>etriebsw</w:t>
            </w:r>
            <w:r w:rsidRPr="00771E0D">
              <w:rPr>
                <w:i w:val="0"/>
              </w:rPr>
              <w:t>asser</w:t>
            </w:r>
          </w:p>
        </w:tc>
      </w:tr>
      <w:tr w:rsidR="00771FFF" w:rsidRPr="00771E0D" w14:paraId="61A33C63" w14:textId="77777777" w:rsidTr="000D4C4A">
        <w:trPr>
          <w:gridAfter w:val="1"/>
          <w:wAfter w:w="39" w:type="dxa"/>
        </w:trPr>
        <w:tc>
          <w:tcPr>
            <w:tcW w:w="639" w:type="dxa"/>
          </w:tcPr>
          <w:p w14:paraId="3DACAE1B" w14:textId="77777777" w:rsidR="00771FFF" w:rsidRPr="00771E0D" w:rsidRDefault="00771FFF" w:rsidP="00771FFF">
            <w:pPr>
              <w:spacing w:before="144" w:after="144"/>
            </w:pPr>
          </w:p>
        </w:tc>
        <w:tc>
          <w:tcPr>
            <w:tcW w:w="739" w:type="dxa"/>
            <w:gridSpan w:val="3"/>
          </w:tcPr>
          <w:p w14:paraId="24A027DD" w14:textId="77777777" w:rsidR="00771FFF" w:rsidRPr="00771E0D" w:rsidRDefault="00771FFF" w:rsidP="00771FFF">
            <w:pPr>
              <w:pStyle w:val="Standardkursiv"/>
              <w:spacing w:before="144" w:after="144"/>
              <w:rPr>
                <w:i w:val="0"/>
              </w:rPr>
            </w:pPr>
            <w:r w:rsidRPr="00771E0D">
              <w:rPr>
                <w:i w:val="0"/>
              </w:rPr>
              <w:t>.310</w:t>
            </w:r>
          </w:p>
        </w:tc>
        <w:tc>
          <w:tcPr>
            <w:tcW w:w="7923" w:type="dxa"/>
            <w:gridSpan w:val="3"/>
          </w:tcPr>
          <w:p w14:paraId="2F260BE6" w14:textId="77777777" w:rsidR="00771FFF" w:rsidRPr="00771E0D" w:rsidRDefault="00771FFF" w:rsidP="00771FFF">
            <w:pPr>
              <w:pStyle w:val="Erluterung1"/>
              <w:spacing w:before="144" w:after="144"/>
              <w:rPr>
                <w:i w:val="0"/>
                <w:color w:val="00B050"/>
              </w:rPr>
            </w:pPr>
            <w:r w:rsidRPr="00771E0D">
              <w:rPr>
                <w:i w:val="0"/>
                <w:color w:val="00B050"/>
              </w:rPr>
              <w:t>Art, Beschreibung, Leitungskatasterplan etc. ……………</w:t>
            </w:r>
          </w:p>
        </w:tc>
      </w:tr>
      <w:tr w:rsidR="00771FFF" w:rsidRPr="00771E0D" w14:paraId="5960F4A2" w14:textId="77777777" w:rsidTr="000D4C4A">
        <w:trPr>
          <w:gridAfter w:val="1"/>
          <w:wAfter w:w="39" w:type="dxa"/>
        </w:trPr>
        <w:tc>
          <w:tcPr>
            <w:tcW w:w="639" w:type="dxa"/>
          </w:tcPr>
          <w:p w14:paraId="4E5086E5" w14:textId="77777777" w:rsidR="00771FFF" w:rsidRPr="00771E0D" w:rsidRDefault="00771FFF" w:rsidP="00771FFF">
            <w:pPr>
              <w:spacing w:before="144" w:after="144"/>
            </w:pPr>
          </w:p>
        </w:tc>
        <w:tc>
          <w:tcPr>
            <w:tcW w:w="739" w:type="dxa"/>
            <w:gridSpan w:val="3"/>
          </w:tcPr>
          <w:p w14:paraId="0253CC5F" w14:textId="77777777" w:rsidR="00771FFF" w:rsidRPr="00771E0D" w:rsidRDefault="00771FFF" w:rsidP="00771FFF">
            <w:pPr>
              <w:pStyle w:val="Standardkursiv"/>
              <w:spacing w:before="144" w:after="144"/>
              <w:rPr>
                <w:i w:val="0"/>
              </w:rPr>
            </w:pPr>
            <w:r w:rsidRPr="00771E0D">
              <w:rPr>
                <w:i w:val="0"/>
              </w:rPr>
              <w:t>.400</w:t>
            </w:r>
          </w:p>
        </w:tc>
        <w:tc>
          <w:tcPr>
            <w:tcW w:w="7923" w:type="dxa"/>
            <w:gridSpan w:val="3"/>
          </w:tcPr>
          <w:p w14:paraId="63D40F6F" w14:textId="77777777" w:rsidR="00771FFF" w:rsidRPr="00771E0D" w:rsidRDefault="00771FFF" w:rsidP="00771FFF">
            <w:pPr>
              <w:pStyle w:val="Standardkursiv"/>
              <w:spacing w:before="144" w:after="144"/>
              <w:rPr>
                <w:i w:val="0"/>
              </w:rPr>
            </w:pPr>
            <w:r w:rsidRPr="00771E0D">
              <w:rPr>
                <w:i w:val="0"/>
              </w:rPr>
              <w:t>Fernwärme</w:t>
            </w:r>
          </w:p>
        </w:tc>
      </w:tr>
      <w:tr w:rsidR="00771FFF" w:rsidRPr="00771E0D" w14:paraId="5B55EE0B" w14:textId="77777777" w:rsidTr="000D4C4A">
        <w:trPr>
          <w:gridAfter w:val="1"/>
          <w:wAfter w:w="39" w:type="dxa"/>
        </w:trPr>
        <w:tc>
          <w:tcPr>
            <w:tcW w:w="639" w:type="dxa"/>
          </w:tcPr>
          <w:p w14:paraId="7795DD7D" w14:textId="77777777" w:rsidR="00771FFF" w:rsidRPr="00771E0D" w:rsidRDefault="00771FFF" w:rsidP="00771FFF">
            <w:pPr>
              <w:spacing w:before="144" w:after="144"/>
            </w:pPr>
          </w:p>
        </w:tc>
        <w:tc>
          <w:tcPr>
            <w:tcW w:w="739" w:type="dxa"/>
            <w:gridSpan w:val="3"/>
          </w:tcPr>
          <w:p w14:paraId="4B5F012A" w14:textId="77777777" w:rsidR="00771FFF" w:rsidRPr="00771E0D" w:rsidRDefault="00771FFF" w:rsidP="00771FFF">
            <w:pPr>
              <w:pStyle w:val="Standardkursiv"/>
              <w:spacing w:before="144" w:after="144"/>
              <w:rPr>
                <w:i w:val="0"/>
              </w:rPr>
            </w:pPr>
            <w:r w:rsidRPr="00771E0D">
              <w:rPr>
                <w:i w:val="0"/>
              </w:rPr>
              <w:t>.410</w:t>
            </w:r>
          </w:p>
        </w:tc>
        <w:tc>
          <w:tcPr>
            <w:tcW w:w="7923" w:type="dxa"/>
            <w:gridSpan w:val="3"/>
          </w:tcPr>
          <w:p w14:paraId="16BC92BC" w14:textId="77777777" w:rsidR="00771FFF" w:rsidRPr="00771E0D" w:rsidRDefault="00771FFF" w:rsidP="00771FFF">
            <w:pPr>
              <w:pStyle w:val="Erluterung1"/>
              <w:spacing w:before="144" w:after="144"/>
              <w:rPr>
                <w:i w:val="0"/>
                <w:color w:val="00B050"/>
              </w:rPr>
            </w:pPr>
            <w:r w:rsidRPr="00771E0D">
              <w:rPr>
                <w:i w:val="0"/>
                <w:color w:val="00B050"/>
              </w:rPr>
              <w:t>Art, Beschreibung, Leitungskatasterplan etc. ……………</w:t>
            </w:r>
          </w:p>
        </w:tc>
      </w:tr>
      <w:tr w:rsidR="00771FFF" w:rsidRPr="00771E0D" w14:paraId="6816C760" w14:textId="77777777" w:rsidTr="000D4C4A">
        <w:trPr>
          <w:gridAfter w:val="1"/>
          <w:wAfter w:w="39" w:type="dxa"/>
        </w:trPr>
        <w:tc>
          <w:tcPr>
            <w:tcW w:w="639" w:type="dxa"/>
          </w:tcPr>
          <w:p w14:paraId="0A99FB3C" w14:textId="77777777" w:rsidR="00771FFF" w:rsidRPr="00771E0D" w:rsidRDefault="00771FFF" w:rsidP="00771FFF">
            <w:pPr>
              <w:spacing w:before="144" w:after="144"/>
            </w:pPr>
          </w:p>
        </w:tc>
        <w:tc>
          <w:tcPr>
            <w:tcW w:w="739" w:type="dxa"/>
            <w:gridSpan w:val="3"/>
          </w:tcPr>
          <w:p w14:paraId="5047DB1A" w14:textId="77777777" w:rsidR="00771FFF" w:rsidRPr="00771E0D" w:rsidRDefault="00771FFF" w:rsidP="00771FFF">
            <w:pPr>
              <w:pStyle w:val="Standardkursiv"/>
              <w:spacing w:before="144" w:after="144"/>
              <w:rPr>
                <w:i w:val="0"/>
              </w:rPr>
            </w:pPr>
            <w:r w:rsidRPr="00771E0D">
              <w:rPr>
                <w:i w:val="0"/>
              </w:rPr>
              <w:t>.500</w:t>
            </w:r>
          </w:p>
        </w:tc>
        <w:tc>
          <w:tcPr>
            <w:tcW w:w="7923" w:type="dxa"/>
            <w:gridSpan w:val="3"/>
          </w:tcPr>
          <w:p w14:paraId="6FAD5806" w14:textId="77777777" w:rsidR="00771FFF" w:rsidRPr="00771E0D" w:rsidRDefault="00771FFF" w:rsidP="00771FFF">
            <w:pPr>
              <w:pStyle w:val="Standardkursiv"/>
              <w:spacing w:before="144" w:after="144"/>
              <w:rPr>
                <w:i w:val="0"/>
              </w:rPr>
            </w:pPr>
            <w:r w:rsidRPr="00771E0D">
              <w:rPr>
                <w:i w:val="0"/>
              </w:rPr>
              <w:t>Elektrizität</w:t>
            </w:r>
          </w:p>
        </w:tc>
      </w:tr>
      <w:tr w:rsidR="00771FFF" w:rsidRPr="00771E0D" w14:paraId="08D7046D" w14:textId="77777777" w:rsidTr="000D4C4A">
        <w:trPr>
          <w:gridAfter w:val="1"/>
          <w:wAfter w:w="39" w:type="dxa"/>
        </w:trPr>
        <w:tc>
          <w:tcPr>
            <w:tcW w:w="639" w:type="dxa"/>
          </w:tcPr>
          <w:p w14:paraId="4CEBAEFA" w14:textId="77777777" w:rsidR="00771FFF" w:rsidRPr="00771E0D" w:rsidRDefault="00771FFF" w:rsidP="00771FFF">
            <w:pPr>
              <w:spacing w:before="144" w:after="144"/>
            </w:pPr>
          </w:p>
        </w:tc>
        <w:tc>
          <w:tcPr>
            <w:tcW w:w="739" w:type="dxa"/>
            <w:gridSpan w:val="3"/>
          </w:tcPr>
          <w:p w14:paraId="08A48564" w14:textId="77777777" w:rsidR="00771FFF" w:rsidRPr="00771E0D" w:rsidRDefault="00771FFF" w:rsidP="00771FFF">
            <w:pPr>
              <w:pStyle w:val="Standardkursiv"/>
              <w:spacing w:before="144" w:after="144"/>
              <w:rPr>
                <w:i w:val="0"/>
              </w:rPr>
            </w:pPr>
            <w:r w:rsidRPr="00771E0D">
              <w:rPr>
                <w:i w:val="0"/>
              </w:rPr>
              <w:t>.510</w:t>
            </w:r>
          </w:p>
        </w:tc>
        <w:tc>
          <w:tcPr>
            <w:tcW w:w="7923" w:type="dxa"/>
            <w:gridSpan w:val="3"/>
          </w:tcPr>
          <w:p w14:paraId="2A9DF544" w14:textId="77777777" w:rsidR="00771FFF" w:rsidRPr="00771E0D" w:rsidRDefault="00771FFF" w:rsidP="00771FFF">
            <w:pPr>
              <w:pStyle w:val="Erluterung1"/>
              <w:spacing w:before="144" w:after="144"/>
              <w:rPr>
                <w:i w:val="0"/>
                <w:color w:val="00B050"/>
              </w:rPr>
            </w:pPr>
            <w:r w:rsidRPr="00771E0D">
              <w:rPr>
                <w:i w:val="0"/>
                <w:color w:val="00B050"/>
              </w:rPr>
              <w:t>Art, Beschreibung, Leitungskatasterplan etc. ……………</w:t>
            </w:r>
          </w:p>
        </w:tc>
      </w:tr>
      <w:tr w:rsidR="00771FFF" w:rsidRPr="00771E0D" w14:paraId="26B9BC33" w14:textId="77777777" w:rsidTr="000D4C4A">
        <w:trPr>
          <w:gridAfter w:val="1"/>
          <w:wAfter w:w="39" w:type="dxa"/>
        </w:trPr>
        <w:tc>
          <w:tcPr>
            <w:tcW w:w="639" w:type="dxa"/>
          </w:tcPr>
          <w:p w14:paraId="3BD19174" w14:textId="77777777" w:rsidR="00771FFF" w:rsidRPr="00771E0D" w:rsidRDefault="00771FFF" w:rsidP="00771FFF">
            <w:pPr>
              <w:spacing w:before="144" w:after="144"/>
            </w:pPr>
          </w:p>
        </w:tc>
        <w:tc>
          <w:tcPr>
            <w:tcW w:w="739" w:type="dxa"/>
            <w:gridSpan w:val="3"/>
          </w:tcPr>
          <w:p w14:paraId="71C5F065" w14:textId="77777777" w:rsidR="00771FFF" w:rsidRPr="00771E0D" w:rsidRDefault="00771FFF" w:rsidP="00771FFF">
            <w:pPr>
              <w:pStyle w:val="Standardkursiv"/>
              <w:spacing w:before="144" w:after="144"/>
              <w:rPr>
                <w:i w:val="0"/>
              </w:rPr>
            </w:pPr>
            <w:r w:rsidRPr="00771E0D">
              <w:rPr>
                <w:i w:val="0"/>
              </w:rPr>
              <w:t>.600</w:t>
            </w:r>
          </w:p>
        </w:tc>
        <w:tc>
          <w:tcPr>
            <w:tcW w:w="7923" w:type="dxa"/>
            <w:gridSpan w:val="3"/>
          </w:tcPr>
          <w:p w14:paraId="51A44A0D" w14:textId="77777777" w:rsidR="00771FFF" w:rsidRPr="00771E0D" w:rsidRDefault="00771FFF" w:rsidP="00771FFF">
            <w:pPr>
              <w:pStyle w:val="Standardkursiv"/>
              <w:spacing w:before="144" w:after="144"/>
              <w:rPr>
                <w:i w:val="0"/>
              </w:rPr>
            </w:pPr>
            <w:r w:rsidRPr="00771E0D">
              <w:rPr>
                <w:i w:val="0"/>
              </w:rPr>
              <w:t>Kommunikation</w:t>
            </w:r>
          </w:p>
        </w:tc>
      </w:tr>
      <w:tr w:rsidR="00771FFF" w:rsidRPr="00771E0D" w14:paraId="4380DF6B" w14:textId="77777777" w:rsidTr="000D4C4A">
        <w:trPr>
          <w:gridAfter w:val="1"/>
          <w:wAfter w:w="39" w:type="dxa"/>
        </w:trPr>
        <w:tc>
          <w:tcPr>
            <w:tcW w:w="639" w:type="dxa"/>
          </w:tcPr>
          <w:p w14:paraId="3E75C473" w14:textId="77777777" w:rsidR="00771FFF" w:rsidRPr="00771E0D" w:rsidRDefault="00771FFF" w:rsidP="00771FFF">
            <w:pPr>
              <w:spacing w:before="144" w:after="144"/>
            </w:pPr>
          </w:p>
        </w:tc>
        <w:tc>
          <w:tcPr>
            <w:tcW w:w="739" w:type="dxa"/>
            <w:gridSpan w:val="3"/>
          </w:tcPr>
          <w:p w14:paraId="46FE3409" w14:textId="77777777" w:rsidR="00771FFF" w:rsidRPr="00771E0D" w:rsidRDefault="00771FFF" w:rsidP="00771FFF">
            <w:pPr>
              <w:pStyle w:val="Standardkursiv"/>
              <w:spacing w:before="144" w:after="144"/>
              <w:rPr>
                <w:i w:val="0"/>
              </w:rPr>
            </w:pPr>
            <w:r w:rsidRPr="00771E0D">
              <w:rPr>
                <w:i w:val="0"/>
              </w:rPr>
              <w:t>.610</w:t>
            </w:r>
          </w:p>
        </w:tc>
        <w:tc>
          <w:tcPr>
            <w:tcW w:w="7923" w:type="dxa"/>
            <w:gridSpan w:val="3"/>
          </w:tcPr>
          <w:p w14:paraId="211F2951" w14:textId="77777777" w:rsidR="00771FFF" w:rsidRPr="00771E0D" w:rsidRDefault="00771FFF" w:rsidP="00771FFF">
            <w:pPr>
              <w:pStyle w:val="Erluterung1"/>
              <w:spacing w:before="144" w:after="144"/>
              <w:rPr>
                <w:i w:val="0"/>
                <w:color w:val="00B050"/>
              </w:rPr>
            </w:pPr>
            <w:r w:rsidRPr="00771E0D">
              <w:rPr>
                <w:i w:val="0"/>
                <w:color w:val="00B050"/>
              </w:rPr>
              <w:t>Art, Beschreibung, Leitungskatasterplan etc. ……………</w:t>
            </w:r>
          </w:p>
        </w:tc>
      </w:tr>
      <w:tr w:rsidR="00771FFF" w:rsidRPr="00771E0D" w14:paraId="66366C31" w14:textId="77777777" w:rsidTr="000D4C4A">
        <w:trPr>
          <w:gridAfter w:val="1"/>
          <w:wAfter w:w="39" w:type="dxa"/>
        </w:trPr>
        <w:tc>
          <w:tcPr>
            <w:tcW w:w="639" w:type="dxa"/>
          </w:tcPr>
          <w:p w14:paraId="4207E14A" w14:textId="77777777" w:rsidR="00771FFF" w:rsidRPr="00771E0D" w:rsidRDefault="00771FFF" w:rsidP="00771FFF">
            <w:pPr>
              <w:spacing w:before="144" w:after="144"/>
            </w:pPr>
          </w:p>
        </w:tc>
        <w:tc>
          <w:tcPr>
            <w:tcW w:w="739" w:type="dxa"/>
            <w:gridSpan w:val="3"/>
          </w:tcPr>
          <w:p w14:paraId="435AB06B" w14:textId="77777777" w:rsidR="00771FFF" w:rsidRPr="00771E0D" w:rsidRDefault="00771FFF" w:rsidP="00771FFF">
            <w:pPr>
              <w:pStyle w:val="Standardkursiv"/>
              <w:spacing w:before="144" w:after="144"/>
              <w:rPr>
                <w:i w:val="0"/>
              </w:rPr>
            </w:pPr>
            <w:r w:rsidRPr="00771E0D">
              <w:rPr>
                <w:i w:val="0"/>
              </w:rPr>
              <w:t>.700</w:t>
            </w:r>
          </w:p>
        </w:tc>
        <w:tc>
          <w:tcPr>
            <w:tcW w:w="7923" w:type="dxa"/>
            <w:gridSpan w:val="3"/>
          </w:tcPr>
          <w:p w14:paraId="092EDF3A" w14:textId="77777777" w:rsidR="00771FFF" w:rsidRPr="00571138" w:rsidRDefault="00771FFF" w:rsidP="00771FFF">
            <w:pPr>
              <w:pStyle w:val="Erluterung1"/>
              <w:spacing w:before="144" w:after="144"/>
              <w:rPr>
                <w:i w:val="0"/>
                <w:color w:val="0070C0"/>
              </w:rPr>
            </w:pPr>
            <w:r w:rsidRPr="000041C2">
              <w:rPr>
                <w:rFonts w:cs="Arial"/>
                <w:i w:val="0"/>
                <w:color w:val="auto"/>
              </w:rPr>
              <w:t>Weiteres</w:t>
            </w:r>
            <w:r w:rsidRPr="000041C2">
              <w:rPr>
                <w:rFonts w:cs="Arial"/>
                <w:i w:val="0"/>
                <w:color w:val="auto"/>
              </w:rPr>
              <w:br w:type="page"/>
              <w:t xml:space="preserve"> ist zu beschreiben</w:t>
            </w:r>
          </w:p>
        </w:tc>
      </w:tr>
      <w:tr w:rsidR="00771FFF" w:rsidRPr="00771E0D" w14:paraId="68DC5505" w14:textId="77777777" w:rsidTr="000D4C4A">
        <w:trPr>
          <w:gridAfter w:val="1"/>
          <w:wAfter w:w="39" w:type="dxa"/>
        </w:trPr>
        <w:tc>
          <w:tcPr>
            <w:tcW w:w="639" w:type="dxa"/>
          </w:tcPr>
          <w:p w14:paraId="50E16F83" w14:textId="77777777" w:rsidR="00771FFF" w:rsidRPr="00771E0D" w:rsidRDefault="00771FFF" w:rsidP="00771FFF">
            <w:pPr>
              <w:spacing w:before="144" w:after="144"/>
            </w:pPr>
          </w:p>
        </w:tc>
        <w:tc>
          <w:tcPr>
            <w:tcW w:w="739" w:type="dxa"/>
            <w:gridSpan w:val="3"/>
          </w:tcPr>
          <w:p w14:paraId="737FDB04" w14:textId="77777777" w:rsidR="00771FFF" w:rsidRPr="000A5640" w:rsidRDefault="00771FFF" w:rsidP="00771FFF">
            <w:pPr>
              <w:pStyle w:val="Standardkursiv"/>
              <w:spacing w:before="144" w:after="144"/>
              <w:rPr>
                <w:i w:val="0"/>
              </w:rPr>
            </w:pPr>
            <w:r w:rsidRPr="000A5640">
              <w:rPr>
                <w:i w:val="0"/>
              </w:rPr>
              <w:t>.710</w:t>
            </w:r>
          </w:p>
        </w:tc>
        <w:tc>
          <w:tcPr>
            <w:tcW w:w="7923" w:type="dxa"/>
            <w:gridSpan w:val="3"/>
          </w:tcPr>
          <w:p w14:paraId="0B020DE9" w14:textId="77777777" w:rsidR="00771FFF" w:rsidRPr="000A5640" w:rsidRDefault="00771FFF" w:rsidP="00771FFF">
            <w:pPr>
              <w:pStyle w:val="Erluterung1"/>
              <w:spacing w:before="144" w:after="144"/>
              <w:rPr>
                <w:i w:val="0"/>
                <w:color w:val="00B050"/>
              </w:rPr>
            </w:pPr>
            <w:r w:rsidRPr="000A5640">
              <w:rPr>
                <w:i w:val="0"/>
                <w:color w:val="00B050"/>
              </w:rPr>
              <w:t>Art, Beschreibung, Leitungskatasterplan etc. ……………</w:t>
            </w:r>
          </w:p>
        </w:tc>
      </w:tr>
      <w:tr w:rsidR="00771FFF" w:rsidRPr="00771E0D" w14:paraId="62944246" w14:textId="77777777" w:rsidTr="002B4626">
        <w:trPr>
          <w:gridAfter w:val="1"/>
          <w:wAfter w:w="39" w:type="dxa"/>
        </w:trPr>
        <w:tc>
          <w:tcPr>
            <w:tcW w:w="9301" w:type="dxa"/>
            <w:gridSpan w:val="7"/>
          </w:tcPr>
          <w:p w14:paraId="67B6958D"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80" w:name="_Toc185857522"/>
            <w:r w:rsidRPr="00771E0D">
              <w:rPr>
                <w:b w:val="0"/>
                <w:sz w:val="22"/>
                <w:szCs w:val="22"/>
              </w:rPr>
              <w:t>333</w:t>
            </w:r>
            <w:r w:rsidRPr="00771E0D">
              <w:rPr>
                <w:b w:val="0"/>
                <w:sz w:val="22"/>
                <w:szCs w:val="22"/>
              </w:rPr>
              <w:tab/>
              <w:t>Bauwerke und Anlagen</w:t>
            </w:r>
            <w:bookmarkEnd w:id="80"/>
            <w:r w:rsidRPr="00771E0D">
              <w:rPr>
                <w:b w:val="0"/>
                <w:sz w:val="22"/>
                <w:szCs w:val="22"/>
              </w:rPr>
              <w:t xml:space="preserve"> </w:t>
            </w:r>
          </w:p>
        </w:tc>
      </w:tr>
      <w:tr w:rsidR="00771FFF" w:rsidRPr="00771E0D" w14:paraId="70F995D1" w14:textId="77777777" w:rsidTr="000D4C4A">
        <w:trPr>
          <w:gridAfter w:val="1"/>
          <w:wAfter w:w="39" w:type="dxa"/>
        </w:trPr>
        <w:tc>
          <w:tcPr>
            <w:tcW w:w="639" w:type="dxa"/>
          </w:tcPr>
          <w:p w14:paraId="6CBF6187" w14:textId="77777777" w:rsidR="00771FFF" w:rsidRPr="00771E0D" w:rsidRDefault="00771FFF" w:rsidP="00771FFF">
            <w:pPr>
              <w:spacing w:before="144" w:after="144"/>
            </w:pPr>
          </w:p>
        </w:tc>
        <w:tc>
          <w:tcPr>
            <w:tcW w:w="739" w:type="dxa"/>
            <w:gridSpan w:val="3"/>
          </w:tcPr>
          <w:p w14:paraId="050D59AE"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6C360F65" w14:textId="77777777" w:rsidR="00771FFF" w:rsidRPr="00571138" w:rsidRDefault="00771FFF" w:rsidP="00771FFF">
            <w:pPr>
              <w:pStyle w:val="Erluterung1"/>
              <w:spacing w:before="144" w:after="144"/>
              <w:rPr>
                <w:i w:val="0"/>
                <w:color w:val="00B050"/>
              </w:rPr>
            </w:pPr>
            <w:r w:rsidRPr="00571138">
              <w:rPr>
                <w:i w:val="0"/>
                <w:color w:val="00B050"/>
              </w:rPr>
              <w:t>Art, Beschreibung…………………………..</w:t>
            </w:r>
          </w:p>
        </w:tc>
      </w:tr>
      <w:tr w:rsidR="00771FFF" w:rsidRPr="00771E0D" w14:paraId="2E0FA49A" w14:textId="77777777" w:rsidTr="002B4626">
        <w:trPr>
          <w:gridAfter w:val="1"/>
          <w:wAfter w:w="39" w:type="dxa"/>
        </w:trPr>
        <w:tc>
          <w:tcPr>
            <w:tcW w:w="9301" w:type="dxa"/>
            <w:gridSpan w:val="7"/>
          </w:tcPr>
          <w:p w14:paraId="31F56425"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81" w:name="_Toc91503869"/>
            <w:bookmarkStart w:id="82" w:name="_Toc197833753"/>
            <w:bookmarkStart w:id="83" w:name="_Toc185857523"/>
            <w:r w:rsidRPr="00771E0D">
              <w:rPr>
                <w:b w:val="0"/>
                <w:smallCaps/>
                <w:sz w:val="22"/>
                <w:szCs w:val="22"/>
              </w:rPr>
              <w:t>340</w:t>
            </w:r>
            <w:r w:rsidRPr="00771E0D">
              <w:rPr>
                <w:b w:val="0"/>
                <w:smallCaps/>
                <w:sz w:val="22"/>
                <w:szCs w:val="22"/>
              </w:rPr>
              <w:tab/>
            </w:r>
            <w:r w:rsidRPr="00771E0D">
              <w:rPr>
                <w:b w:val="0"/>
                <w:smallCaps/>
                <w:sz w:val="24"/>
                <w:szCs w:val="24"/>
              </w:rPr>
              <w:t>Klima, Naturgefahren ,Gefahrenzonen</w:t>
            </w:r>
            <w:bookmarkEnd w:id="81"/>
            <w:bookmarkEnd w:id="82"/>
            <w:bookmarkEnd w:id="83"/>
          </w:p>
        </w:tc>
      </w:tr>
      <w:tr w:rsidR="00771FFF" w:rsidRPr="00771E0D" w14:paraId="5CC50495" w14:textId="77777777" w:rsidTr="002B4626">
        <w:trPr>
          <w:gridAfter w:val="1"/>
          <w:wAfter w:w="39" w:type="dxa"/>
        </w:trPr>
        <w:tc>
          <w:tcPr>
            <w:tcW w:w="9301" w:type="dxa"/>
            <w:gridSpan w:val="7"/>
          </w:tcPr>
          <w:p w14:paraId="292A7486"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84" w:name="_Toc185857524"/>
            <w:r w:rsidRPr="00771E0D">
              <w:rPr>
                <w:b w:val="0"/>
                <w:sz w:val="22"/>
                <w:szCs w:val="22"/>
              </w:rPr>
              <w:t>341</w:t>
            </w:r>
            <w:r w:rsidRPr="00771E0D">
              <w:rPr>
                <w:b w:val="0"/>
                <w:sz w:val="22"/>
                <w:szCs w:val="22"/>
              </w:rPr>
              <w:tab/>
              <w:t>Klima</w:t>
            </w:r>
            <w:bookmarkEnd w:id="84"/>
          </w:p>
        </w:tc>
      </w:tr>
      <w:tr w:rsidR="00771FFF" w:rsidRPr="00771E0D" w14:paraId="64B01E49" w14:textId="77777777" w:rsidTr="002B4626">
        <w:trPr>
          <w:gridAfter w:val="1"/>
          <w:wAfter w:w="39" w:type="dxa"/>
        </w:trPr>
        <w:tc>
          <w:tcPr>
            <w:tcW w:w="9301" w:type="dxa"/>
            <w:gridSpan w:val="7"/>
          </w:tcPr>
          <w:p w14:paraId="3A86E947" w14:textId="01C6D05F"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85" w:name="_Toc185857525"/>
            <w:r w:rsidRPr="00771E0D">
              <w:rPr>
                <w:b w:val="0"/>
                <w:sz w:val="22"/>
                <w:szCs w:val="22"/>
              </w:rPr>
              <w:t>342</w:t>
            </w:r>
            <w:r w:rsidRPr="00771E0D">
              <w:rPr>
                <w:b w:val="0"/>
                <w:sz w:val="22"/>
                <w:szCs w:val="22"/>
              </w:rPr>
              <w:tab/>
              <w:t>Naturgefahren und Gefahrenzonen</w:t>
            </w:r>
            <w:bookmarkEnd w:id="85"/>
          </w:p>
        </w:tc>
      </w:tr>
      <w:tr w:rsidR="00771FFF" w:rsidRPr="00771E0D" w14:paraId="06DEF7B5" w14:textId="77777777" w:rsidTr="000D4C4A">
        <w:trPr>
          <w:gridAfter w:val="1"/>
          <w:wAfter w:w="39" w:type="dxa"/>
        </w:trPr>
        <w:tc>
          <w:tcPr>
            <w:tcW w:w="639" w:type="dxa"/>
          </w:tcPr>
          <w:p w14:paraId="5386BA06" w14:textId="77777777" w:rsidR="00771FFF" w:rsidRPr="00771E0D" w:rsidRDefault="00771FFF" w:rsidP="00771FFF">
            <w:pPr>
              <w:spacing w:before="144" w:after="144"/>
            </w:pPr>
          </w:p>
        </w:tc>
        <w:tc>
          <w:tcPr>
            <w:tcW w:w="739" w:type="dxa"/>
            <w:gridSpan w:val="3"/>
          </w:tcPr>
          <w:p w14:paraId="729B5A68" w14:textId="77777777" w:rsidR="00771FFF" w:rsidRPr="00771E0D" w:rsidRDefault="00771FFF" w:rsidP="00771FFF">
            <w:pPr>
              <w:spacing w:before="144" w:after="144"/>
            </w:pPr>
            <w:r w:rsidRPr="00771E0D">
              <w:t>.100</w:t>
            </w:r>
          </w:p>
        </w:tc>
        <w:tc>
          <w:tcPr>
            <w:tcW w:w="7923" w:type="dxa"/>
            <w:gridSpan w:val="3"/>
          </w:tcPr>
          <w:p w14:paraId="4CE84D01" w14:textId="77777777" w:rsidR="00771FFF" w:rsidRPr="00771E0D" w:rsidRDefault="00771FFF" w:rsidP="00771FFF">
            <w:pPr>
              <w:spacing w:before="144" w:after="144"/>
            </w:pPr>
            <w:r w:rsidRPr="00771E0D">
              <w:t>Naturgefahren</w:t>
            </w:r>
          </w:p>
        </w:tc>
      </w:tr>
      <w:tr w:rsidR="00771FFF" w:rsidRPr="00771E0D" w14:paraId="0E90DAC6" w14:textId="77777777" w:rsidTr="000D4C4A">
        <w:trPr>
          <w:gridAfter w:val="1"/>
          <w:wAfter w:w="39" w:type="dxa"/>
        </w:trPr>
        <w:tc>
          <w:tcPr>
            <w:tcW w:w="639" w:type="dxa"/>
          </w:tcPr>
          <w:p w14:paraId="32D19426" w14:textId="77777777" w:rsidR="00771FFF" w:rsidRPr="00771E0D" w:rsidRDefault="00771FFF" w:rsidP="00771FFF">
            <w:pPr>
              <w:pStyle w:val="Standardkursiv"/>
              <w:spacing w:before="144" w:after="144"/>
              <w:rPr>
                <w:i w:val="0"/>
              </w:rPr>
            </w:pPr>
          </w:p>
        </w:tc>
        <w:tc>
          <w:tcPr>
            <w:tcW w:w="739" w:type="dxa"/>
            <w:gridSpan w:val="3"/>
          </w:tcPr>
          <w:p w14:paraId="2D2D54E4" w14:textId="77777777" w:rsidR="00771FFF" w:rsidRPr="00771E0D" w:rsidRDefault="00771FFF" w:rsidP="00771FFF">
            <w:pPr>
              <w:pStyle w:val="Standardkursiv"/>
              <w:spacing w:before="144" w:after="144"/>
              <w:rPr>
                <w:i w:val="0"/>
              </w:rPr>
            </w:pPr>
            <w:r w:rsidRPr="00771E0D">
              <w:rPr>
                <w:i w:val="0"/>
              </w:rPr>
              <w:t>.110</w:t>
            </w:r>
          </w:p>
        </w:tc>
        <w:tc>
          <w:tcPr>
            <w:tcW w:w="7923" w:type="dxa"/>
            <w:gridSpan w:val="3"/>
          </w:tcPr>
          <w:p w14:paraId="3F1E7590"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6A5B6A2B" w14:textId="77777777" w:rsidTr="000D4C4A">
        <w:trPr>
          <w:gridAfter w:val="1"/>
          <w:wAfter w:w="39" w:type="dxa"/>
        </w:trPr>
        <w:tc>
          <w:tcPr>
            <w:tcW w:w="639" w:type="dxa"/>
          </w:tcPr>
          <w:p w14:paraId="6625A004" w14:textId="77777777" w:rsidR="00771FFF" w:rsidRPr="00771E0D" w:rsidRDefault="00771FFF" w:rsidP="00771FFF">
            <w:pPr>
              <w:spacing w:before="144" w:after="144"/>
            </w:pPr>
          </w:p>
        </w:tc>
        <w:tc>
          <w:tcPr>
            <w:tcW w:w="739" w:type="dxa"/>
            <w:gridSpan w:val="3"/>
          </w:tcPr>
          <w:p w14:paraId="4C789B3C" w14:textId="77777777" w:rsidR="00771FFF" w:rsidRPr="00771E0D" w:rsidRDefault="00771FFF" w:rsidP="00771FFF">
            <w:pPr>
              <w:pStyle w:val="Standardkursiv"/>
              <w:spacing w:before="144" w:after="144"/>
              <w:rPr>
                <w:i w:val="0"/>
              </w:rPr>
            </w:pPr>
            <w:r w:rsidRPr="00771E0D">
              <w:rPr>
                <w:i w:val="0"/>
              </w:rPr>
              <w:t>.200</w:t>
            </w:r>
          </w:p>
        </w:tc>
        <w:tc>
          <w:tcPr>
            <w:tcW w:w="7923" w:type="dxa"/>
            <w:gridSpan w:val="3"/>
          </w:tcPr>
          <w:p w14:paraId="49E82836" w14:textId="77777777" w:rsidR="00771FFF" w:rsidRPr="00771E0D" w:rsidRDefault="00771FFF" w:rsidP="00771FFF">
            <w:pPr>
              <w:pStyle w:val="Standardkursiv"/>
              <w:spacing w:before="144" w:after="144"/>
              <w:rPr>
                <w:i w:val="0"/>
              </w:rPr>
            </w:pPr>
            <w:r w:rsidRPr="00771E0D">
              <w:rPr>
                <w:i w:val="0"/>
              </w:rPr>
              <w:t>Gefahrenzonen</w:t>
            </w:r>
          </w:p>
        </w:tc>
      </w:tr>
      <w:tr w:rsidR="00771FFF" w:rsidRPr="00771E0D" w14:paraId="5BD4EAF1" w14:textId="77777777" w:rsidTr="000D4C4A">
        <w:trPr>
          <w:gridAfter w:val="1"/>
          <w:wAfter w:w="39" w:type="dxa"/>
        </w:trPr>
        <w:tc>
          <w:tcPr>
            <w:tcW w:w="639" w:type="dxa"/>
          </w:tcPr>
          <w:p w14:paraId="5004E98F" w14:textId="77777777" w:rsidR="00771FFF" w:rsidRPr="00771E0D" w:rsidRDefault="00771FFF" w:rsidP="00771FFF">
            <w:pPr>
              <w:pStyle w:val="Standardkursiv"/>
              <w:spacing w:before="144" w:after="144"/>
              <w:rPr>
                <w:i w:val="0"/>
              </w:rPr>
            </w:pPr>
          </w:p>
        </w:tc>
        <w:tc>
          <w:tcPr>
            <w:tcW w:w="739" w:type="dxa"/>
            <w:gridSpan w:val="3"/>
          </w:tcPr>
          <w:p w14:paraId="6780E90A" w14:textId="77777777" w:rsidR="00771FFF" w:rsidRPr="00771E0D" w:rsidRDefault="00771FFF" w:rsidP="00771FFF">
            <w:pPr>
              <w:pStyle w:val="Standardkursiv"/>
              <w:spacing w:before="144" w:after="144"/>
              <w:rPr>
                <w:i w:val="0"/>
              </w:rPr>
            </w:pPr>
            <w:r w:rsidRPr="00771E0D">
              <w:rPr>
                <w:i w:val="0"/>
              </w:rPr>
              <w:t>.210</w:t>
            </w:r>
          </w:p>
        </w:tc>
        <w:tc>
          <w:tcPr>
            <w:tcW w:w="7923" w:type="dxa"/>
            <w:gridSpan w:val="3"/>
          </w:tcPr>
          <w:p w14:paraId="57791985"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22B0D52A" w14:textId="77777777" w:rsidTr="002B4626">
        <w:trPr>
          <w:gridAfter w:val="1"/>
          <w:wAfter w:w="39" w:type="dxa"/>
        </w:trPr>
        <w:tc>
          <w:tcPr>
            <w:tcW w:w="9301" w:type="dxa"/>
            <w:gridSpan w:val="7"/>
          </w:tcPr>
          <w:p w14:paraId="12460169"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86" w:name="_Toc91503870"/>
            <w:bookmarkStart w:id="87" w:name="_Toc197833754"/>
            <w:bookmarkStart w:id="88" w:name="_Toc185857526"/>
            <w:r w:rsidRPr="00771E0D">
              <w:rPr>
                <w:b w:val="0"/>
                <w:smallCaps/>
                <w:sz w:val="22"/>
                <w:szCs w:val="22"/>
              </w:rPr>
              <w:lastRenderedPageBreak/>
              <w:t>350</w:t>
            </w:r>
            <w:r w:rsidRPr="00771E0D">
              <w:rPr>
                <w:b w:val="0"/>
                <w:smallCaps/>
                <w:sz w:val="22"/>
                <w:szCs w:val="22"/>
              </w:rPr>
              <w:tab/>
            </w:r>
            <w:r w:rsidRPr="00771E0D">
              <w:rPr>
                <w:b w:val="0"/>
                <w:smallCaps/>
                <w:sz w:val="24"/>
                <w:szCs w:val="24"/>
              </w:rPr>
              <w:t xml:space="preserve">Behinderungen, </w:t>
            </w:r>
            <w:bookmarkEnd w:id="86"/>
            <w:bookmarkEnd w:id="87"/>
            <w:r w:rsidRPr="00771E0D">
              <w:rPr>
                <w:b w:val="0"/>
                <w:smallCaps/>
                <w:sz w:val="24"/>
                <w:szCs w:val="24"/>
              </w:rPr>
              <w:t>Einschränkungen, Erschwernisse</w:t>
            </w:r>
            <w:bookmarkEnd w:id="88"/>
          </w:p>
        </w:tc>
      </w:tr>
      <w:tr w:rsidR="00771FFF" w:rsidRPr="00771E0D" w14:paraId="7AB2C03F" w14:textId="77777777" w:rsidTr="002B4626">
        <w:trPr>
          <w:gridAfter w:val="1"/>
          <w:wAfter w:w="39" w:type="dxa"/>
        </w:trPr>
        <w:tc>
          <w:tcPr>
            <w:tcW w:w="9301" w:type="dxa"/>
            <w:gridSpan w:val="7"/>
          </w:tcPr>
          <w:p w14:paraId="74EE72B0" w14:textId="77777777" w:rsidR="00771FFF" w:rsidRPr="00046C3E" w:rsidRDefault="00771FFF" w:rsidP="00771FFF">
            <w:pPr>
              <w:pStyle w:val="berschrift3"/>
              <w:numPr>
                <w:ilvl w:val="0"/>
                <w:numId w:val="0"/>
              </w:numPr>
              <w:tabs>
                <w:tab w:val="left" w:pos="1392"/>
              </w:tabs>
              <w:spacing w:before="144" w:after="144"/>
              <w:contextualSpacing w:val="0"/>
              <w:rPr>
                <w:b w:val="0"/>
                <w:sz w:val="22"/>
                <w:szCs w:val="22"/>
              </w:rPr>
            </w:pPr>
            <w:bookmarkStart w:id="89" w:name="_Toc185857527"/>
            <w:r w:rsidRPr="00046C3E">
              <w:rPr>
                <w:b w:val="0"/>
                <w:sz w:val="22"/>
                <w:szCs w:val="22"/>
              </w:rPr>
              <w:t>351</w:t>
            </w:r>
            <w:r w:rsidRPr="00046C3E">
              <w:rPr>
                <w:b w:val="0"/>
                <w:sz w:val="22"/>
                <w:szCs w:val="22"/>
              </w:rPr>
              <w:tab/>
              <w:t>Behinderungen, Einschränkungen und Erschwernisse</w:t>
            </w:r>
            <w:bookmarkEnd w:id="89"/>
          </w:p>
        </w:tc>
      </w:tr>
      <w:tr w:rsidR="00771FFF" w:rsidRPr="00771E0D" w14:paraId="78C37F79" w14:textId="77777777" w:rsidTr="000D4C4A">
        <w:trPr>
          <w:gridAfter w:val="1"/>
          <w:wAfter w:w="39" w:type="dxa"/>
        </w:trPr>
        <w:tc>
          <w:tcPr>
            <w:tcW w:w="639" w:type="dxa"/>
          </w:tcPr>
          <w:p w14:paraId="368629E6" w14:textId="77777777" w:rsidR="00771FFF" w:rsidRPr="00771E0D" w:rsidRDefault="00771FFF" w:rsidP="00771FFF">
            <w:pPr>
              <w:spacing w:before="144" w:after="144"/>
            </w:pPr>
          </w:p>
        </w:tc>
        <w:tc>
          <w:tcPr>
            <w:tcW w:w="739" w:type="dxa"/>
            <w:gridSpan w:val="3"/>
          </w:tcPr>
          <w:p w14:paraId="54021D84"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70333D4C" w14:textId="77777777" w:rsidR="00771FFF" w:rsidRPr="00046C3E" w:rsidRDefault="00771FFF" w:rsidP="00771FFF">
            <w:pPr>
              <w:pStyle w:val="Standardkursiv"/>
              <w:spacing w:before="144" w:after="144"/>
              <w:rPr>
                <w:i w:val="0"/>
              </w:rPr>
            </w:pPr>
            <w:r w:rsidRPr="00046C3E">
              <w:rPr>
                <w:i w:val="0"/>
              </w:rPr>
              <w:t>Durch bestehenden Betrieb, Baustellenbetrieb, Baustellenbesucher, Führungen, Arbeitszeiten, Schichtbetrieb und Nebenunternehmer.</w:t>
            </w:r>
          </w:p>
        </w:tc>
      </w:tr>
      <w:tr w:rsidR="00771FFF" w:rsidRPr="00771E0D" w14:paraId="6EF0D8DC" w14:textId="77777777" w:rsidTr="000D4C4A">
        <w:trPr>
          <w:gridAfter w:val="1"/>
          <w:wAfter w:w="39" w:type="dxa"/>
        </w:trPr>
        <w:tc>
          <w:tcPr>
            <w:tcW w:w="639" w:type="dxa"/>
            <w:shd w:val="clear" w:color="auto" w:fill="auto"/>
          </w:tcPr>
          <w:p w14:paraId="7EFE3053" w14:textId="77777777" w:rsidR="00771FFF" w:rsidRPr="00771E0D" w:rsidRDefault="00771FFF" w:rsidP="00771FFF">
            <w:pPr>
              <w:pStyle w:val="Standardkursiv"/>
              <w:spacing w:before="144" w:after="144"/>
              <w:rPr>
                <w:i w:val="0"/>
              </w:rPr>
            </w:pPr>
          </w:p>
        </w:tc>
        <w:tc>
          <w:tcPr>
            <w:tcW w:w="739" w:type="dxa"/>
            <w:gridSpan w:val="3"/>
            <w:shd w:val="clear" w:color="auto" w:fill="auto"/>
          </w:tcPr>
          <w:p w14:paraId="7890EB97" w14:textId="77777777" w:rsidR="00771FFF" w:rsidRPr="00771E0D" w:rsidRDefault="00771FFF" w:rsidP="00771FFF">
            <w:pPr>
              <w:pStyle w:val="Standardkursiv"/>
              <w:spacing w:before="144" w:after="144"/>
              <w:rPr>
                <w:i w:val="0"/>
              </w:rPr>
            </w:pPr>
            <w:r w:rsidRPr="00771E0D">
              <w:rPr>
                <w:i w:val="0"/>
              </w:rPr>
              <w:t>.110</w:t>
            </w:r>
          </w:p>
        </w:tc>
        <w:tc>
          <w:tcPr>
            <w:tcW w:w="7923" w:type="dxa"/>
            <w:gridSpan w:val="3"/>
            <w:shd w:val="clear" w:color="auto" w:fill="auto"/>
          </w:tcPr>
          <w:p w14:paraId="6AAB0167" w14:textId="4A97C4DD" w:rsidR="00771FFF" w:rsidRPr="00046C3E" w:rsidRDefault="00771FFF" w:rsidP="00771FFF">
            <w:pPr>
              <w:pStyle w:val="Standardkursiv"/>
              <w:spacing w:before="144" w:after="144"/>
              <w:rPr>
                <w:i w:val="0"/>
              </w:rPr>
            </w:pPr>
            <w:r w:rsidRPr="00046C3E">
              <w:rPr>
                <w:i w:val="0"/>
              </w:rPr>
              <w:t xml:space="preserve">Im Bereich der Baustelle werden durch andere Unternehmungen Arbeiten ausgeführt. Alle beteiligten Firmen haben bestmöglich aufeinander Rücksicht zu nehmen. Die Koordination der Arbeiten erfolgt durch die Bauleitung. Die Erschwernisse </w:t>
            </w:r>
            <w:r>
              <w:rPr>
                <w:i w:val="0"/>
              </w:rPr>
              <w:t>gelten im Angebot als eingerechnet</w:t>
            </w:r>
            <w:r w:rsidR="00104AD5">
              <w:rPr>
                <w:i w:val="0"/>
              </w:rPr>
              <w:t>.</w:t>
            </w:r>
          </w:p>
          <w:p w14:paraId="3D61CEDE" w14:textId="77777777" w:rsidR="00771FFF" w:rsidRPr="000A5640" w:rsidRDefault="00771FFF" w:rsidP="00771FFF">
            <w:pPr>
              <w:pStyle w:val="Standardkursiv"/>
              <w:spacing w:before="144" w:after="144"/>
              <w:rPr>
                <w:color w:val="0070C0"/>
              </w:rPr>
            </w:pPr>
            <w:r w:rsidRPr="000A5640">
              <w:rPr>
                <w:color w:val="0070C0"/>
              </w:rPr>
              <w:t>Beschrieb von Art, Umfang, Anzahl und Zeitbedarf der Nebenleistungen.</w:t>
            </w:r>
          </w:p>
          <w:p w14:paraId="6C49FD8D" w14:textId="77777777" w:rsidR="00771FFF" w:rsidRPr="000A5640" w:rsidRDefault="00771FFF" w:rsidP="00771FFF">
            <w:pPr>
              <w:pStyle w:val="Erluterung1"/>
              <w:spacing w:before="144" w:after="144"/>
              <w:rPr>
                <w:color w:val="0070C0"/>
              </w:rPr>
            </w:pPr>
            <w:r w:rsidRPr="000A5640">
              <w:rPr>
                <w:color w:val="0070C0"/>
              </w:rPr>
              <w:t>Bei Nebenarbeiten, die periodische oder längerdauernde Unterbrüche der Hauptarbeiten erfordern, ist eine genaue Umschreibung mit Angaben der finan</w:t>
            </w:r>
            <w:r w:rsidRPr="000A5640">
              <w:rPr>
                <w:color w:val="0070C0"/>
              </w:rPr>
              <w:softHyphen/>
              <w:t>ziellen Auswirkungen nötig, z.B. entsprechende Pos. im Leistungsverzeichnis.</w:t>
            </w:r>
          </w:p>
          <w:p w14:paraId="6D91016E" w14:textId="77777777" w:rsidR="00771FFF" w:rsidRPr="00046C3E" w:rsidRDefault="00771FFF" w:rsidP="00771FFF">
            <w:pPr>
              <w:pStyle w:val="Standardkursiv"/>
              <w:spacing w:before="144" w:after="144"/>
              <w:rPr>
                <w:i w:val="0"/>
                <w:color w:val="00B050"/>
                <w:highlight w:val="yellow"/>
              </w:rPr>
            </w:pPr>
            <w:r w:rsidRPr="00046C3E">
              <w:rPr>
                <w:i w:val="0"/>
                <w:color w:val="00B050"/>
              </w:rPr>
              <w:t>Art, Beschreibung…………………………..</w:t>
            </w:r>
          </w:p>
        </w:tc>
      </w:tr>
      <w:tr w:rsidR="00771FFF" w:rsidRPr="00771E0D" w14:paraId="1BA4DC9B" w14:textId="77777777" w:rsidTr="000D4C4A">
        <w:trPr>
          <w:gridAfter w:val="1"/>
          <w:wAfter w:w="39" w:type="dxa"/>
        </w:trPr>
        <w:tc>
          <w:tcPr>
            <w:tcW w:w="639" w:type="dxa"/>
          </w:tcPr>
          <w:p w14:paraId="28BC7286" w14:textId="77777777" w:rsidR="00771FFF" w:rsidRPr="00771E0D" w:rsidRDefault="00771FFF" w:rsidP="00771FFF">
            <w:pPr>
              <w:spacing w:before="144" w:after="144"/>
            </w:pPr>
          </w:p>
        </w:tc>
        <w:tc>
          <w:tcPr>
            <w:tcW w:w="739" w:type="dxa"/>
            <w:gridSpan w:val="3"/>
          </w:tcPr>
          <w:p w14:paraId="6082493B" w14:textId="77777777" w:rsidR="00771FFF" w:rsidRPr="00771E0D" w:rsidRDefault="00771FFF" w:rsidP="00771FFF">
            <w:pPr>
              <w:pStyle w:val="Standardkursiv"/>
              <w:spacing w:before="144" w:after="144"/>
              <w:rPr>
                <w:i w:val="0"/>
              </w:rPr>
            </w:pPr>
            <w:r w:rsidRPr="00771E0D">
              <w:rPr>
                <w:i w:val="0"/>
              </w:rPr>
              <w:t>.200</w:t>
            </w:r>
          </w:p>
        </w:tc>
        <w:tc>
          <w:tcPr>
            <w:tcW w:w="7923" w:type="dxa"/>
            <w:gridSpan w:val="3"/>
          </w:tcPr>
          <w:p w14:paraId="01405260" w14:textId="77777777" w:rsidR="00771FFF" w:rsidRPr="00771E0D" w:rsidRDefault="00771FFF" w:rsidP="00771FFF">
            <w:pPr>
              <w:pStyle w:val="Standardkursiv"/>
              <w:spacing w:before="144" w:after="144"/>
              <w:rPr>
                <w:i w:val="0"/>
              </w:rPr>
            </w:pPr>
            <w:r>
              <w:rPr>
                <w:i w:val="0"/>
              </w:rPr>
              <w:t>Durch bestehende Infrastruktur</w:t>
            </w:r>
          </w:p>
        </w:tc>
      </w:tr>
      <w:tr w:rsidR="00771FFF" w:rsidRPr="00771E0D" w14:paraId="04421BE8" w14:textId="77777777" w:rsidTr="000D4C4A">
        <w:trPr>
          <w:gridAfter w:val="1"/>
          <w:wAfter w:w="39" w:type="dxa"/>
        </w:trPr>
        <w:tc>
          <w:tcPr>
            <w:tcW w:w="639" w:type="dxa"/>
          </w:tcPr>
          <w:p w14:paraId="1EAFF4D6" w14:textId="77777777" w:rsidR="00771FFF" w:rsidRPr="00771E0D" w:rsidRDefault="00771FFF" w:rsidP="00771FFF">
            <w:pPr>
              <w:pStyle w:val="Standardkursiv"/>
              <w:spacing w:before="144" w:after="144"/>
              <w:rPr>
                <w:i w:val="0"/>
              </w:rPr>
            </w:pPr>
          </w:p>
        </w:tc>
        <w:tc>
          <w:tcPr>
            <w:tcW w:w="739" w:type="dxa"/>
            <w:gridSpan w:val="3"/>
          </w:tcPr>
          <w:p w14:paraId="5F508281" w14:textId="77777777" w:rsidR="00771FFF" w:rsidRPr="00771E0D" w:rsidRDefault="00771FFF" w:rsidP="00771FFF">
            <w:pPr>
              <w:pStyle w:val="Standardkursiv"/>
              <w:spacing w:before="144" w:after="144"/>
              <w:rPr>
                <w:i w:val="0"/>
              </w:rPr>
            </w:pPr>
            <w:r w:rsidRPr="00771E0D">
              <w:rPr>
                <w:i w:val="0"/>
              </w:rPr>
              <w:t>.210</w:t>
            </w:r>
          </w:p>
        </w:tc>
        <w:tc>
          <w:tcPr>
            <w:tcW w:w="7923" w:type="dxa"/>
            <w:gridSpan w:val="3"/>
          </w:tcPr>
          <w:p w14:paraId="2EAB7F5F"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5ACDB728" w14:textId="77777777" w:rsidTr="000D4C4A">
        <w:trPr>
          <w:gridAfter w:val="1"/>
          <w:wAfter w:w="39" w:type="dxa"/>
        </w:trPr>
        <w:tc>
          <w:tcPr>
            <w:tcW w:w="639" w:type="dxa"/>
          </w:tcPr>
          <w:p w14:paraId="77355630" w14:textId="77777777" w:rsidR="00771FFF" w:rsidRPr="000A5640" w:rsidRDefault="00771FFF" w:rsidP="00771FFF">
            <w:pPr>
              <w:pStyle w:val="Standardkursiv"/>
              <w:spacing w:before="144" w:after="144"/>
              <w:rPr>
                <w:i w:val="0"/>
              </w:rPr>
            </w:pPr>
          </w:p>
        </w:tc>
        <w:tc>
          <w:tcPr>
            <w:tcW w:w="739" w:type="dxa"/>
            <w:gridSpan w:val="3"/>
          </w:tcPr>
          <w:p w14:paraId="54387782" w14:textId="77777777" w:rsidR="00771FFF" w:rsidRPr="000A5640" w:rsidRDefault="00771FFF" w:rsidP="00771FFF">
            <w:pPr>
              <w:pStyle w:val="Standardkursiv"/>
              <w:spacing w:before="144" w:after="144"/>
              <w:rPr>
                <w:i w:val="0"/>
              </w:rPr>
            </w:pPr>
            <w:r w:rsidRPr="000A5640">
              <w:rPr>
                <w:i w:val="0"/>
              </w:rPr>
              <w:t>.300</w:t>
            </w:r>
          </w:p>
        </w:tc>
        <w:tc>
          <w:tcPr>
            <w:tcW w:w="7923" w:type="dxa"/>
            <w:gridSpan w:val="3"/>
          </w:tcPr>
          <w:p w14:paraId="154D8AAC" w14:textId="77777777" w:rsidR="00771FFF" w:rsidRPr="000A5640" w:rsidRDefault="00771FFF" w:rsidP="00771FFF">
            <w:pPr>
              <w:pStyle w:val="Standardkursiv"/>
              <w:spacing w:before="144" w:after="144"/>
              <w:rPr>
                <w:i w:val="0"/>
              </w:rPr>
            </w:pPr>
            <w:r w:rsidRPr="000A5640">
              <w:rPr>
                <w:i w:val="0"/>
              </w:rPr>
              <w:t>Durch bestehende Nebenbaustellen</w:t>
            </w:r>
          </w:p>
        </w:tc>
      </w:tr>
      <w:tr w:rsidR="00771FFF" w:rsidRPr="00771E0D" w14:paraId="6BC1FF8D" w14:textId="77777777" w:rsidTr="000D4C4A">
        <w:trPr>
          <w:gridAfter w:val="1"/>
          <w:wAfter w:w="39" w:type="dxa"/>
        </w:trPr>
        <w:tc>
          <w:tcPr>
            <w:tcW w:w="639" w:type="dxa"/>
          </w:tcPr>
          <w:p w14:paraId="20F86F19" w14:textId="77777777" w:rsidR="00771FFF" w:rsidRPr="000A5640" w:rsidRDefault="00771FFF" w:rsidP="00771FFF">
            <w:pPr>
              <w:pStyle w:val="Standardkursiv"/>
              <w:spacing w:before="144" w:after="144"/>
              <w:rPr>
                <w:i w:val="0"/>
              </w:rPr>
            </w:pPr>
          </w:p>
        </w:tc>
        <w:tc>
          <w:tcPr>
            <w:tcW w:w="739" w:type="dxa"/>
            <w:gridSpan w:val="3"/>
          </w:tcPr>
          <w:p w14:paraId="75CAC554" w14:textId="77777777" w:rsidR="00771FFF" w:rsidRPr="000A5640" w:rsidRDefault="00771FFF" w:rsidP="00771FFF">
            <w:pPr>
              <w:pStyle w:val="Standardkursiv"/>
              <w:spacing w:before="144" w:after="144"/>
              <w:rPr>
                <w:i w:val="0"/>
              </w:rPr>
            </w:pPr>
            <w:r w:rsidRPr="000A5640">
              <w:rPr>
                <w:i w:val="0"/>
              </w:rPr>
              <w:t>.310</w:t>
            </w:r>
          </w:p>
        </w:tc>
        <w:tc>
          <w:tcPr>
            <w:tcW w:w="7923" w:type="dxa"/>
            <w:gridSpan w:val="3"/>
          </w:tcPr>
          <w:p w14:paraId="7F013101" w14:textId="77777777" w:rsidR="00771FFF" w:rsidRPr="000A5640" w:rsidRDefault="00771FFF" w:rsidP="00771FFF">
            <w:pPr>
              <w:pStyle w:val="Erluterung1"/>
              <w:spacing w:before="144" w:after="144"/>
              <w:rPr>
                <w:i w:val="0"/>
                <w:color w:val="00B050"/>
              </w:rPr>
            </w:pPr>
            <w:r w:rsidRPr="000A5640">
              <w:rPr>
                <w:i w:val="0"/>
                <w:color w:val="00B050"/>
              </w:rPr>
              <w:t>Art, Beschreibung…………………………..</w:t>
            </w:r>
          </w:p>
        </w:tc>
      </w:tr>
      <w:tr w:rsidR="00771FFF" w:rsidRPr="00771E0D" w14:paraId="1C22E52D" w14:textId="77777777" w:rsidTr="002B4626">
        <w:trPr>
          <w:gridAfter w:val="1"/>
          <w:wAfter w:w="39" w:type="dxa"/>
        </w:trPr>
        <w:tc>
          <w:tcPr>
            <w:tcW w:w="9301" w:type="dxa"/>
            <w:gridSpan w:val="7"/>
          </w:tcPr>
          <w:p w14:paraId="0C75BEBC"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90" w:name="_Toc91503871"/>
            <w:bookmarkStart w:id="91" w:name="_Toc197833755"/>
            <w:bookmarkStart w:id="92" w:name="_Toc185857528"/>
            <w:r w:rsidRPr="00771E0D">
              <w:rPr>
                <w:b w:val="0"/>
                <w:smallCaps/>
                <w:sz w:val="22"/>
                <w:szCs w:val="22"/>
              </w:rPr>
              <w:t>360</w:t>
            </w:r>
            <w:r w:rsidRPr="00771E0D">
              <w:rPr>
                <w:b w:val="0"/>
                <w:smallCaps/>
                <w:sz w:val="22"/>
                <w:szCs w:val="22"/>
              </w:rPr>
              <w:tab/>
            </w:r>
            <w:r w:rsidRPr="00771E0D">
              <w:rPr>
                <w:b w:val="0"/>
                <w:smallCaps/>
                <w:sz w:val="24"/>
                <w:szCs w:val="24"/>
              </w:rPr>
              <w:t xml:space="preserve">Verkehrserschliessung </w:t>
            </w:r>
            <w:bookmarkEnd w:id="90"/>
            <w:bookmarkEnd w:id="91"/>
            <w:r w:rsidRPr="00771E0D">
              <w:rPr>
                <w:b w:val="0"/>
                <w:smallCaps/>
                <w:sz w:val="24"/>
                <w:szCs w:val="24"/>
              </w:rPr>
              <w:t>der Baustelle</w:t>
            </w:r>
            <w:bookmarkEnd w:id="92"/>
          </w:p>
        </w:tc>
      </w:tr>
      <w:tr w:rsidR="00771FFF" w:rsidRPr="00771E0D" w14:paraId="0B64D437" w14:textId="77777777" w:rsidTr="002B4626">
        <w:trPr>
          <w:gridAfter w:val="1"/>
          <w:wAfter w:w="39" w:type="dxa"/>
        </w:trPr>
        <w:tc>
          <w:tcPr>
            <w:tcW w:w="9301" w:type="dxa"/>
            <w:gridSpan w:val="7"/>
          </w:tcPr>
          <w:p w14:paraId="01BEAFA4" w14:textId="2B8AC045"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93" w:name="_Toc185857529"/>
            <w:r w:rsidRPr="00771E0D">
              <w:rPr>
                <w:b w:val="0"/>
                <w:sz w:val="22"/>
                <w:szCs w:val="22"/>
              </w:rPr>
              <w:t>361</w:t>
            </w:r>
            <w:r w:rsidRPr="00771E0D">
              <w:rPr>
                <w:b w:val="0"/>
                <w:sz w:val="22"/>
                <w:szCs w:val="22"/>
              </w:rPr>
              <w:tab/>
              <w:t>Baustellenzufahrten über Strasse</w:t>
            </w:r>
            <w:r w:rsidR="00834AF7">
              <w:rPr>
                <w:b w:val="0"/>
                <w:sz w:val="22"/>
                <w:szCs w:val="22"/>
              </w:rPr>
              <w:t>n</w:t>
            </w:r>
            <w:bookmarkEnd w:id="93"/>
          </w:p>
        </w:tc>
      </w:tr>
      <w:tr w:rsidR="00771FFF" w:rsidRPr="00771E0D" w14:paraId="45CB7297" w14:textId="77777777" w:rsidTr="000D4C4A">
        <w:trPr>
          <w:gridAfter w:val="1"/>
          <w:wAfter w:w="39" w:type="dxa"/>
        </w:trPr>
        <w:tc>
          <w:tcPr>
            <w:tcW w:w="639" w:type="dxa"/>
          </w:tcPr>
          <w:p w14:paraId="362DE6D9" w14:textId="77777777" w:rsidR="00771FFF" w:rsidRPr="00771E0D" w:rsidRDefault="00771FFF" w:rsidP="00771FFF">
            <w:pPr>
              <w:spacing w:before="144" w:after="144"/>
            </w:pPr>
          </w:p>
        </w:tc>
        <w:tc>
          <w:tcPr>
            <w:tcW w:w="739" w:type="dxa"/>
            <w:gridSpan w:val="3"/>
          </w:tcPr>
          <w:p w14:paraId="19FDEB64" w14:textId="77777777" w:rsidR="00771FFF" w:rsidRPr="00771E0D" w:rsidRDefault="00771FFF" w:rsidP="00771FFF">
            <w:pPr>
              <w:spacing w:before="144" w:after="144"/>
            </w:pPr>
            <w:r w:rsidRPr="00771E0D">
              <w:t>.100</w:t>
            </w:r>
          </w:p>
        </w:tc>
        <w:tc>
          <w:tcPr>
            <w:tcW w:w="7923" w:type="dxa"/>
            <w:gridSpan w:val="3"/>
          </w:tcPr>
          <w:p w14:paraId="3D3C1A58" w14:textId="77777777" w:rsidR="00771FFF" w:rsidRPr="00771E0D" w:rsidRDefault="00771FFF" w:rsidP="00771FFF">
            <w:pPr>
              <w:spacing w:before="144" w:after="144"/>
            </w:pPr>
            <w:r w:rsidRPr="00771E0D">
              <w:t>Strassen, Fahrpisten und dgl.</w:t>
            </w:r>
          </w:p>
        </w:tc>
      </w:tr>
      <w:tr w:rsidR="00771FFF" w:rsidRPr="00771E0D" w14:paraId="56397226" w14:textId="77777777" w:rsidTr="000D4C4A">
        <w:trPr>
          <w:gridAfter w:val="1"/>
          <w:wAfter w:w="39" w:type="dxa"/>
        </w:trPr>
        <w:tc>
          <w:tcPr>
            <w:tcW w:w="639" w:type="dxa"/>
          </w:tcPr>
          <w:p w14:paraId="28F7F5C8" w14:textId="77777777" w:rsidR="00771FFF" w:rsidRPr="00771E0D" w:rsidRDefault="00771FFF" w:rsidP="00771FFF">
            <w:pPr>
              <w:spacing w:before="144" w:after="144"/>
            </w:pPr>
          </w:p>
        </w:tc>
        <w:tc>
          <w:tcPr>
            <w:tcW w:w="739" w:type="dxa"/>
            <w:gridSpan w:val="3"/>
          </w:tcPr>
          <w:p w14:paraId="4B9CB4D9" w14:textId="77777777" w:rsidR="00771FFF" w:rsidRPr="00771E0D" w:rsidRDefault="00771FFF" w:rsidP="00771FFF">
            <w:pPr>
              <w:spacing w:before="144" w:after="144"/>
            </w:pPr>
            <w:r w:rsidRPr="00771E0D">
              <w:t>.110</w:t>
            </w:r>
          </w:p>
        </w:tc>
        <w:tc>
          <w:tcPr>
            <w:tcW w:w="7923" w:type="dxa"/>
            <w:gridSpan w:val="3"/>
          </w:tcPr>
          <w:p w14:paraId="55D2D5B4" w14:textId="3CC63DD2" w:rsidR="00771FFF" w:rsidRPr="000A5640" w:rsidRDefault="00771FFF" w:rsidP="00771FFF">
            <w:pPr>
              <w:pStyle w:val="Erluterung1"/>
              <w:spacing w:before="144" w:after="144"/>
              <w:rPr>
                <w:color w:val="0070C0"/>
              </w:rPr>
            </w:pPr>
            <w:r w:rsidRPr="000A5640">
              <w:rPr>
                <w:color w:val="0070C0"/>
              </w:rPr>
              <w:t>Angaben über Zufahrtsmöglichkeiten, über die Nationalstrasse oder von aussen, Zu- und Wegfahrtmöglichkeiten in den Verkehr usw. evtl. Angaben bzgl. Anforderungen über Vorkehrungen zur Vermeidung von Verschmutzungen der Fahr</w:t>
            </w:r>
            <w:r w:rsidRPr="000A5640">
              <w:rPr>
                <w:color w:val="0070C0"/>
              </w:rPr>
              <w:softHyphen/>
              <w:t>bahnen von Nationalstrassen (z.B. bei Einfahrt von der Baustelle auf die Nationalstrassen) resp. der Reinigungspflicht bei Verschmutzung übriger Fahrbahnen (Kantons-</w:t>
            </w:r>
            <w:r w:rsidR="00442FFD">
              <w:rPr>
                <w:color w:val="0070C0"/>
              </w:rPr>
              <w:t xml:space="preserve"> </w:t>
            </w:r>
            <w:r w:rsidRPr="000A5640">
              <w:rPr>
                <w:color w:val="0070C0"/>
              </w:rPr>
              <w:t>und Gemeindestrassen etc.).</w:t>
            </w:r>
          </w:p>
          <w:p w14:paraId="145D314F"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5CCE20D8" w14:textId="77777777" w:rsidTr="002B4626">
        <w:trPr>
          <w:gridAfter w:val="1"/>
          <w:wAfter w:w="39" w:type="dxa"/>
        </w:trPr>
        <w:tc>
          <w:tcPr>
            <w:tcW w:w="9301" w:type="dxa"/>
            <w:gridSpan w:val="7"/>
          </w:tcPr>
          <w:p w14:paraId="74DCFC76"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94" w:name="_Toc185857530"/>
            <w:r w:rsidRPr="00771E0D">
              <w:rPr>
                <w:b w:val="0"/>
                <w:sz w:val="22"/>
                <w:szCs w:val="22"/>
              </w:rPr>
              <w:t>362</w:t>
            </w:r>
            <w:r w:rsidRPr="00771E0D">
              <w:rPr>
                <w:b w:val="0"/>
                <w:sz w:val="22"/>
                <w:szCs w:val="22"/>
              </w:rPr>
              <w:tab/>
              <w:t>Baustellenzufahrten über Schienen</w:t>
            </w:r>
            <w:bookmarkEnd w:id="94"/>
          </w:p>
        </w:tc>
      </w:tr>
      <w:tr w:rsidR="00771FFF" w:rsidRPr="00771E0D" w14:paraId="6D1CA372" w14:textId="77777777" w:rsidTr="000D4C4A">
        <w:trPr>
          <w:gridAfter w:val="1"/>
          <w:wAfter w:w="39" w:type="dxa"/>
        </w:trPr>
        <w:tc>
          <w:tcPr>
            <w:tcW w:w="639" w:type="dxa"/>
          </w:tcPr>
          <w:p w14:paraId="6ACEE08C" w14:textId="77777777" w:rsidR="00771FFF" w:rsidRPr="00771E0D" w:rsidRDefault="00771FFF" w:rsidP="00771FFF">
            <w:pPr>
              <w:spacing w:before="144" w:after="144"/>
            </w:pPr>
          </w:p>
        </w:tc>
        <w:tc>
          <w:tcPr>
            <w:tcW w:w="739" w:type="dxa"/>
            <w:gridSpan w:val="3"/>
          </w:tcPr>
          <w:p w14:paraId="1D895226"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382135E0" w14:textId="77777777" w:rsidR="00771FFF" w:rsidRPr="00771E0D" w:rsidRDefault="00771FFF" w:rsidP="00771FFF">
            <w:pPr>
              <w:pStyle w:val="Standardkursiv"/>
              <w:spacing w:before="144" w:after="144"/>
              <w:rPr>
                <w:i w:val="0"/>
              </w:rPr>
            </w:pPr>
            <w:r w:rsidRPr="00771E0D">
              <w:rPr>
                <w:i w:val="0"/>
              </w:rPr>
              <w:t>Schienenanlagen</w:t>
            </w:r>
          </w:p>
        </w:tc>
      </w:tr>
      <w:tr w:rsidR="00771FFF" w:rsidRPr="00771E0D" w14:paraId="4E97EDF6" w14:textId="77777777" w:rsidTr="000D4C4A">
        <w:trPr>
          <w:gridAfter w:val="1"/>
          <w:wAfter w:w="39" w:type="dxa"/>
        </w:trPr>
        <w:tc>
          <w:tcPr>
            <w:tcW w:w="639" w:type="dxa"/>
          </w:tcPr>
          <w:p w14:paraId="7EB73AC8" w14:textId="77777777" w:rsidR="00771FFF" w:rsidRPr="00771E0D" w:rsidRDefault="00771FFF" w:rsidP="00771FFF">
            <w:pPr>
              <w:spacing w:before="144" w:after="144"/>
            </w:pPr>
          </w:p>
        </w:tc>
        <w:tc>
          <w:tcPr>
            <w:tcW w:w="739" w:type="dxa"/>
            <w:gridSpan w:val="3"/>
          </w:tcPr>
          <w:p w14:paraId="5656F9EC" w14:textId="77777777" w:rsidR="00771FFF" w:rsidRPr="00771E0D" w:rsidRDefault="00771FFF" w:rsidP="00771FFF">
            <w:pPr>
              <w:spacing w:before="144" w:after="144"/>
            </w:pPr>
            <w:r w:rsidRPr="00771E0D">
              <w:t>.110</w:t>
            </w:r>
          </w:p>
        </w:tc>
        <w:tc>
          <w:tcPr>
            <w:tcW w:w="7923" w:type="dxa"/>
            <w:gridSpan w:val="3"/>
          </w:tcPr>
          <w:p w14:paraId="61BEC8E5" w14:textId="77777777" w:rsidR="00771FFF" w:rsidRPr="000A5640" w:rsidRDefault="00771FFF" w:rsidP="00771FFF">
            <w:pPr>
              <w:pStyle w:val="Erluterung1"/>
              <w:spacing w:before="144" w:after="144"/>
              <w:rPr>
                <w:color w:val="0070C0"/>
              </w:rPr>
            </w:pPr>
            <w:r w:rsidRPr="000A5640">
              <w:rPr>
                <w:color w:val="0070C0"/>
              </w:rPr>
              <w:t>Beschreibung Bahntyp, Eigentümer, zulässige Belastungen, Transportkosten, Einschränkungen etc.</w:t>
            </w:r>
          </w:p>
          <w:p w14:paraId="6F2DE430"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11CF3910" w14:textId="77777777" w:rsidTr="002B4626">
        <w:trPr>
          <w:gridAfter w:val="1"/>
          <w:wAfter w:w="39" w:type="dxa"/>
        </w:trPr>
        <w:tc>
          <w:tcPr>
            <w:tcW w:w="9301" w:type="dxa"/>
            <w:gridSpan w:val="7"/>
          </w:tcPr>
          <w:p w14:paraId="3590DF31"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95" w:name="_Toc185857531"/>
            <w:r w:rsidRPr="00771E0D">
              <w:rPr>
                <w:b w:val="0"/>
                <w:sz w:val="22"/>
                <w:szCs w:val="22"/>
              </w:rPr>
              <w:lastRenderedPageBreak/>
              <w:t>363</w:t>
            </w:r>
            <w:r w:rsidRPr="00771E0D">
              <w:rPr>
                <w:b w:val="0"/>
                <w:sz w:val="22"/>
                <w:szCs w:val="22"/>
              </w:rPr>
              <w:tab/>
            </w:r>
            <w:r>
              <w:rPr>
                <w:b w:val="0"/>
                <w:sz w:val="22"/>
                <w:szCs w:val="22"/>
              </w:rPr>
              <w:t>Spezielle</w:t>
            </w:r>
            <w:r w:rsidRPr="00771E0D">
              <w:rPr>
                <w:b w:val="0"/>
                <w:sz w:val="22"/>
                <w:szCs w:val="22"/>
              </w:rPr>
              <w:t xml:space="preserve"> Verkehrserschliessung der Baustelle</w:t>
            </w:r>
            <w:bookmarkEnd w:id="95"/>
          </w:p>
        </w:tc>
      </w:tr>
      <w:tr w:rsidR="00771FFF" w:rsidRPr="00771E0D" w14:paraId="563DE75C" w14:textId="77777777" w:rsidTr="000D4C4A">
        <w:trPr>
          <w:gridAfter w:val="1"/>
          <w:wAfter w:w="39" w:type="dxa"/>
        </w:trPr>
        <w:tc>
          <w:tcPr>
            <w:tcW w:w="639" w:type="dxa"/>
          </w:tcPr>
          <w:p w14:paraId="55CCE19E" w14:textId="77777777" w:rsidR="00771FFF" w:rsidRPr="00771E0D" w:rsidRDefault="00771FFF" w:rsidP="00771FFF">
            <w:pPr>
              <w:spacing w:before="144" w:after="144"/>
            </w:pPr>
          </w:p>
        </w:tc>
        <w:tc>
          <w:tcPr>
            <w:tcW w:w="739" w:type="dxa"/>
            <w:gridSpan w:val="3"/>
          </w:tcPr>
          <w:p w14:paraId="2FF85D31" w14:textId="77777777" w:rsidR="00771FFF" w:rsidRPr="000A5640" w:rsidRDefault="00771FFF" w:rsidP="00771FFF">
            <w:pPr>
              <w:pStyle w:val="Standardkursiv"/>
              <w:spacing w:before="144" w:after="144"/>
              <w:rPr>
                <w:i w:val="0"/>
              </w:rPr>
            </w:pPr>
            <w:r w:rsidRPr="000A5640">
              <w:rPr>
                <w:i w:val="0"/>
              </w:rPr>
              <w:t>.100</w:t>
            </w:r>
          </w:p>
        </w:tc>
        <w:tc>
          <w:tcPr>
            <w:tcW w:w="7923" w:type="dxa"/>
            <w:gridSpan w:val="3"/>
          </w:tcPr>
          <w:p w14:paraId="661BDEC4" w14:textId="77777777" w:rsidR="00771FFF" w:rsidRPr="000A5640" w:rsidRDefault="00771FFF" w:rsidP="00771FFF">
            <w:pPr>
              <w:pStyle w:val="Erluterung1"/>
              <w:spacing w:before="144" w:after="144"/>
              <w:rPr>
                <w:i w:val="0"/>
                <w:color w:val="auto"/>
              </w:rPr>
            </w:pPr>
            <w:r w:rsidRPr="000A5640">
              <w:rPr>
                <w:i w:val="0"/>
                <w:color w:val="auto"/>
              </w:rPr>
              <w:t>Spezielle Erschliessung</w:t>
            </w:r>
          </w:p>
        </w:tc>
      </w:tr>
      <w:tr w:rsidR="00771FFF" w:rsidRPr="00771E0D" w14:paraId="6D4088CD" w14:textId="77777777" w:rsidTr="000D4C4A">
        <w:trPr>
          <w:gridAfter w:val="1"/>
          <w:wAfter w:w="39" w:type="dxa"/>
        </w:trPr>
        <w:tc>
          <w:tcPr>
            <w:tcW w:w="639" w:type="dxa"/>
          </w:tcPr>
          <w:p w14:paraId="1FE18C51" w14:textId="77777777" w:rsidR="00771FFF" w:rsidRPr="00771E0D" w:rsidRDefault="00771FFF" w:rsidP="00771FFF">
            <w:pPr>
              <w:spacing w:before="144" w:after="144"/>
            </w:pPr>
          </w:p>
        </w:tc>
        <w:tc>
          <w:tcPr>
            <w:tcW w:w="739" w:type="dxa"/>
            <w:gridSpan w:val="3"/>
          </w:tcPr>
          <w:p w14:paraId="2AD0B560" w14:textId="77777777" w:rsidR="00771FFF" w:rsidRPr="000A5640" w:rsidRDefault="00771FFF" w:rsidP="00771FFF">
            <w:pPr>
              <w:pStyle w:val="Standardkursiv"/>
              <w:spacing w:before="144" w:after="144"/>
              <w:rPr>
                <w:i w:val="0"/>
              </w:rPr>
            </w:pPr>
            <w:r w:rsidRPr="000A5640">
              <w:rPr>
                <w:i w:val="0"/>
              </w:rPr>
              <w:t>.110</w:t>
            </w:r>
          </w:p>
        </w:tc>
        <w:tc>
          <w:tcPr>
            <w:tcW w:w="7923" w:type="dxa"/>
            <w:gridSpan w:val="3"/>
          </w:tcPr>
          <w:p w14:paraId="23CAF553" w14:textId="77777777" w:rsidR="00771FFF" w:rsidRPr="000A5640" w:rsidRDefault="00771FFF" w:rsidP="00771FFF">
            <w:pPr>
              <w:pStyle w:val="Erluterung1"/>
              <w:spacing w:before="144" w:after="144"/>
              <w:rPr>
                <w:color w:val="0070C0"/>
              </w:rPr>
            </w:pPr>
            <w:r w:rsidRPr="000A5640">
              <w:rPr>
                <w:color w:val="0070C0"/>
              </w:rPr>
              <w:t>Verkehrserschliessung speziell z.B. mit Seilbahnen, Schiffen, Aufzügen oder Luftfahrzeugen, etc.</w:t>
            </w:r>
          </w:p>
          <w:p w14:paraId="3C3235A3" w14:textId="77777777" w:rsidR="00771FFF" w:rsidRPr="000A5640" w:rsidRDefault="00771FFF" w:rsidP="00771FFF">
            <w:pPr>
              <w:pStyle w:val="Erluterung1"/>
              <w:spacing w:before="144" w:after="144"/>
              <w:rPr>
                <w:i w:val="0"/>
                <w:color w:val="00B050"/>
              </w:rPr>
            </w:pPr>
            <w:r w:rsidRPr="000A5640">
              <w:rPr>
                <w:i w:val="0"/>
                <w:color w:val="00B050"/>
              </w:rPr>
              <w:t>Art, Beschreibung…………………………..</w:t>
            </w:r>
          </w:p>
        </w:tc>
      </w:tr>
      <w:tr w:rsidR="00771FFF" w:rsidRPr="00771E0D" w14:paraId="5923D8C5" w14:textId="77777777" w:rsidTr="002B4626">
        <w:trPr>
          <w:gridAfter w:val="1"/>
          <w:wAfter w:w="39" w:type="dxa"/>
        </w:trPr>
        <w:tc>
          <w:tcPr>
            <w:tcW w:w="9301" w:type="dxa"/>
            <w:gridSpan w:val="7"/>
          </w:tcPr>
          <w:p w14:paraId="5FCD1177" w14:textId="4D6B0F0E" w:rsidR="00771FFF" w:rsidRPr="00FC5397" w:rsidRDefault="00771FFF" w:rsidP="00FC5397">
            <w:pPr>
              <w:pStyle w:val="berschrift2"/>
              <w:numPr>
                <w:ilvl w:val="0"/>
                <w:numId w:val="0"/>
              </w:numPr>
              <w:tabs>
                <w:tab w:val="left" w:pos="1407"/>
              </w:tabs>
              <w:spacing w:before="144" w:after="144"/>
              <w:contextualSpacing w:val="0"/>
              <w:rPr>
                <w:b w:val="0"/>
                <w:smallCaps/>
                <w:sz w:val="22"/>
                <w:szCs w:val="22"/>
              </w:rPr>
            </w:pPr>
            <w:bookmarkStart w:id="96" w:name="_Toc91503872"/>
            <w:bookmarkStart w:id="97" w:name="_Toc197833756"/>
            <w:bookmarkStart w:id="98" w:name="_Toc185857532"/>
            <w:r w:rsidRPr="00771E0D">
              <w:rPr>
                <w:b w:val="0"/>
                <w:smallCaps/>
                <w:sz w:val="22"/>
                <w:szCs w:val="22"/>
              </w:rPr>
              <w:t>370</w:t>
            </w:r>
            <w:r w:rsidRPr="00771E0D">
              <w:rPr>
                <w:b w:val="0"/>
                <w:smallCaps/>
                <w:sz w:val="22"/>
                <w:szCs w:val="22"/>
              </w:rPr>
              <w:tab/>
            </w:r>
            <w:r w:rsidR="00FC5397" w:rsidRPr="00FC5397">
              <w:rPr>
                <w:b w:val="0"/>
                <w:smallCaps/>
                <w:sz w:val="24"/>
                <w:szCs w:val="24"/>
              </w:rPr>
              <w:t>Nutzung bestehender</w:t>
            </w:r>
            <w:r w:rsidR="00FC5397">
              <w:rPr>
                <w:b w:val="0"/>
                <w:smallCaps/>
                <w:sz w:val="22"/>
                <w:szCs w:val="22"/>
              </w:rPr>
              <w:t xml:space="preserve"> </w:t>
            </w:r>
            <w:r w:rsidRPr="00771E0D">
              <w:rPr>
                <w:b w:val="0"/>
                <w:smallCaps/>
                <w:sz w:val="24"/>
                <w:szCs w:val="24"/>
              </w:rPr>
              <w:t xml:space="preserve">Parkplätze, Umschlag- und Lagerflächen, </w:t>
            </w:r>
            <w:r w:rsidR="00FC5397" w:rsidRPr="00FC5397">
              <w:rPr>
                <w:b w:val="0"/>
                <w:smallCaps/>
                <w:sz w:val="24"/>
                <w:szCs w:val="24"/>
              </w:rPr>
              <w:tab/>
            </w:r>
            <w:r w:rsidRPr="00771E0D">
              <w:rPr>
                <w:b w:val="0"/>
                <w:smallCaps/>
                <w:sz w:val="24"/>
                <w:szCs w:val="24"/>
              </w:rPr>
              <w:t>Räume, Bau</w:t>
            </w:r>
            <w:bookmarkEnd w:id="96"/>
            <w:bookmarkEnd w:id="97"/>
            <w:r w:rsidR="008A4FDB">
              <w:rPr>
                <w:b w:val="0"/>
                <w:smallCaps/>
                <w:sz w:val="24"/>
                <w:szCs w:val="24"/>
              </w:rPr>
              <w:t>s</w:t>
            </w:r>
            <w:r w:rsidR="00FC5397">
              <w:rPr>
                <w:b w:val="0"/>
                <w:smallCaps/>
                <w:sz w:val="24"/>
                <w:szCs w:val="24"/>
              </w:rPr>
              <w:t>tellen</w:t>
            </w:r>
            <w:r w:rsidRPr="00771E0D">
              <w:rPr>
                <w:b w:val="0"/>
                <w:smallCaps/>
                <w:sz w:val="24"/>
                <w:szCs w:val="24"/>
              </w:rPr>
              <w:t>anlagen</w:t>
            </w:r>
            <w:bookmarkEnd w:id="98"/>
          </w:p>
        </w:tc>
      </w:tr>
      <w:tr w:rsidR="00771FFF" w:rsidRPr="00771E0D" w14:paraId="63C96DD1" w14:textId="77777777" w:rsidTr="002B4626">
        <w:trPr>
          <w:gridAfter w:val="1"/>
          <w:wAfter w:w="39" w:type="dxa"/>
        </w:trPr>
        <w:tc>
          <w:tcPr>
            <w:tcW w:w="9301" w:type="dxa"/>
            <w:gridSpan w:val="7"/>
          </w:tcPr>
          <w:p w14:paraId="4F3FF5E7" w14:textId="797BD622" w:rsidR="00771FFF" w:rsidRPr="00771E0D" w:rsidRDefault="00771FFF" w:rsidP="00FC5397">
            <w:pPr>
              <w:pStyle w:val="berschrift3"/>
              <w:numPr>
                <w:ilvl w:val="0"/>
                <w:numId w:val="0"/>
              </w:numPr>
              <w:tabs>
                <w:tab w:val="left" w:pos="1392"/>
              </w:tabs>
              <w:spacing w:before="144" w:after="144"/>
              <w:contextualSpacing w:val="0"/>
              <w:rPr>
                <w:b w:val="0"/>
                <w:sz w:val="22"/>
                <w:szCs w:val="22"/>
              </w:rPr>
            </w:pPr>
            <w:bookmarkStart w:id="99" w:name="_Toc185857533"/>
            <w:r w:rsidRPr="00771E0D">
              <w:rPr>
                <w:b w:val="0"/>
                <w:sz w:val="22"/>
                <w:szCs w:val="22"/>
              </w:rPr>
              <w:t>371</w:t>
            </w:r>
            <w:r w:rsidRPr="00771E0D">
              <w:rPr>
                <w:b w:val="0"/>
                <w:sz w:val="22"/>
                <w:szCs w:val="22"/>
              </w:rPr>
              <w:tab/>
            </w:r>
            <w:r w:rsidR="00FC5397" w:rsidRPr="00FC5397">
              <w:rPr>
                <w:b w:val="0"/>
                <w:sz w:val="22"/>
                <w:szCs w:val="22"/>
              </w:rPr>
              <w:t xml:space="preserve">Nutzung bestehender </w:t>
            </w:r>
            <w:r w:rsidRPr="00771E0D">
              <w:rPr>
                <w:b w:val="0"/>
                <w:sz w:val="22"/>
                <w:szCs w:val="22"/>
              </w:rPr>
              <w:t>Parkplätze, Umschlag- und Lagerflächen</w:t>
            </w:r>
            <w:bookmarkEnd w:id="99"/>
          </w:p>
        </w:tc>
      </w:tr>
      <w:tr w:rsidR="00771FFF" w:rsidRPr="00771E0D" w14:paraId="3F1ED015" w14:textId="77777777" w:rsidTr="000D4C4A">
        <w:trPr>
          <w:gridAfter w:val="1"/>
          <w:wAfter w:w="39" w:type="dxa"/>
        </w:trPr>
        <w:tc>
          <w:tcPr>
            <w:tcW w:w="639" w:type="dxa"/>
          </w:tcPr>
          <w:p w14:paraId="4186CF08" w14:textId="77777777" w:rsidR="00771FFF" w:rsidRPr="00771E0D" w:rsidRDefault="00771FFF" w:rsidP="00771FFF">
            <w:pPr>
              <w:spacing w:before="144" w:after="144"/>
            </w:pPr>
          </w:p>
        </w:tc>
        <w:tc>
          <w:tcPr>
            <w:tcW w:w="739" w:type="dxa"/>
            <w:gridSpan w:val="3"/>
          </w:tcPr>
          <w:p w14:paraId="6BC13328"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6DD469C8" w14:textId="77777777" w:rsidR="00771FFF" w:rsidRDefault="00771FFF" w:rsidP="00771FFF">
            <w:pPr>
              <w:pStyle w:val="Standardkursiv"/>
              <w:spacing w:before="144" w:after="144"/>
              <w:rPr>
                <w:i w:val="0"/>
              </w:rPr>
            </w:pPr>
            <w:r w:rsidRPr="00771E0D">
              <w:rPr>
                <w:i w:val="0"/>
              </w:rPr>
              <w:t>Parkplätze</w:t>
            </w:r>
          </w:p>
          <w:p w14:paraId="08EB1F5C" w14:textId="77777777" w:rsidR="00771FFF" w:rsidRPr="00525383" w:rsidRDefault="00771FFF" w:rsidP="00771FFF">
            <w:pPr>
              <w:pStyle w:val="Erluterung1"/>
              <w:spacing w:before="144" w:after="144"/>
              <w:rPr>
                <w:i w:val="0"/>
              </w:rPr>
            </w:pPr>
            <w:r w:rsidRPr="005363FC">
              <w:rPr>
                <w:color w:val="0070C0"/>
              </w:rPr>
              <w:t>Es ist ein Baustelleneinrichtungsplan abzugeben, aus welchem der Unternehmer die Rahmenbedingungen für das Einrichten von Umschlags- und Behandlungsanlagen entnehmen kann, inkl. der einzuhaltenden Auflagen aus der Plangenehmigung durch die Behörden.</w:t>
            </w:r>
          </w:p>
        </w:tc>
      </w:tr>
      <w:tr w:rsidR="00771FFF" w:rsidRPr="00771E0D" w14:paraId="1F1A3B2D" w14:textId="77777777" w:rsidTr="000D4C4A">
        <w:trPr>
          <w:gridAfter w:val="1"/>
          <w:wAfter w:w="39" w:type="dxa"/>
        </w:trPr>
        <w:tc>
          <w:tcPr>
            <w:tcW w:w="639" w:type="dxa"/>
          </w:tcPr>
          <w:p w14:paraId="1C21904B" w14:textId="77777777" w:rsidR="00771FFF" w:rsidRPr="00771E0D" w:rsidRDefault="00771FFF" w:rsidP="00771FFF">
            <w:pPr>
              <w:spacing w:before="144" w:after="144"/>
            </w:pPr>
          </w:p>
        </w:tc>
        <w:tc>
          <w:tcPr>
            <w:tcW w:w="739" w:type="dxa"/>
            <w:gridSpan w:val="3"/>
          </w:tcPr>
          <w:p w14:paraId="4EA95ED8" w14:textId="77777777" w:rsidR="00771FFF" w:rsidRPr="00771E0D" w:rsidRDefault="00771FFF" w:rsidP="00771FFF">
            <w:pPr>
              <w:pStyle w:val="Standardkursiv"/>
              <w:spacing w:before="144" w:after="144"/>
              <w:rPr>
                <w:i w:val="0"/>
              </w:rPr>
            </w:pPr>
            <w:r w:rsidRPr="00771E0D">
              <w:rPr>
                <w:i w:val="0"/>
              </w:rPr>
              <w:t>.110</w:t>
            </w:r>
          </w:p>
        </w:tc>
        <w:tc>
          <w:tcPr>
            <w:tcW w:w="7923" w:type="dxa"/>
            <w:gridSpan w:val="3"/>
          </w:tcPr>
          <w:p w14:paraId="52A856E4" w14:textId="77777777" w:rsidR="00771FFF" w:rsidRPr="00771E0D" w:rsidRDefault="00771FFF" w:rsidP="00771FFF">
            <w:pPr>
              <w:pStyle w:val="Erluterung1"/>
              <w:spacing w:before="144" w:after="144"/>
              <w:rPr>
                <w:i w:val="0"/>
                <w:strike/>
                <w:color w:val="00B050"/>
              </w:rPr>
            </w:pPr>
            <w:r w:rsidRPr="00771E0D">
              <w:rPr>
                <w:i w:val="0"/>
                <w:color w:val="00B050"/>
              </w:rPr>
              <w:t>Art, Beschreibung…………………………..</w:t>
            </w:r>
          </w:p>
        </w:tc>
      </w:tr>
      <w:tr w:rsidR="00771FFF" w:rsidRPr="00771E0D" w14:paraId="31A36868" w14:textId="77777777" w:rsidTr="000D4C4A">
        <w:trPr>
          <w:gridAfter w:val="1"/>
          <w:wAfter w:w="39" w:type="dxa"/>
        </w:trPr>
        <w:tc>
          <w:tcPr>
            <w:tcW w:w="639" w:type="dxa"/>
          </w:tcPr>
          <w:p w14:paraId="4C5CF8BA" w14:textId="77777777" w:rsidR="00771FFF" w:rsidRPr="00771E0D" w:rsidRDefault="00771FFF" w:rsidP="00771FFF">
            <w:pPr>
              <w:spacing w:before="144" w:after="144"/>
            </w:pPr>
          </w:p>
        </w:tc>
        <w:tc>
          <w:tcPr>
            <w:tcW w:w="739" w:type="dxa"/>
            <w:gridSpan w:val="3"/>
          </w:tcPr>
          <w:p w14:paraId="25BEC712" w14:textId="77777777" w:rsidR="00771FFF" w:rsidRPr="00771E0D" w:rsidRDefault="00771FFF" w:rsidP="00771FFF">
            <w:pPr>
              <w:pStyle w:val="Standardkursiv"/>
              <w:spacing w:before="144" w:after="144"/>
              <w:rPr>
                <w:i w:val="0"/>
              </w:rPr>
            </w:pPr>
            <w:r w:rsidRPr="00771E0D">
              <w:rPr>
                <w:i w:val="0"/>
              </w:rPr>
              <w:t>.200</w:t>
            </w:r>
          </w:p>
        </w:tc>
        <w:tc>
          <w:tcPr>
            <w:tcW w:w="7923" w:type="dxa"/>
            <w:gridSpan w:val="3"/>
          </w:tcPr>
          <w:p w14:paraId="22E7CCAA" w14:textId="77777777" w:rsidR="00771FFF" w:rsidRPr="00771E0D" w:rsidRDefault="00771FFF" w:rsidP="00771FFF">
            <w:pPr>
              <w:pStyle w:val="Standardkursiv"/>
              <w:spacing w:before="144" w:after="144"/>
              <w:rPr>
                <w:i w:val="0"/>
              </w:rPr>
            </w:pPr>
            <w:r w:rsidRPr="00771E0D">
              <w:rPr>
                <w:i w:val="0"/>
              </w:rPr>
              <w:t>Umschlagflächen</w:t>
            </w:r>
          </w:p>
        </w:tc>
      </w:tr>
      <w:tr w:rsidR="00771FFF" w:rsidRPr="00771E0D" w14:paraId="03F83630" w14:textId="77777777" w:rsidTr="000D4C4A">
        <w:trPr>
          <w:gridAfter w:val="1"/>
          <w:wAfter w:w="39" w:type="dxa"/>
        </w:trPr>
        <w:tc>
          <w:tcPr>
            <w:tcW w:w="639" w:type="dxa"/>
          </w:tcPr>
          <w:p w14:paraId="64E91EAB" w14:textId="77777777" w:rsidR="00771FFF" w:rsidRPr="00771E0D" w:rsidRDefault="00771FFF" w:rsidP="00771FFF">
            <w:pPr>
              <w:spacing w:before="144" w:after="144"/>
            </w:pPr>
          </w:p>
        </w:tc>
        <w:tc>
          <w:tcPr>
            <w:tcW w:w="739" w:type="dxa"/>
            <w:gridSpan w:val="3"/>
          </w:tcPr>
          <w:p w14:paraId="5E4A6B7F" w14:textId="77777777" w:rsidR="00771FFF" w:rsidRPr="00771E0D" w:rsidRDefault="00771FFF" w:rsidP="00771FFF">
            <w:pPr>
              <w:pStyle w:val="Standardkursiv"/>
              <w:spacing w:before="144" w:after="144"/>
              <w:rPr>
                <w:i w:val="0"/>
              </w:rPr>
            </w:pPr>
            <w:r w:rsidRPr="00771E0D">
              <w:rPr>
                <w:i w:val="0"/>
              </w:rPr>
              <w:t>.210</w:t>
            </w:r>
          </w:p>
        </w:tc>
        <w:tc>
          <w:tcPr>
            <w:tcW w:w="7923" w:type="dxa"/>
            <w:gridSpan w:val="3"/>
          </w:tcPr>
          <w:p w14:paraId="680ADE1F" w14:textId="77777777" w:rsidR="00771FFF" w:rsidRPr="00771E0D" w:rsidRDefault="00771FFF" w:rsidP="00771FFF">
            <w:pPr>
              <w:pStyle w:val="Erluterung1"/>
              <w:spacing w:before="144" w:after="144"/>
              <w:rPr>
                <w:i w:val="0"/>
                <w:strike/>
                <w:color w:val="00B050"/>
              </w:rPr>
            </w:pPr>
            <w:r w:rsidRPr="00771E0D">
              <w:rPr>
                <w:i w:val="0"/>
                <w:color w:val="00B050"/>
              </w:rPr>
              <w:t>Art, Beschreibung…………………………..</w:t>
            </w:r>
          </w:p>
        </w:tc>
      </w:tr>
      <w:tr w:rsidR="00771FFF" w:rsidRPr="00771E0D" w14:paraId="3C57DF0E" w14:textId="77777777" w:rsidTr="000D4C4A">
        <w:trPr>
          <w:gridAfter w:val="1"/>
          <w:wAfter w:w="39" w:type="dxa"/>
        </w:trPr>
        <w:tc>
          <w:tcPr>
            <w:tcW w:w="639" w:type="dxa"/>
          </w:tcPr>
          <w:p w14:paraId="64438AA1" w14:textId="77777777" w:rsidR="00771FFF" w:rsidRPr="00771E0D" w:rsidRDefault="00771FFF" w:rsidP="00771FFF">
            <w:pPr>
              <w:spacing w:before="144" w:after="144"/>
            </w:pPr>
          </w:p>
        </w:tc>
        <w:tc>
          <w:tcPr>
            <w:tcW w:w="739" w:type="dxa"/>
            <w:gridSpan w:val="3"/>
          </w:tcPr>
          <w:p w14:paraId="0E2A2F5D" w14:textId="77777777" w:rsidR="00771FFF" w:rsidRPr="00771E0D" w:rsidRDefault="00771FFF" w:rsidP="00771FFF">
            <w:pPr>
              <w:pStyle w:val="Standardkursiv"/>
              <w:spacing w:before="144" w:after="144"/>
              <w:rPr>
                <w:i w:val="0"/>
              </w:rPr>
            </w:pPr>
            <w:r w:rsidRPr="00771E0D">
              <w:rPr>
                <w:i w:val="0"/>
              </w:rPr>
              <w:t>.300</w:t>
            </w:r>
          </w:p>
        </w:tc>
        <w:tc>
          <w:tcPr>
            <w:tcW w:w="7923" w:type="dxa"/>
            <w:gridSpan w:val="3"/>
          </w:tcPr>
          <w:p w14:paraId="0367B358" w14:textId="77777777" w:rsidR="00771FFF" w:rsidRPr="00771E0D" w:rsidRDefault="00771FFF" w:rsidP="00771FFF">
            <w:pPr>
              <w:pStyle w:val="Standardkursiv"/>
              <w:spacing w:before="144" w:after="144"/>
              <w:rPr>
                <w:i w:val="0"/>
              </w:rPr>
            </w:pPr>
            <w:r w:rsidRPr="00771E0D">
              <w:rPr>
                <w:i w:val="0"/>
              </w:rPr>
              <w:t>Lagerflächen</w:t>
            </w:r>
          </w:p>
        </w:tc>
      </w:tr>
      <w:tr w:rsidR="00771FFF" w:rsidRPr="00771E0D" w14:paraId="0B2EB3AF" w14:textId="77777777" w:rsidTr="000D4C4A">
        <w:trPr>
          <w:gridAfter w:val="1"/>
          <w:wAfter w:w="39" w:type="dxa"/>
        </w:trPr>
        <w:tc>
          <w:tcPr>
            <w:tcW w:w="639" w:type="dxa"/>
          </w:tcPr>
          <w:p w14:paraId="1214FCBF" w14:textId="77777777" w:rsidR="00771FFF" w:rsidRPr="00771E0D" w:rsidRDefault="00771FFF" w:rsidP="00771FFF">
            <w:pPr>
              <w:spacing w:before="144" w:after="144"/>
            </w:pPr>
          </w:p>
        </w:tc>
        <w:tc>
          <w:tcPr>
            <w:tcW w:w="739" w:type="dxa"/>
            <w:gridSpan w:val="3"/>
          </w:tcPr>
          <w:p w14:paraId="4A30EB00" w14:textId="77777777" w:rsidR="00771FFF" w:rsidRPr="00771E0D" w:rsidRDefault="00771FFF" w:rsidP="00771FFF">
            <w:pPr>
              <w:pStyle w:val="Standardkursiv"/>
              <w:spacing w:before="144" w:after="144"/>
              <w:rPr>
                <w:i w:val="0"/>
              </w:rPr>
            </w:pPr>
            <w:r w:rsidRPr="00771E0D">
              <w:rPr>
                <w:i w:val="0"/>
              </w:rPr>
              <w:t>.310</w:t>
            </w:r>
          </w:p>
        </w:tc>
        <w:tc>
          <w:tcPr>
            <w:tcW w:w="7923" w:type="dxa"/>
            <w:gridSpan w:val="3"/>
          </w:tcPr>
          <w:p w14:paraId="51B44101" w14:textId="77777777" w:rsidR="00771FFF" w:rsidRPr="00771E0D" w:rsidRDefault="00771FFF" w:rsidP="00771FFF">
            <w:pPr>
              <w:pStyle w:val="Erluterung1"/>
              <w:spacing w:before="144" w:after="144"/>
              <w:rPr>
                <w:i w:val="0"/>
                <w:strike/>
                <w:color w:val="00B050"/>
              </w:rPr>
            </w:pPr>
            <w:r w:rsidRPr="00771E0D">
              <w:rPr>
                <w:i w:val="0"/>
                <w:color w:val="00B050"/>
              </w:rPr>
              <w:t>Art, Beschreibung…………………………..</w:t>
            </w:r>
          </w:p>
        </w:tc>
      </w:tr>
      <w:tr w:rsidR="00771FFF" w:rsidRPr="00771E0D" w14:paraId="58241614" w14:textId="77777777" w:rsidTr="000D4C4A">
        <w:trPr>
          <w:gridAfter w:val="1"/>
          <w:wAfter w:w="39" w:type="dxa"/>
        </w:trPr>
        <w:tc>
          <w:tcPr>
            <w:tcW w:w="639" w:type="dxa"/>
          </w:tcPr>
          <w:p w14:paraId="19AFFEC4" w14:textId="77777777" w:rsidR="00771FFF" w:rsidRPr="00771E0D" w:rsidRDefault="00771FFF" w:rsidP="00771FFF">
            <w:pPr>
              <w:spacing w:before="144" w:after="144"/>
            </w:pPr>
          </w:p>
        </w:tc>
        <w:tc>
          <w:tcPr>
            <w:tcW w:w="739" w:type="dxa"/>
            <w:gridSpan w:val="3"/>
          </w:tcPr>
          <w:p w14:paraId="0FCD75E7" w14:textId="77777777" w:rsidR="00771FFF" w:rsidRPr="00525383" w:rsidRDefault="00771FFF" w:rsidP="00771FFF">
            <w:pPr>
              <w:pStyle w:val="Standardkursiv"/>
              <w:spacing w:before="144" w:after="144"/>
              <w:rPr>
                <w:bCs/>
                <w:i w:val="0"/>
              </w:rPr>
            </w:pPr>
            <w:r w:rsidRPr="00525383">
              <w:rPr>
                <w:bCs/>
                <w:i w:val="0"/>
              </w:rPr>
              <w:t>.400</w:t>
            </w:r>
          </w:p>
        </w:tc>
        <w:tc>
          <w:tcPr>
            <w:tcW w:w="7923" w:type="dxa"/>
            <w:gridSpan w:val="3"/>
          </w:tcPr>
          <w:p w14:paraId="5830EA72" w14:textId="77777777" w:rsidR="00771FFF" w:rsidRPr="00525383" w:rsidRDefault="00771FFF" w:rsidP="00771FFF">
            <w:pPr>
              <w:pStyle w:val="Erluterung1"/>
              <w:spacing w:before="144" w:after="144"/>
              <w:rPr>
                <w:bCs/>
                <w:i w:val="0"/>
                <w:color w:val="auto"/>
              </w:rPr>
            </w:pPr>
            <w:r w:rsidRPr="00525383">
              <w:rPr>
                <w:bCs/>
                <w:i w:val="0"/>
                <w:color w:val="auto"/>
              </w:rPr>
              <w:t>Aufbereitungsanlagen</w:t>
            </w:r>
          </w:p>
          <w:p w14:paraId="679EF4D9" w14:textId="77777777" w:rsidR="00771FFF" w:rsidRPr="00525383" w:rsidRDefault="00771FFF" w:rsidP="00771FFF">
            <w:pPr>
              <w:pStyle w:val="Erluterung1"/>
              <w:spacing w:before="144" w:after="144"/>
              <w:rPr>
                <w:bCs/>
                <w:i w:val="0"/>
                <w:color w:val="auto"/>
              </w:rPr>
            </w:pPr>
            <w:r w:rsidRPr="00525383">
              <w:rPr>
                <w:i w:val="0"/>
                <w:color w:val="00B050"/>
              </w:rPr>
              <w:t>Art, Beschreibung…………………………..</w:t>
            </w:r>
          </w:p>
        </w:tc>
      </w:tr>
      <w:tr w:rsidR="00771FFF" w:rsidRPr="00256648" w14:paraId="0BA4C39B" w14:textId="77777777" w:rsidTr="002B4626">
        <w:trPr>
          <w:gridAfter w:val="1"/>
          <w:wAfter w:w="39" w:type="dxa"/>
        </w:trPr>
        <w:tc>
          <w:tcPr>
            <w:tcW w:w="9301" w:type="dxa"/>
            <w:gridSpan w:val="7"/>
          </w:tcPr>
          <w:p w14:paraId="7B6FD0A8" w14:textId="77777777" w:rsidR="00771FFF" w:rsidRPr="00256648" w:rsidRDefault="00771FFF" w:rsidP="00771FFF">
            <w:pPr>
              <w:pStyle w:val="berschrift3"/>
              <w:numPr>
                <w:ilvl w:val="0"/>
                <w:numId w:val="0"/>
              </w:numPr>
              <w:tabs>
                <w:tab w:val="left" w:pos="1392"/>
              </w:tabs>
              <w:spacing w:before="144" w:after="144"/>
              <w:ind w:left="1406" w:hanging="1406"/>
              <w:contextualSpacing w:val="0"/>
              <w:rPr>
                <w:b w:val="0"/>
                <w:sz w:val="22"/>
                <w:szCs w:val="22"/>
              </w:rPr>
            </w:pPr>
            <w:bookmarkStart w:id="100" w:name="_Toc185857534"/>
            <w:r w:rsidRPr="00256648">
              <w:rPr>
                <w:b w:val="0"/>
                <w:sz w:val="22"/>
                <w:szCs w:val="22"/>
              </w:rPr>
              <w:t>372</w:t>
            </w:r>
            <w:r w:rsidRPr="00256648">
              <w:rPr>
                <w:b w:val="0"/>
                <w:sz w:val="22"/>
                <w:szCs w:val="22"/>
              </w:rPr>
              <w:tab/>
            </w:r>
            <w:r w:rsidRPr="000A5640">
              <w:rPr>
                <w:b w:val="0"/>
                <w:sz w:val="22"/>
                <w:szCs w:val="22"/>
              </w:rPr>
              <w:t>Nutzung</w:t>
            </w:r>
            <w:r w:rsidRPr="00256648">
              <w:rPr>
                <w:b w:val="0"/>
                <w:sz w:val="22"/>
                <w:szCs w:val="22"/>
              </w:rPr>
              <w:t xml:space="preserve"> bestehender Räume, Container, Baracken, Magazine und Baustellenanlagen</w:t>
            </w:r>
            <w:bookmarkEnd w:id="100"/>
          </w:p>
        </w:tc>
      </w:tr>
      <w:tr w:rsidR="00771FFF" w:rsidRPr="00256648" w14:paraId="02DD730D" w14:textId="77777777" w:rsidTr="000D4C4A">
        <w:trPr>
          <w:gridAfter w:val="1"/>
          <w:wAfter w:w="39" w:type="dxa"/>
        </w:trPr>
        <w:tc>
          <w:tcPr>
            <w:tcW w:w="639" w:type="dxa"/>
          </w:tcPr>
          <w:p w14:paraId="4AF0CD7A" w14:textId="77777777" w:rsidR="00771FFF" w:rsidRPr="00256648" w:rsidRDefault="00771FFF" w:rsidP="00771FFF">
            <w:pPr>
              <w:spacing w:before="144" w:after="144"/>
            </w:pPr>
          </w:p>
        </w:tc>
        <w:tc>
          <w:tcPr>
            <w:tcW w:w="739" w:type="dxa"/>
            <w:gridSpan w:val="3"/>
          </w:tcPr>
          <w:p w14:paraId="130795B1" w14:textId="77777777" w:rsidR="00771FFF" w:rsidRPr="00256648" w:rsidRDefault="00771FFF" w:rsidP="00771FFF">
            <w:pPr>
              <w:pStyle w:val="Standardkursiv"/>
              <w:spacing w:before="144" w:after="144"/>
              <w:rPr>
                <w:i w:val="0"/>
              </w:rPr>
            </w:pPr>
            <w:r w:rsidRPr="00256648">
              <w:rPr>
                <w:i w:val="0"/>
              </w:rPr>
              <w:t>.100</w:t>
            </w:r>
          </w:p>
        </w:tc>
        <w:tc>
          <w:tcPr>
            <w:tcW w:w="7923" w:type="dxa"/>
            <w:gridSpan w:val="3"/>
          </w:tcPr>
          <w:p w14:paraId="25066F02" w14:textId="77777777" w:rsidR="00771FFF" w:rsidRPr="00256648" w:rsidRDefault="00771FFF" w:rsidP="00771FFF">
            <w:pPr>
              <w:pStyle w:val="Erluterung1"/>
              <w:spacing w:before="144" w:after="144"/>
              <w:rPr>
                <w:i w:val="0"/>
                <w:color w:val="auto"/>
              </w:rPr>
            </w:pPr>
            <w:r w:rsidRPr="00256648">
              <w:rPr>
                <w:i w:val="0"/>
                <w:color w:val="auto"/>
              </w:rPr>
              <w:t>Räume, Container, Baracken, Magazine und dgl.</w:t>
            </w:r>
          </w:p>
        </w:tc>
      </w:tr>
      <w:tr w:rsidR="00771FFF" w:rsidRPr="00256648" w14:paraId="6876D04B" w14:textId="77777777" w:rsidTr="000D4C4A">
        <w:trPr>
          <w:gridAfter w:val="1"/>
          <w:wAfter w:w="39" w:type="dxa"/>
        </w:trPr>
        <w:tc>
          <w:tcPr>
            <w:tcW w:w="639" w:type="dxa"/>
          </w:tcPr>
          <w:p w14:paraId="04936C9A" w14:textId="77777777" w:rsidR="00771FFF" w:rsidRPr="00256648" w:rsidRDefault="00771FFF" w:rsidP="00771FFF">
            <w:pPr>
              <w:pStyle w:val="berschrift4Kursiv"/>
              <w:spacing w:before="144" w:after="144"/>
              <w:rPr>
                <w:i w:val="0"/>
                <w:sz w:val="22"/>
              </w:rPr>
            </w:pPr>
          </w:p>
        </w:tc>
        <w:tc>
          <w:tcPr>
            <w:tcW w:w="739" w:type="dxa"/>
            <w:gridSpan w:val="3"/>
          </w:tcPr>
          <w:p w14:paraId="26BA103D" w14:textId="77777777" w:rsidR="00771FFF" w:rsidRPr="00256648" w:rsidRDefault="00771FFF" w:rsidP="00771FFF">
            <w:pPr>
              <w:pStyle w:val="berschrift4Kursiv"/>
              <w:spacing w:before="144" w:after="144"/>
              <w:rPr>
                <w:i w:val="0"/>
                <w:sz w:val="22"/>
              </w:rPr>
            </w:pPr>
            <w:r w:rsidRPr="00256648">
              <w:rPr>
                <w:i w:val="0"/>
                <w:sz w:val="22"/>
              </w:rPr>
              <w:t>.110</w:t>
            </w:r>
          </w:p>
        </w:tc>
        <w:tc>
          <w:tcPr>
            <w:tcW w:w="7923" w:type="dxa"/>
            <w:gridSpan w:val="3"/>
          </w:tcPr>
          <w:p w14:paraId="4B0DB8C9" w14:textId="77777777" w:rsidR="00771FFF" w:rsidRPr="00256648" w:rsidRDefault="00771FFF" w:rsidP="00771FFF">
            <w:pPr>
              <w:pStyle w:val="berschrift4Kursiv"/>
              <w:spacing w:before="144" w:after="144"/>
              <w:rPr>
                <w:i w:val="0"/>
                <w:color w:val="00B050"/>
                <w:sz w:val="22"/>
              </w:rPr>
            </w:pPr>
            <w:r w:rsidRPr="00256648">
              <w:rPr>
                <w:i w:val="0"/>
                <w:color w:val="00B050"/>
                <w:sz w:val="22"/>
              </w:rPr>
              <w:t>Art, Beschreibung…………………………..</w:t>
            </w:r>
          </w:p>
        </w:tc>
      </w:tr>
      <w:tr w:rsidR="00771FFF" w:rsidRPr="00256648" w14:paraId="78636B7D" w14:textId="77777777" w:rsidTr="002B4626">
        <w:trPr>
          <w:gridAfter w:val="1"/>
          <w:wAfter w:w="39" w:type="dxa"/>
        </w:trPr>
        <w:tc>
          <w:tcPr>
            <w:tcW w:w="9301" w:type="dxa"/>
            <w:gridSpan w:val="7"/>
          </w:tcPr>
          <w:p w14:paraId="3121CA87" w14:textId="77777777" w:rsidR="00771FFF" w:rsidRPr="000A5640" w:rsidRDefault="00771FFF" w:rsidP="00771FFF">
            <w:pPr>
              <w:pStyle w:val="berschrift3"/>
              <w:numPr>
                <w:ilvl w:val="0"/>
                <w:numId w:val="0"/>
              </w:numPr>
              <w:tabs>
                <w:tab w:val="left" w:pos="1392"/>
              </w:tabs>
              <w:spacing w:before="144" w:after="144"/>
              <w:contextualSpacing w:val="0"/>
              <w:rPr>
                <w:b w:val="0"/>
                <w:sz w:val="22"/>
                <w:szCs w:val="22"/>
              </w:rPr>
            </w:pPr>
            <w:bookmarkStart w:id="101" w:name="_Toc185857535"/>
            <w:r w:rsidRPr="000A5640">
              <w:rPr>
                <w:b w:val="0"/>
                <w:sz w:val="22"/>
                <w:szCs w:val="22"/>
              </w:rPr>
              <w:t>373</w:t>
            </w:r>
            <w:r w:rsidRPr="000A5640">
              <w:rPr>
                <w:b w:val="0"/>
                <w:sz w:val="22"/>
                <w:szCs w:val="22"/>
              </w:rPr>
              <w:tab/>
              <w:t>Nutzung bestehender Einrichtungen</w:t>
            </w:r>
            <w:bookmarkEnd w:id="101"/>
          </w:p>
        </w:tc>
      </w:tr>
      <w:tr w:rsidR="00771FFF" w:rsidRPr="00256648" w14:paraId="58AA3F0C" w14:textId="77777777" w:rsidTr="000D4C4A">
        <w:trPr>
          <w:gridAfter w:val="1"/>
          <w:wAfter w:w="39" w:type="dxa"/>
        </w:trPr>
        <w:tc>
          <w:tcPr>
            <w:tcW w:w="639" w:type="dxa"/>
          </w:tcPr>
          <w:p w14:paraId="191FA16F" w14:textId="77777777" w:rsidR="00771FFF" w:rsidRPr="00256648" w:rsidRDefault="00771FFF" w:rsidP="00771FFF">
            <w:pPr>
              <w:spacing w:before="144" w:after="144"/>
            </w:pPr>
          </w:p>
        </w:tc>
        <w:tc>
          <w:tcPr>
            <w:tcW w:w="739" w:type="dxa"/>
            <w:gridSpan w:val="3"/>
          </w:tcPr>
          <w:p w14:paraId="6D80DF16" w14:textId="77777777" w:rsidR="00771FFF" w:rsidRPr="000A5640" w:rsidRDefault="00771FFF" w:rsidP="00771FFF">
            <w:pPr>
              <w:pStyle w:val="Standardkursiv"/>
              <w:spacing w:before="144" w:after="144"/>
              <w:rPr>
                <w:i w:val="0"/>
              </w:rPr>
            </w:pPr>
            <w:r w:rsidRPr="000A5640">
              <w:rPr>
                <w:i w:val="0"/>
              </w:rPr>
              <w:t>.100</w:t>
            </w:r>
          </w:p>
        </w:tc>
        <w:tc>
          <w:tcPr>
            <w:tcW w:w="7923" w:type="dxa"/>
            <w:gridSpan w:val="3"/>
          </w:tcPr>
          <w:p w14:paraId="03FB3EF0" w14:textId="77777777" w:rsidR="00771FFF" w:rsidRPr="000A5640" w:rsidRDefault="00771FFF" w:rsidP="00771FFF">
            <w:pPr>
              <w:pStyle w:val="Erluterung1"/>
              <w:spacing w:before="144" w:after="144"/>
              <w:rPr>
                <w:i w:val="0"/>
                <w:color w:val="auto"/>
              </w:rPr>
            </w:pPr>
            <w:r w:rsidRPr="000A5640">
              <w:rPr>
                <w:i w:val="0"/>
                <w:color w:val="auto"/>
              </w:rPr>
              <w:t>Bauseits kostenlos zur Verfügung gestellt, inkl. Versicherung</w:t>
            </w:r>
          </w:p>
        </w:tc>
      </w:tr>
      <w:tr w:rsidR="00771FFF" w:rsidRPr="00256648" w14:paraId="78E6086C" w14:textId="77777777" w:rsidTr="000D4C4A">
        <w:trPr>
          <w:gridAfter w:val="1"/>
          <w:wAfter w:w="39" w:type="dxa"/>
        </w:trPr>
        <w:tc>
          <w:tcPr>
            <w:tcW w:w="639" w:type="dxa"/>
          </w:tcPr>
          <w:p w14:paraId="1641A29A" w14:textId="77777777" w:rsidR="00771FFF" w:rsidRPr="00256648" w:rsidRDefault="00771FFF" w:rsidP="00771FFF">
            <w:pPr>
              <w:spacing w:before="144" w:after="144"/>
            </w:pPr>
          </w:p>
        </w:tc>
        <w:tc>
          <w:tcPr>
            <w:tcW w:w="739" w:type="dxa"/>
            <w:gridSpan w:val="3"/>
          </w:tcPr>
          <w:p w14:paraId="6F07AF5B" w14:textId="77777777" w:rsidR="00771FFF" w:rsidRPr="000A5640" w:rsidRDefault="00771FFF" w:rsidP="00771FFF">
            <w:pPr>
              <w:pStyle w:val="Standardkursiv"/>
              <w:spacing w:before="144" w:after="144"/>
              <w:rPr>
                <w:i w:val="0"/>
              </w:rPr>
            </w:pPr>
            <w:r w:rsidRPr="000A5640">
              <w:rPr>
                <w:i w:val="0"/>
              </w:rPr>
              <w:t>.110</w:t>
            </w:r>
          </w:p>
        </w:tc>
        <w:tc>
          <w:tcPr>
            <w:tcW w:w="7923" w:type="dxa"/>
            <w:gridSpan w:val="3"/>
          </w:tcPr>
          <w:p w14:paraId="14DF25DB" w14:textId="77777777" w:rsidR="00771FFF" w:rsidRPr="000A5640" w:rsidRDefault="00771FFF" w:rsidP="00771FFF">
            <w:pPr>
              <w:pStyle w:val="Erluterung1"/>
              <w:spacing w:before="144" w:after="144"/>
              <w:rPr>
                <w:i w:val="0"/>
                <w:color w:val="0070C0"/>
              </w:rPr>
            </w:pPr>
            <w:r w:rsidRPr="000A5640">
              <w:rPr>
                <w:i w:val="0"/>
                <w:color w:val="0070C0"/>
              </w:rPr>
              <w:t>Einrichtung:</w:t>
            </w:r>
          </w:p>
          <w:p w14:paraId="4FBBF655" w14:textId="77777777" w:rsidR="00771FFF" w:rsidRPr="000A5640" w:rsidRDefault="00771FFF" w:rsidP="00771FFF">
            <w:pPr>
              <w:pStyle w:val="Erluterung1"/>
              <w:spacing w:before="144" w:after="144"/>
              <w:rPr>
                <w:i w:val="0"/>
                <w:color w:val="00B050"/>
              </w:rPr>
            </w:pPr>
            <w:r w:rsidRPr="000A5640">
              <w:rPr>
                <w:i w:val="0"/>
                <w:color w:val="00B050"/>
              </w:rPr>
              <w:t>Art, Beschreibung…………………………..</w:t>
            </w:r>
          </w:p>
        </w:tc>
      </w:tr>
      <w:tr w:rsidR="00771FFF" w:rsidRPr="00256648" w14:paraId="4A0ACCDA" w14:textId="77777777" w:rsidTr="000D4C4A">
        <w:trPr>
          <w:gridAfter w:val="1"/>
          <w:wAfter w:w="39" w:type="dxa"/>
        </w:trPr>
        <w:tc>
          <w:tcPr>
            <w:tcW w:w="639" w:type="dxa"/>
          </w:tcPr>
          <w:p w14:paraId="2BDE0681" w14:textId="77777777" w:rsidR="00771FFF" w:rsidRPr="00256648" w:rsidRDefault="00771FFF" w:rsidP="00771FFF">
            <w:pPr>
              <w:spacing w:before="144" w:after="144"/>
            </w:pPr>
          </w:p>
        </w:tc>
        <w:tc>
          <w:tcPr>
            <w:tcW w:w="739" w:type="dxa"/>
            <w:gridSpan w:val="3"/>
          </w:tcPr>
          <w:p w14:paraId="7FAC52A9" w14:textId="77777777" w:rsidR="00771FFF" w:rsidRPr="000A5640" w:rsidRDefault="00771FFF" w:rsidP="00771FFF">
            <w:pPr>
              <w:pStyle w:val="Standardkursiv"/>
              <w:spacing w:before="144" w:after="144"/>
              <w:rPr>
                <w:i w:val="0"/>
              </w:rPr>
            </w:pPr>
            <w:r w:rsidRPr="000A5640">
              <w:rPr>
                <w:i w:val="0"/>
              </w:rPr>
              <w:t>.200</w:t>
            </w:r>
          </w:p>
        </w:tc>
        <w:tc>
          <w:tcPr>
            <w:tcW w:w="7923" w:type="dxa"/>
            <w:gridSpan w:val="3"/>
          </w:tcPr>
          <w:p w14:paraId="10EC0865" w14:textId="77777777" w:rsidR="00771FFF" w:rsidRPr="000A5640" w:rsidRDefault="00771FFF" w:rsidP="00771FFF">
            <w:pPr>
              <w:pStyle w:val="Erluterung1"/>
              <w:spacing w:before="144" w:after="144"/>
              <w:rPr>
                <w:i w:val="0"/>
                <w:color w:val="auto"/>
              </w:rPr>
            </w:pPr>
            <w:r w:rsidRPr="000A5640">
              <w:rPr>
                <w:i w:val="0"/>
                <w:color w:val="auto"/>
              </w:rPr>
              <w:t>Bauseits kostenpflichtig zur Verfügung gestellt</w:t>
            </w:r>
          </w:p>
        </w:tc>
      </w:tr>
      <w:tr w:rsidR="00771FFF" w:rsidRPr="00256648" w14:paraId="677AD08C" w14:textId="77777777" w:rsidTr="000D4C4A">
        <w:trPr>
          <w:gridAfter w:val="1"/>
          <w:wAfter w:w="39" w:type="dxa"/>
        </w:trPr>
        <w:tc>
          <w:tcPr>
            <w:tcW w:w="639" w:type="dxa"/>
          </w:tcPr>
          <w:p w14:paraId="1B61AFF3" w14:textId="77777777" w:rsidR="00771FFF" w:rsidRPr="00256648" w:rsidRDefault="00771FFF" w:rsidP="00771FFF">
            <w:pPr>
              <w:spacing w:before="144" w:after="144"/>
            </w:pPr>
          </w:p>
        </w:tc>
        <w:tc>
          <w:tcPr>
            <w:tcW w:w="739" w:type="dxa"/>
            <w:gridSpan w:val="3"/>
          </w:tcPr>
          <w:p w14:paraId="0DA7AE35" w14:textId="77777777" w:rsidR="00771FFF" w:rsidRPr="000A5640" w:rsidRDefault="00771FFF" w:rsidP="00771FFF">
            <w:pPr>
              <w:pStyle w:val="Standardkursiv"/>
              <w:spacing w:before="144" w:after="144"/>
              <w:rPr>
                <w:i w:val="0"/>
              </w:rPr>
            </w:pPr>
            <w:r w:rsidRPr="000A5640">
              <w:rPr>
                <w:i w:val="0"/>
              </w:rPr>
              <w:t>.210</w:t>
            </w:r>
          </w:p>
        </w:tc>
        <w:tc>
          <w:tcPr>
            <w:tcW w:w="7923" w:type="dxa"/>
            <w:gridSpan w:val="3"/>
          </w:tcPr>
          <w:p w14:paraId="74D2F22E" w14:textId="77777777" w:rsidR="00771FFF" w:rsidRPr="000A5640" w:rsidRDefault="00771FFF" w:rsidP="00771FFF">
            <w:pPr>
              <w:pStyle w:val="Erluterung1"/>
              <w:spacing w:before="144" w:after="144"/>
              <w:rPr>
                <w:i w:val="0"/>
                <w:color w:val="0070C0"/>
              </w:rPr>
            </w:pPr>
            <w:r w:rsidRPr="000A5640">
              <w:rPr>
                <w:i w:val="0"/>
                <w:color w:val="0070C0"/>
              </w:rPr>
              <w:t>Einrichtung:</w:t>
            </w:r>
          </w:p>
          <w:p w14:paraId="5BA1C120" w14:textId="77777777" w:rsidR="00771FFF" w:rsidRPr="000A5640" w:rsidRDefault="00771FFF" w:rsidP="00771FFF">
            <w:pPr>
              <w:pStyle w:val="berschrift4Kursiv"/>
              <w:spacing w:before="144" w:after="144"/>
              <w:rPr>
                <w:i w:val="0"/>
                <w:color w:val="00B050"/>
                <w:sz w:val="22"/>
              </w:rPr>
            </w:pPr>
            <w:r w:rsidRPr="000A5640">
              <w:rPr>
                <w:i w:val="0"/>
                <w:color w:val="00B050"/>
                <w:sz w:val="22"/>
              </w:rPr>
              <w:lastRenderedPageBreak/>
              <w:t>Art, Beschreibung…………………………..</w:t>
            </w:r>
          </w:p>
        </w:tc>
      </w:tr>
      <w:tr w:rsidR="00771FFF" w:rsidRPr="00256648" w14:paraId="104BFC18" w14:textId="77777777" w:rsidTr="000D4C4A">
        <w:trPr>
          <w:gridAfter w:val="1"/>
          <w:wAfter w:w="39" w:type="dxa"/>
        </w:trPr>
        <w:tc>
          <w:tcPr>
            <w:tcW w:w="639" w:type="dxa"/>
          </w:tcPr>
          <w:p w14:paraId="6D9F8896" w14:textId="77777777" w:rsidR="00771FFF" w:rsidRPr="00256648" w:rsidRDefault="00771FFF" w:rsidP="00771FFF">
            <w:pPr>
              <w:spacing w:before="144" w:after="144"/>
            </w:pPr>
          </w:p>
        </w:tc>
        <w:tc>
          <w:tcPr>
            <w:tcW w:w="739" w:type="dxa"/>
            <w:gridSpan w:val="3"/>
          </w:tcPr>
          <w:p w14:paraId="1C47DAC1" w14:textId="77777777" w:rsidR="00771FFF" w:rsidRPr="000A5640" w:rsidRDefault="00771FFF" w:rsidP="00771FFF">
            <w:pPr>
              <w:pStyle w:val="Standardkursiv"/>
              <w:spacing w:before="144" w:after="144"/>
              <w:rPr>
                <w:i w:val="0"/>
              </w:rPr>
            </w:pPr>
            <w:r w:rsidRPr="000A5640">
              <w:rPr>
                <w:i w:val="0"/>
              </w:rPr>
              <w:t>.300</w:t>
            </w:r>
          </w:p>
        </w:tc>
        <w:tc>
          <w:tcPr>
            <w:tcW w:w="7923" w:type="dxa"/>
            <w:gridSpan w:val="3"/>
          </w:tcPr>
          <w:p w14:paraId="0B9FE61F" w14:textId="77777777" w:rsidR="00771FFF" w:rsidRPr="000A5640" w:rsidRDefault="00771FFF" w:rsidP="00771FFF">
            <w:pPr>
              <w:pStyle w:val="Erluterung1"/>
              <w:spacing w:before="144" w:after="144"/>
              <w:rPr>
                <w:i w:val="0"/>
                <w:color w:val="0070C0"/>
              </w:rPr>
            </w:pPr>
            <w:r w:rsidRPr="000A5640">
              <w:rPr>
                <w:i w:val="0"/>
                <w:color w:val="0070C0"/>
              </w:rPr>
              <w:t>Hebebühnen, Brückenuntersichtgeräte, Lastwagen, Gerüste und dgl.</w:t>
            </w:r>
          </w:p>
        </w:tc>
      </w:tr>
      <w:tr w:rsidR="00771FFF" w:rsidRPr="00256648" w14:paraId="47517E2A" w14:textId="77777777" w:rsidTr="000D4C4A">
        <w:trPr>
          <w:gridAfter w:val="1"/>
          <w:wAfter w:w="39" w:type="dxa"/>
        </w:trPr>
        <w:tc>
          <w:tcPr>
            <w:tcW w:w="639" w:type="dxa"/>
          </w:tcPr>
          <w:p w14:paraId="4E12ED79" w14:textId="77777777" w:rsidR="00771FFF" w:rsidRPr="00256648" w:rsidRDefault="00771FFF" w:rsidP="00771FFF">
            <w:pPr>
              <w:spacing w:before="144" w:after="144"/>
            </w:pPr>
          </w:p>
        </w:tc>
        <w:tc>
          <w:tcPr>
            <w:tcW w:w="739" w:type="dxa"/>
            <w:gridSpan w:val="3"/>
          </w:tcPr>
          <w:p w14:paraId="472D231B" w14:textId="77777777" w:rsidR="00771FFF" w:rsidRPr="000A5640" w:rsidRDefault="00771FFF" w:rsidP="00771FFF">
            <w:pPr>
              <w:pStyle w:val="Standardkursiv"/>
              <w:spacing w:before="144" w:after="144"/>
              <w:rPr>
                <w:i w:val="0"/>
              </w:rPr>
            </w:pPr>
            <w:r w:rsidRPr="000A5640">
              <w:rPr>
                <w:i w:val="0"/>
              </w:rPr>
              <w:t>.310</w:t>
            </w:r>
          </w:p>
        </w:tc>
        <w:tc>
          <w:tcPr>
            <w:tcW w:w="7923" w:type="dxa"/>
            <w:gridSpan w:val="3"/>
          </w:tcPr>
          <w:p w14:paraId="29A8AF15" w14:textId="77777777" w:rsidR="00771FFF" w:rsidRPr="000A5640" w:rsidRDefault="00771FFF" w:rsidP="00771FFF">
            <w:pPr>
              <w:pStyle w:val="Erluterung1"/>
              <w:spacing w:before="144" w:after="144"/>
              <w:rPr>
                <w:i w:val="0"/>
                <w:color w:val="00B050"/>
              </w:rPr>
            </w:pPr>
            <w:r w:rsidRPr="000A5640">
              <w:rPr>
                <w:i w:val="0"/>
                <w:color w:val="00B050"/>
              </w:rPr>
              <w:t>Art, Beschreibung…………………………..</w:t>
            </w:r>
          </w:p>
        </w:tc>
      </w:tr>
      <w:tr w:rsidR="00771FFF" w:rsidRPr="00771E0D" w14:paraId="71010CB8" w14:textId="77777777" w:rsidTr="002B4626">
        <w:trPr>
          <w:gridAfter w:val="1"/>
          <w:wAfter w:w="39" w:type="dxa"/>
        </w:trPr>
        <w:tc>
          <w:tcPr>
            <w:tcW w:w="9301" w:type="dxa"/>
            <w:gridSpan w:val="7"/>
          </w:tcPr>
          <w:p w14:paraId="1C61DA51"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102" w:name="_Toc91503873"/>
            <w:bookmarkStart w:id="103" w:name="_Toc197833757"/>
            <w:bookmarkStart w:id="104" w:name="_Toc185857536"/>
            <w:r w:rsidRPr="00771E0D">
              <w:rPr>
                <w:b w:val="0"/>
                <w:smallCaps/>
                <w:sz w:val="22"/>
                <w:szCs w:val="22"/>
              </w:rPr>
              <w:t>380</w:t>
            </w:r>
            <w:r w:rsidRPr="00771E0D">
              <w:rPr>
                <w:b w:val="0"/>
                <w:smallCaps/>
                <w:sz w:val="22"/>
                <w:szCs w:val="22"/>
              </w:rPr>
              <w:tab/>
            </w:r>
            <w:r w:rsidRPr="00771E0D">
              <w:rPr>
                <w:b w:val="0"/>
                <w:smallCaps/>
                <w:sz w:val="24"/>
                <w:szCs w:val="24"/>
              </w:rPr>
              <w:t xml:space="preserve">Zustandserfassung, </w:t>
            </w:r>
            <w:bookmarkEnd w:id="102"/>
            <w:bookmarkEnd w:id="103"/>
            <w:r w:rsidRPr="00771E0D">
              <w:rPr>
                <w:b w:val="0"/>
                <w:smallCaps/>
                <w:sz w:val="24"/>
                <w:szCs w:val="24"/>
              </w:rPr>
              <w:t>Bestandsaufnahmen</w:t>
            </w:r>
            <w:bookmarkEnd w:id="104"/>
          </w:p>
        </w:tc>
      </w:tr>
      <w:tr w:rsidR="00771FFF" w:rsidRPr="00771E0D" w14:paraId="72972DBE" w14:textId="77777777" w:rsidTr="002B4626">
        <w:trPr>
          <w:gridAfter w:val="1"/>
          <w:wAfter w:w="39" w:type="dxa"/>
        </w:trPr>
        <w:tc>
          <w:tcPr>
            <w:tcW w:w="9301" w:type="dxa"/>
            <w:gridSpan w:val="7"/>
          </w:tcPr>
          <w:p w14:paraId="5051F0FE"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05" w:name="_Toc185857537"/>
            <w:r w:rsidRPr="00771E0D">
              <w:rPr>
                <w:b w:val="0"/>
                <w:sz w:val="22"/>
                <w:szCs w:val="22"/>
              </w:rPr>
              <w:t>381</w:t>
            </w:r>
            <w:r w:rsidRPr="00771E0D">
              <w:rPr>
                <w:b w:val="0"/>
                <w:sz w:val="22"/>
                <w:szCs w:val="22"/>
              </w:rPr>
              <w:tab/>
              <w:t>Zustandserfassungen</w:t>
            </w:r>
            <w:bookmarkEnd w:id="105"/>
          </w:p>
        </w:tc>
      </w:tr>
      <w:tr w:rsidR="00771FFF" w:rsidRPr="00771E0D" w14:paraId="4619CD8C" w14:textId="77777777" w:rsidTr="000D4C4A">
        <w:trPr>
          <w:gridAfter w:val="1"/>
          <w:wAfter w:w="39" w:type="dxa"/>
        </w:trPr>
        <w:tc>
          <w:tcPr>
            <w:tcW w:w="639" w:type="dxa"/>
          </w:tcPr>
          <w:p w14:paraId="2CC2BA53" w14:textId="77777777" w:rsidR="00771FFF" w:rsidRPr="00256648" w:rsidRDefault="00771FFF" w:rsidP="00771FFF">
            <w:pPr>
              <w:spacing w:before="144" w:after="144"/>
            </w:pPr>
          </w:p>
        </w:tc>
        <w:tc>
          <w:tcPr>
            <w:tcW w:w="739" w:type="dxa"/>
            <w:gridSpan w:val="3"/>
          </w:tcPr>
          <w:p w14:paraId="4572D5FF" w14:textId="77777777" w:rsidR="00771FFF" w:rsidRPr="00771E0D" w:rsidRDefault="00771FFF" w:rsidP="00771FFF">
            <w:pPr>
              <w:spacing w:before="144" w:after="144"/>
            </w:pPr>
            <w:r w:rsidRPr="00771E0D">
              <w:t>.100</w:t>
            </w:r>
          </w:p>
        </w:tc>
        <w:tc>
          <w:tcPr>
            <w:tcW w:w="7923" w:type="dxa"/>
            <w:gridSpan w:val="3"/>
          </w:tcPr>
          <w:p w14:paraId="61887B4A" w14:textId="77777777" w:rsidR="00771FFF" w:rsidRPr="000A5640" w:rsidRDefault="00771FFF" w:rsidP="00771FFF">
            <w:pPr>
              <w:pStyle w:val="Standardkursiv"/>
              <w:spacing w:before="144" w:after="144"/>
              <w:rPr>
                <w:color w:val="0070C0"/>
              </w:rPr>
            </w:pPr>
            <w:r w:rsidRPr="000A5640">
              <w:rPr>
                <w:color w:val="0070C0"/>
              </w:rPr>
              <w:t>Beschreibung, welche Aufnahmen getätigt und dokumentiert werden müssen, Abgrenzung der Leistungen, Verantwortlichkeiten, etc. zwischen Bauherrschaft und Unternehmer</w:t>
            </w:r>
          </w:p>
          <w:p w14:paraId="4BEEB60D" w14:textId="77777777" w:rsidR="00771FFF" w:rsidRPr="000A5640" w:rsidRDefault="00771FFF" w:rsidP="00771FFF">
            <w:pPr>
              <w:pStyle w:val="Standardkursiv"/>
              <w:spacing w:before="144" w:after="144"/>
              <w:rPr>
                <w:color w:val="0070C0"/>
              </w:rPr>
            </w:pPr>
            <w:r w:rsidRPr="000A5640">
              <w:rPr>
                <w:color w:val="0070C0"/>
              </w:rPr>
              <w:t>Im Rahmen der AVOR muss der UN mit der BL die notwendigen Objekte aufnehmen.</w:t>
            </w:r>
          </w:p>
          <w:p w14:paraId="1FCAE758" w14:textId="77777777" w:rsidR="00771FFF" w:rsidRPr="00256648" w:rsidRDefault="00771FFF" w:rsidP="00771FFF">
            <w:pPr>
              <w:pStyle w:val="Standardkursiv"/>
              <w:spacing w:before="144" w:after="144"/>
              <w:rPr>
                <w:i w:val="0"/>
                <w:color w:val="00B050"/>
              </w:rPr>
            </w:pPr>
            <w:r w:rsidRPr="00256648">
              <w:rPr>
                <w:i w:val="0"/>
                <w:color w:val="00B050"/>
              </w:rPr>
              <w:t>Art, Beschreibung…………………………..</w:t>
            </w:r>
          </w:p>
        </w:tc>
      </w:tr>
      <w:tr w:rsidR="00771FFF" w:rsidRPr="00771E0D" w14:paraId="0342D7B3" w14:textId="77777777" w:rsidTr="002B4626">
        <w:trPr>
          <w:gridAfter w:val="1"/>
          <w:wAfter w:w="39" w:type="dxa"/>
        </w:trPr>
        <w:tc>
          <w:tcPr>
            <w:tcW w:w="9301" w:type="dxa"/>
            <w:gridSpan w:val="7"/>
          </w:tcPr>
          <w:p w14:paraId="66EF3EA3" w14:textId="77777777" w:rsidR="00771FFF" w:rsidRPr="00256648" w:rsidRDefault="00771FFF" w:rsidP="00771FFF">
            <w:pPr>
              <w:pStyle w:val="berschrift3"/>
              <w:numPr>
                <w:ilvl w:val="0"/>
                <w:numId w:val="0"/>
              </w:numPr>
              <w:tabs>
                <w:tab w:val="left" w:pos="1392"/>
              </w:tabs>
              <w:spacing w:before="144" w:after="144"/>
              <w:contextualSpacing w:val="0"/>
              <w:rPr>
                <w:b w:val="0"/>
                <w:sz w:val="22"/>
                <w:szCs w:val="22"/>
              </w:rPr>
            </w:pPr>
            <w:bookmarkStart w:id="106" w:name="_Toc185857538"/>
            <w:r w:rsidRPr="00256648">
              <w:rPr>
                <w:b w:val="0"/>
                <w:sz w:val="22"/>
                <w:szCs w:val="22"/>
              </w:rPr>
              <w:t>382</w:t>
            </w:r>
            <w:r w:rsidRPr="00256648">
              <w:rPr>
                <w:b w:val="0"/>
                <w:sz w:val="22"/>
                <w:szCs w:val="22"/>
              </w:rPr>
              <w:tab/>
              <w:t>Bestandsaufnahme</w:t>
            </w:r>
            <w:bookmarkEnd w:id="106"/>
          </w:p>
        </w:tc>
      </w:tr>
      <w:tr w:rsidR="00771FFF" w:rsidRPr="00771E0D" w14:paraId="2E4132CC" w14:textId="77777777" w:rsidTr="000D4C4A">
        <w:trPr>
          <w:gridAfter w:val="1"/>
          <w:wAfter w:w="39" w:type="dxa"/>
        </w:trPr>
        <w:tc>
          <w:tcPr>
            <w:tcW w:w="639" w:type="dxa"/>
          </w:tcPr>
          <w:p w14:paraId="36599165" w14:textId="77777777" w:rsidR="00771FFF" w:rsidRPr="00256648" w:rsidRDefault="00771FFF" w:rsidP="00771FFF">
            <w:pPr>
              <w:spacing w:before="144" w:after="144"/>
            </w:pPr>
          </w:p>
        </w:tc>
        <w:tc>
          <w:tcPr>
            <w:tcW w:w="739" w:type="dxa"/>
            <w:gridSpan w:val="3"/>
          </w:tcPr>
          <w:p w14:paraId="252B9F58" w14:textId="77777777" w:rsidR="00771FFF" w:rsidRPr="00771E0D" w:rsidRDefault="00771FFF" w:rsidP="00771FFF">
            <w:pPr>
              <w:spacing w:before="144" w:after="144"/>
            </w:pPr>
            <w:r w:rsidRPr="00771E0D">
              <w:t>.100</w:t>
            </w:r>
          </w:p>
        </w:tc>
        <w:tc>
          <w:tcPr>
            <w:tcW w:w="7923" w:type="dxa"/>
            <w:gridSpan w:val="3"/>
          </w:tcPr>
          <w:p w14:paraId="158CC0AC" w14:textId="77777777" w:rsidR="00771FFF" w:rsidRPr="000A5640" w:rsidRDefault="00771FFF" w:rsidP="00771FFF">
            <w:pPr>
              <w:pStyle w:val="Standardkursiv"/>
              <w:spacing w:before="144" w:after="144"/>
              <w:rPr>
                <w:color w:val="0070C0"/>
              </w:rPr>
            </w:pPr>
            <w:r w:rsidRPr="000A5640">
              <w:rPr>
                <w:color w:val="0070C0"/>
              </w:rPr>
              <w:t>Beschreibung, welche Aufnahmen getätigt und dokumentiert werden müssen (z.B. Rissaufnahmen</w:t>
            </w:r>
            <w:r>
              <w:rPr>
                <w:color w:val="0070C0"/>
              </w:rPr>
              <w:t xml:space="preserve"> </w:t>
            </w:r>
            <w:r w:rsidRPr="00C76B75">
              <w:rPr>
                <w:color w:val="0070C0"/>
              </w:rPr>
              <w:t>aber auch Belastungen der Bausubstanz oder Neophytenbewuchs der Bodenflächen)</w:t>
            </w:r>
            <w:r w:rsidRPr="000A5640">
              <w:rPr>
                <w:color w:val="0070C0"/>
              </w:rPr>
              <w:t>, Verantwortlichkeiten, etc.</w:t>
            </w:r>
          </w:p>
          <w:p w14:paraId="53C847D2" w14:textId="77777777" w:rsidR="00771FFF" w:rsidRPr="000A5640" w:rsidRDefault="00771FFF" w:rsidP="00771FFF">
            <w:pPr>
              <w:pStyle w:val="Standardkursiv"/>
              <w:spacing w:before="144" w:after="144"/>
              <w:rPr>
                <w:color w:val="0070C0"/>
              </w:rPr>
            </w:pPr>
            <w:r w:rsidRPr="000A5640">
              <w:rPr>
                <w:color w:val="0070C0"/>
              </w:rPr>
              <w:t>Im Rahmen der AVOR muss der UN mit der BL die notwendigen Objekte aufnehmen.</w:t>
            </w:r>
          </w:p>
          <w:p w14:paraId="45782C1D" w14:textId="77777777" w:rsidR="00771FFF" w:rsidRPr="00256648" w:rsidRDefault="00771FFF" w:rsidP="00771FFF">
            <w:pPr>
              <w:pStyle w:val="Standardkursiv"/>
              <w:spacing w:before="144" w:after="144"/>
              <w:rPr>
                <w:i w:val="0"/>
                <w:color w:val="00B050"/>
              </w:rPr>
            </w:pPr>
            <w:r w:rsidRPr="00256648">
              <w:rPr>
                <w:i w:val="0"/>
                <w:color w:val="00B050"/>
              </w:rPr>
              <w:t>Art, Beschreibung…………………………..</w:t>
            </w:r>
          </w:p>
        </w:tc>
      </w:tr>
      <w:tr w:rsidR="00771FFF" w:rsidRPr="00771E0D" w14:paraId="2A193DCD" w14:textId="77777777" w:rsidTr="002B4626">
        <w:trPr>
          <w:gridAfter w:val="1"/>
          <w:wAfter w:w="39" w:type="dxa"/>
        </w:trPr>
        <w:tc>
          <w:tcPr>
            <w:tcW w:w="9301" w:type="dxa"/>
            <w:gridSpan w:val="7"/>
          </w:tcPr>
          <w:p w14:paraId="164682EB" w14:textId="77777777" w:rsidR="00771FFF" w:rsidRPr="00256648" w:rsidRDefault="00771FFF" w:rsidP="00771FFF">
            <w:pPr>
              <w:pStyle w:val="berschrift3"/>
              <w:numPr>
                <w:ilvl w:val="0"/>
                <w:numId w:val="0"/>
              </w:numPr>
              <w:tabs>
                <w:tab w:val="left" w:pos="1392"/>
              </w:tabs>
              <w:spacing w:before="144" w:after="144"/>
              <w:contextualSpacing w:val="0"/>
              <w:rPr>
                <w:b w:val="0"/>
                <w:sz w:val="22"/>
                <w:szCs w:val="22"/>
              </w:rPr>
            </w:pPr>
            <w:bookmarkStart w:id="107" w:name="_Toc185857539"/>
            <w:r w:rsidRPr="00256648">
              <w:rPr>
                <w:b w:val="0"/>
                <w:sz w:val="22"/>
                <w:szCs w:val="22"/>
              </w:rPr>
              <w:t>383</w:t>
            </w:r>
            <w:r w:rsidRPr="00256648">
              <w:rPr>
                <w:b w:val="0"/>
                <w:sz w:val="22"/>
                <w:szCs w:val="22"/>
              </w:rPr>
              <w:tab/>
              <w:t>Aufnahmen</w:t>
            </w:r>
            <w:bookmarkEnd w:id="107"/>
          </w:p>
        </w:tc>
      </w:tr>
      <w:tr w:rsidR="00771FFF" w:rsidRPr="00771E0D" w14:paraId="1B86D8BC" w14:textId="77777777" w:rsidTr="000D4C4A">
        <w:trPr>
          <w:gridAfter w:val="1"/>
          <w:wAfter w:w="39" w:type="dxa"/>
        </w:trPr>
        <w:tc>
          <w:tcPr>
            <w:tcW w:w="639" w:type="dxa"/>
          </w:tcPr>
          <w:p w14:paraId="25649F71" w14:textId="77777777" w:rsidR="00771FFF" w:rsidRPr="00256648" w:rsidRDefault="00771FFF" w:rsidP="00771FFF">
            <w:pPr>
              <w:spacing w:before="144" w:after="144"/>
            </w:pPr>
          </w:p>
        </w:tc>
        <w:tc>
          <w:tcPr>
            <w:tcW w:w="739" w:type="dxa"/>
            <w:gridSpan w:val="3"/>
          </w:tcPr>
          <w:p w14:paraId="20456DD9" w14:textId="77777777" w:rsidR="00771FFF" w:rsidRPr="00771E0D" w:rsidRDefault="00771FFF" w:rsidP="00771FFF">
            <w:pPr>
              <w:spacing w:before="144" w:after="144"/>
            </w:pPr>
            <w:r w:rsidRPr="00771E0D">
              <w:t>.100</w:t>
            </w:r>
          </w:p>
        </w:tc>
        <w:tc>
          <w:tcPr>
            <w:tcW w:w="7923" w:type="dxa"/>
            <w:gridSpan w:val="3"/>
          </w:tcPr>
          <w:p w14:paraId="2293CF5D" w14:textId="77777777" w:rsidR="00771FFF" w:rsidRPr="00771E0D" w:rsidRDefault="00771FFF" w:rsidP="00771FFF">
            <w:pPr>
              <w:pStyle w:val="Standardkursiv"/>
              <w:spacing w:before="144" w:after="144"/>
              <w:rPr>
                <w:i w:val="0"/>
                <w:color w:val="00B050"/>
              </w:rPr>
            </w:pPr>
            <w:r w:rsidRPr="00771E0D">
              <w:rPr>
                <w:i w:val="0"/>
                <w:color w:val="00B050"/>
              </w:rPr>
              <w:t>Art, Beschreibung…………………………..</w:t>
            </w:r>
          </w:p>
        </w:tc>
      </w:tr>
      <w:tr w:rsidR="00771FFF" w:rsidRPr="00771E0D" w14:paraId="60F2E4DF" w14:textId="77777777" w:rsidTr="002B4626">
        <w:trPr>
          <w:gridAfter w:val="1"/>
          <w:wAfter w:w="39" w:type="dxa"/>
        </w:trPr>
        <w:tc>
          <w:tcPr>
            <w:tcW w:w="9301" w:type="dxa"/>
            <w:gridSpan w:val="7"/>
          </w:tcPr>
          <w:p w14:paraId="1F3575BF" w14:textId="3844E48E" w:rsidR="00771FFF" w:rsidRPr="00771E0D" w:rsidRDefault="00771FFF" w:rsidP="00771FFF">
            <w:pPr>
              <w:pStyle w:val="berschrift1"/>
              <w:numPr>
                <w:ilvl w:val="0"/>
                <w:numId w:val="0"/>
              </w:numPr>
              <w:tabs>
                <w:tab w:val="left" w:pos="1407"/>
              </w:tabs>
              <w:spacing w:before="144" w:after="144"/>
              <w:ind w:left="1406" w:hanging="1406"/>
              <w:contextualSpacing w:val="0"/>
              <w:rPr>
                <w:smallCaps/>
                <w:sz w:val="28"/>
              </w:rPr>
            </w:pPr>
            <w:bookmarkStart w:id="108" w:name="_Toc335734945"/>
            <w:bookmarkStart w:id="109" w:name="_Toc335735294"/>
            <w:bookmarkStart w:id="110" w:name="_Toc91503874"/>
            <w:bookmarkStart w:id="111" w:name="_Toc197833758"/>
            <w:bookmarkStart w:id="112" w:name="_Toc185857540"/>
            <w:r w:rsidRPr="00771E0D">
              <w:rPr>
                <w:smallCaps/>
                <w:sz w:val="24"/>
                <w:szCs w:val="24"/>
              </w:rPr>
              <w:t>400</w:t>
            </w:r>
            <w:r w:rsidRPr="00771E0D">
              <w:rPr>
                <w:smallCaps/>
                <w:sz w:val="28"/>
              </w:rPr>
              <w:tab/>
              <w:t>Grundstücksbenützung</w:t>
            </w:r>
            <w:r>
              <w:rPr>
                <w:smallCaps/>
                <w:sz w:val="28"/>
              </w:rPr>
              <w:t xml:space="preserve">, </w:t>
            </w:r>
            <w:r w:rsidRPr="00771E0D">
              <w:rPr>
                <w:smallCaps/>
                <w:sz w:val="28"/>
              </w:rPr>
              <w:t xml:space="preserve">Zu- </w:t>
            </w:r>
            <w:bookmarkStart w:id="113" w:name="_Toc335734946"/>
            <w:bookmarkStart w:id="114" w:name="_Toc335735295"/>
            <w:bookmarkEnd w:id="108"/>
            <w:bookmarkEnd w:id="109"/>
            <w:r w:rsidRPr="00771E0D">
              <w:rPr>
                <w:smallCaps/>
                <w:sz w:val="28"/>
              </w:rPr>
              <w:t>und Ableitungen</w:t>
            </w:r>
            <w:bookmarkEnd w:id="110"/>
            <w:bookmarkEnd w:id="111"/>
            <w:bookmarkEnd w:id="113"/>
            <w:bookmarkEnd w:id="114"/>
            <w:r w:rsidR="001B1C2E">
              <w:rPr>
                <w:smallCaps/>
                <w:sz w:val="28"/>
              </w:rPr>
              <w:t>, Bauabfälle</w:t>
            </w:r>
            <w:bookmarkEnd w:id="112"/>
          </w:p>
        </w:tc>
      </w:tr>
      <w:tr w:rsidR="00771FFF" w:rsidRPr="00E96483" w14:paraId="40E4ABF7" w14:textId="77777777" w:rsidTr="002B4626">
        <w:trPr>
          <w:gridAfter w:val="1"/>
          <w:wAfter w:w="39" w:type="dxa"/>
        </w:trPr>
        <w:tc>
          <w:tcPr>
            <w:tcW w:w="9301" w:type="dxa"/>
            <w:gridSpan w:val="7"/>
          </w:tcPr>
          <w:tbl>
            <w:tblPr>
              <w:tblW w:w="9340" w:type="dxa"/>
              <w:tblLayout w:type="fixed"/>
              <w:tblLook w:val="01E0" w:firstRow="1" w:lastRow="1" w:firstColumn="1" w:lastColumn="1" w:noHBand="0" w:noVBand="0"/>
            </w:tblPr>
            <w:tblGrid>
              <w:gridCol w:w="701"/>
              <w:gridCol w:w="683"/>
              <w:gridCol w:w="7956"/>
            </w:tblGrid>
            <w:tr w:rsidR="00771FFF" w:rsidRPr="00450B3E" w14:paraId="7C9029E2" w14:textId="77777777" w:rsidTr="004E2AD9">
              <w:tc>
                <w:tcPr>
                  <w:tcW w:w="698" w:type="dxa"/>
                </w:tcPr>
                <w:p w14:paraId="61431999" w14:textId="77777777" w:rsidR="00771FFF" w:rsidRPr="00450B3E" w:rsidRDefault="00771FFF" w:rsidP="00771FFF">
                  <w:pPr>
                    <w:spacing w:before="144" w:after="144"/>
                  </w:pPr>
                </w:p>
              </w:tc>
              <w:tc>
                <w:tcPr>
                  <w:tcW w:w="680" w:type="dxa"/>
                </w:tcPr>
                <w:p w14:paraId="6639F392" w14:textId="77777777" w:rsidR="00771FFF" w:rsidRPr="00450B3E" w:rsidRDefault="00771FFF" w:rsidP="00771FFF">
                  <w:pPr>
                    <w:pStyle w:val="Standardkursiv"/>
                    <w:spacing w:before="144" w:after="144"/>
                    <w:rPr>
                      <w:i w:val="0"/>
                    </w:rPr>
                  </w:pPr>
                </w:p>
              </w:tc>
              <w:tc>
                <w:tcPr>
                  <w:tcW w:w="7923" w:type="dxa"/>
                </w:tcPr>
                <w:p w14:paraId="584224F2" w14:textId="77777777" w:rsidR="00771FFF" w:rsidRPr="000A5640" w:rsidRDefault="00771FFF" w:rsidP="00771FFF">
                  <w:pPr>
                    <w:pStyle w:val="Erluterung1"/>
                    <w:spacing w:before="144" w:after="144"/>
                    <w:rPr>
                      <w:color w:val="00B050"/>
                    </w:rPr>
                  </w:pPr>
                  <w:r w:rsidRPr="000A5640">
                    <w:rPr>
                      <w:color w:val="0070C0"/>
                    </w:rPr>
                    <w:t>Entweder Pos. 410 oder 420 bis 480</w:t>
                  </w:r>
                </w:p>
              </w:tc>
            </w:tr>
          </w:tbl>
          <w:p w14:paraId="41A3B85D" w14:textId="77777777" w:rsidR="00771FFF" w:rsidRPr="00E96483" w:rsidRDefault="00771FFF" w:rsidP="00771FFF">
            <w:pPr>
              <w:pStyle w:val="Erluterung1"/>
              <w:spacing w:before="144" w:after="144"/>
              <w:rPr>
                <w:b/>
                <w:smallCaps/>
              </w:rPr>
            </w:pPr>
          </w:p>
        </w:tc>
      </w:tr>
      <w:tr w:rsidR="00771FFF" w:rsidRPr="00771E0D" w14:paraId="3CFFA869" w14:textId="77777777" w:rsidTr="002B4626">
        <w:trPr>
          <w:gridAfter w:val="1"/>
          <w:wAfter w:w="39" w:type="dxa"/>
        </w:trPr>
        <w:tc>
          <w:tcPr>
            <w:tcW w:w="9301" w:type="dxa"/>
            <w:gridSpan w:val="7"/>
          </w:tcPr>
          <w:p w14:paraId="1FA5F6F4"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115" w:name="_Toc91503875"/>
            <w:bookmarkStart w:id="116" w:name="_Toc197833759"/>
            <w:bookmarkStart w:id="117" w:name="_Toc185857541"/>
            <w:r w:rsidRPr="00771E0D">
              <w:rPr>
                <w:b w:val="0"/>
                <w:smallCaps/>
                <w:sz w:val="22"/>
                <w:szCs w:val="22"/>
              </w:rPr>
              <w:t>410</w:t>
            </w:r>
            <w:r w:rsidRPr="00771E0D">
              <w:rPr>
                <w:b w:val="0"/>
                <w:smallCaps/>
                <w:sz w:val="22"/>
                <w:szCs w:val="22"/>
              </w:rPr>
              <w:tab/>
            </w:r>
            <w:bookmarkEnd w:id="115"/>
            <w:bookmarkEnd w:id="116"/>
            <w:r w:rsidRPr="00771E0D">
              <w:rPr>
                <w:b w:val="0"/>
                <w:smallCaps/>
                <w:sz w:val="24"/>
                <w:szCs w:val="24"/>
              </w:rPr>
              <w:t>Vereinfachte Anwendung</w:t>
            </w:r>
            <w:bookmarkEnd w:id="117"/>
          </w:p>
        </w:tc>
      </w:tr>
      <w:tr w:rsidR="00771FFF" w:rsidRPr="00771E0D" w14:paraId="2EB7BB3F" w14:textId="77777777" w:rsidTr="002B4626">
        <w:trPr>
          <w:gridAfter w:val="1"/>
          <w:wAfter w:w="39" w:type="dxa"/>
        </w:trPr>
        <w:tc>
          <w:tcPr>
            <w:tcW w:w="9301" w:type="dxa"/>
            <w:gridSpan w:val="7"/>
          </w:tcPr>
          <w:p w14:paraId="36EC9FB5"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18" w:name="_Toc185857542"/>
            <w:r w:rsidRPr="00771E0D">
              <w:rPr>
                <w:b w:val="0"/>
                <w:sz w:val="22"/>
                <w:szCs w:val="22"/>
              </w:rPr>
              <w:t>411</w:t>
            </w:r>
            <w:r w:rsidRPr="00771E0D">
              <w:rPr>
                <w:b w:val="0"/>
                <w:sz w:val="22"/>
                <w:szCs w:val="22"/>
              </w:rPr>
              <w:tab/>
              <w:t>Benützung fremder Grundstücke, Zu</w:t>
            </w:r>
            <w:r>
              <w:rPr>
                <w:b w:val="0"/>
                <w:sz w:val="22"/>
                <w:szCs w:val="22"/>
              </w:rPr>
              <w:t>- und</w:t>
            </w:r>
            <w:r w:rsidRPr="00771E0D">
              <w:rPr>
                <w:b w:val="0"/>
                <w:sz w:val="22"/>
                <w:szCs w:val="22"/>
              </w:rPr>
              <w:t xml:space="preserve"> Ableitungen, Bauabfälle</w:t>
            </w:r>
            <w:bookmarkEnd w:id="118"/>
          </w:p>
        </w:tc>
      </w:tr>
      <w:tr w:rsidR="00771FFF" w:rsidRPr="00771E0D" w14:paraId="58E74A26" w14:textId="77777777" w:rsidTr="000D4C4A">
        <w:trPr>
          <w:gridAfter w:val="1"/>
          <w:wAfter w:w="39" w:type="dxa"/>
        </w:trPr>
        <w:tc>
          <w:tcPr>
            <w:tcW w:w="639" w:type="dxa"/>
          </w:tcPr>
          <w:p w14:paraId="59972738" w14:textId="77777777" w:rsidR="00771FFF" w:rsidRPr="00771E0D" w:rsidRDefault="00771FFF" w:rsidP="00771FFF">
            <w:pPr>
              <w:spacing w:before="144" w:after="144"/>
            </w:pPr>
          </w:p>
        </w:tc>
        <w:tc>
          <w:tcPr>
            <w:tcW w:w="739" w:type="dxa"/>
            <w:gridSpan w:val="3"/>
          </w:tcPr>
          <w:p w14:paraId="16C86630"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210506EC" w14:textId="77777777" w:rsidR="00771FFF" w:rsidRPr="00771E0D" w:rsidRDefault="00771FFF" w:rsidP="00771FFF">
            <w:pPr>
              <w:pStyle w:val="Standardkursiv"/>
              <w:spacing w:before="144" w:after="144"/>
              <w:rPr>
                <w:i w:val="0"/>
                <w:color w:val="00B050"/>
              </w:rPr>
            </w:pPr>
            <w:r w:rsidRPr="00771E0D">
              <w:rPr>
                <w:i w:val="0"/>
                <w:color w:val="00B050"/>
              </w:rPr>
              <w:t>Art, Beschreibung…………………………..</w:t>
            </w:r>
          </w:p>
        </w:tc>
      </w:tr>
      <w:tr w:rsidR="00771FFF" w:rsidRPr="00771E0D" w14:paraId="7882704E" w14:textId="77777777" w:rsidTr="002B4626">
        <w:trPr>
          <w:gridAfter w:val="1"/>
          <w:wAfter w:w="39" w:type="dxa"/>
        </w:trPr>
        <w:tc>
          <w:tcPr>
            <w:tcW w:w="9301" w:type="dxa"/>
            <w:gridSpan w:val="7"/>
          </w:tcPr>
          <w:p w14:paraId="3C147968"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119" w:name="_Toc91503876"/>
            <w:bookmarkStart w:id="120" w:name="_Toc197833760"/>
            <w:bookmarkStart w:id="121" w:name="_Toc185857543"/>
            <w:r w:rsidRPr="00771E0D">
              <w:rPr>
                <w:b w:val="0"/>
                <w:smallCaps/>
                <w:sz w:val="22"/>
                <w:szCs w:val="22"/>
              </w:rPr>
              <w:t>420</w:t>
            </w:r>
            <w:r w:rsidRPr="00771E0D">
              <w:rPr>
                <w:b w:val="0"/>
                <w:smallCaps/>
                <w:sz w:val="22"/>
                <w:szCs w:val="22"/>
              </w:rPr>
              <w:tab/>
            </w:r>
            <w:r w:rsidRPr="00771E0D">
              <w:rPr>
                <w:b w:val="0"/>
                <w:smallCaps/>
                <w:sz w:val="24"/>
                <w:szCs w:val="24"/>
              </w:rPr>
              <w:t xml:space="preserve">Benützung fremder </w:t>
            </w:r>
            <w:bookmarkEnd w:id="119"/>
            <w:bookmarkEnd w:id="120"/>
            <w:r w:rsidRPr="00771E0D">
              <w:rPr>
                <w:b w:val="0"/>
                <w:smallCaps/>
                <w:sz w:val="24"/>
                <w:szCs w:val="24"/>
              </w:rPr>
              <w:t>Grundstücke</w:t>
            </w:r>
            <w:bookmarkEnd w:id="121"/>
          </w:p>
        </w:tc>
      </w:tr>
      <w:tr w:rsidR="00771FFF" w:rsidRPr="00771E0D" w14:paraId="190877CF" w14:textId="77777777" w:rsidTr="002B4626">
        <w:trPr>
          <w:gridAfter w:val="1"/>
          <w:wAfter w:w="39" w:type="dxa"/>
        </w:trPr>
        <w:tc>
          <w:tcPr>
            <w:tcW w:w="9301" w:type="dxa"/>
            <w:gridSpan w:val="7"/>
          </w:tcPr>
          <w:p w14:paraId="3F1B6542"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22" w:name="_Toc185857544"/>
            <w:r w:rsidRPr="00771E0D">
              <w:rPr>
                <w:b w:val="0"/>
                <w:sz w:val="22"/>
                <w:szCs w:val="22"/>
              </w:rPr>
              <w:t>421</w:t>
            </w:r>
            <w:r w:rsidRPr="00771E0D">
              <w:rPr>
                <w:b w:val="0"/>
                <w:sz w:val="22"/>
                <w:szCs w:val="22"/>
              </w:rPr>
              <w:tab/>
            </w:r>
            <w:r>
              <w:rPr>
                <w:b w:val="0"/>
                <w:sz w:val="22"/>
                <w:szCs w:val="22"/>
              </w:rPr>
              <w:t>Kostenlose</w:t>
            </w:r>
            <w:r w:rsidRPr="00771E0D">
              <w:rPr>
                <w:b w:val="0"/>
                <w:sz w:val="22"/>
                <w:szCs w:val="22"/>
              </w:rPr>
              <w:t xml:space="preserve"> Benützung fremder Grundstücke</w:t>
            </w:r>
            <w:bookmarkEnd w:id="122"/>
          </w:p>
        </w:tc>
      </w:tr>
      <w:tr w:rsidR="00771FFF" w:rsidRPr="00771E0D" w14:paraId="4B4B0D78" w14:textId="77777777" w:rsidTr="000D4C4A">
        <w:trPr>
          <w:gridAfter w:val="1"/>
          <w:wAfter w:w="39" w:type="dxa"/>
        </w:trPr>
        <w:tc>
          <w:tcPr>
            <w:tcW w:w="639" w:type="dxa"/>
          </w:tcPr>
          <w:p w14:paraId="74E90A13" w14:textId="77777777" w:rsidR="00771FFF" w:rsidRPr="00771E0D" w:rsidRDefault="00771FFF" w:rsidP="00771FFF">
            <w:pPr>
              <w:spacing w:before="144" w:after="144"/>
            </w:pPr>
          </w:p>
        </w:tc>
        <w:tc>
          <w:tcPr>
            <w:tcW w:w="739" w:type="dxa"/>
            <w:gridSpan w:val="3"/>
          </w:tcPr>
          <w:p w14:paraId="2B347EDA" w14:textId="77777777" w:rsidR="00771FFF" w:rsidRPr="00771E0D" w:rsidRDefault="00771FFF" w:rsidP="00771FFF">
            <w:pPr>
              <w:spacing w:before="144" w:after="144"/>
            </w:pPr>
            <w:r w:rsidRPr="00771E0D">
              <w:t>.100</w:t>
            </w:r>
          </w:p>
        </w:tc>
        <w:tc>
          <w:tcPr>
            <w:tcW w:w="7923" w:type="dxa"/>
            <w:gridSpan w:val="3"/>
          </w:tcPr>
          <w:p w14:paraId="17F34618" w14:textId="77777777" w:rsidR="00771FFF" w:rsidRPr="00550D5E" w:rsidRDefault="00771FFF" w:rsidP="00771FFF">
            <w:pPr>
              <w:spacing w:before="144" w:after="144"/>
            </w:pPr>
            <w:r w:rsidRPr="00550D5E">
              <w:t>Ab Baubeginn stehen dem Unternehmer kostenlos zur Verfügung:</w:t>
            </w:r>
          </w:p>
          <w:p w14:paraId="6AD4B279" w14:textId="77777777" w:rsidR="00771FFF" w:rsidRPr="000A5640" w:rsidRDefault="00771FFF" w:rsidP="00771FFF">
            <w:pPr>
              <w:pStyle w:val="Erluterung1"/>
              <w:spacing w:before="144" w:after="144"/>
              <w:rPr>
                <w:color w:val="0070C0"/>
              </w:rPr>
            </w:pPr>
            <w:r w:rsidRPr="000A5640">
              <w:rPr>
                <w:color w:val="0070C0"/>
              </w:rPr>
              <w:t>Angaben über Plan, Ort, Fläche, Auflagen wie z.B. Installationsplätze ausserhalb Nationalstrassen oder Installationsplätze innerhalb der Absperrungen usw., evtl. Raumbedürfnisse für Büros / Sitzungszimmer der Bauleitung sind im Leistungs</w:t>
            </w:r>
            <w:r w:rsidRPr="000A5640">
              <w:rPr>
                <w:color w:val="0070C0"/>
              </w:rPr>
              <w:softHyphen/>
              <w:t>verzeichnis aufzuführen.</w:t>
            </w:r>
          </w:p>
          <w:p w14:paraId="7CCFCF27" w14:textId="77777777" w:rsidR="00771FFF" w:rsidRPr="00550D5E" w:rsidRDefault="00771FFF" w:rsidP="00771FFF">
            <w:pPr>
              <w:spacing w:before="144" w:after="144"/>
              <w:rPr>
                <w:color w:val="00B050"/>
              </w:rPr>
            </w:pPr>
            <w:r w:rsidRPr="00550D5E">
              <w:rPr>
                <w:color w:val="00B050"/>
              </w:rPr>
              <w:lastRenderedPageBreak/>
              <w:t>Art, Beschreibung…………………………..</w:t>
            </w:r>
          </w:p>
        </w:tc>
      </w:tr>
      <w:tr w:rsidR="00771FFF" w:rsidRPr="00771E0D" w14:paraId="41BD1246" w14:textId="77777777" w:rsidTr="002B4626">
        <w:trPr>
          <w:gridAfter w:val="1"/>
          <w:wAfter w:w="39" w:type="dxa"/>
        </w:trPr>
        <w:tc>
          <w:tcPr>
            <w:tcW w:w="9301" w:type="dxa"/>
            <w:gridSpan w:val="7"/>
          </w:tcPr>
          <w:p w14:paraId="195089A4"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23" w:name="_Toc185857545"/>
            <w:r w:rsidRPr="00771E0D">
              <w:rPr>
                <w:b w:val="0"/>
                <w:sz w:val="22"/>
                <w:szCs w:val="22"/>
              </w:rPr>
              <w:lastRenderedPageBreak/>
              <w:t>422</w:t>
            </w:r>
            <w:r w:rsidRPr="00771E0D">
              <w:rPr>
                <w:b w:val="0"/>
                <w:sz w:val="22"/>
                <w:szCs w:val="22"/>
              </w:rPr>
              <w:tab/>
            </w:r>
            <w:r>
              <w:rPr>
                <w:b w:val="0"/>
                <w:sz w:val="22"/>
                <w:szCs w:val="22"/>
              </w:rPr>
              <w:t>Kostenpflichtige</w:t>
            </w:r>
            <w:r w:rsidRPr="00771E0D">
              <w:rPr>
                <w:b w:val="0"/>
                <w:sz w:val="22"/>
                <w:szCs w:val="22"/>
              </w:rPr>
              <w:t xml:space="preserve"> Benützung fremder Grundstücke</w:t>
            </w:r>
            <w:bookmarkEnd w:id="123"/>
          </w:p>
        </w:tc>
      </w:tr>
      <w:tr w:rsidR="00771FFF" w:rsidRPr="00771E0D" w14:paraId="5A6A9BC1" w14:textId="77777777" w:rsidTr="000D4C4A">
        <w:trPr>
          <w:gridAfter w:val="1"/>
          <w:wAfter w:w="39" w:type="dxa"/>
        </w:trPr>
        <w:tc>
          <w:tcPr>
            <w:tcW w:w="639" w:type="dxa"/>
          </w:tcPr>
          <w:p w14:paraId="0D72DC07" w14:textId="77777777" w:rsidR="00771FFF" w:rsidRPr="00771E0D" w:rsidRDefault="00771FFF" w:rsidP="00771FFF">
            <w:pPr>
              <w:spacing w:before="144" w:after="144"/>
            </w:pPr>
          </w:p>
        </w:tc>
        <w:tc>
          <w:tcPr>
            <w:tcW w:w="739" w:type="dxa"/>
            <w:gridSpan w:val="3"/>
          </w:tcPr>
          <w:p w14:paraId="0A6FAECB"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799168B3" w14:textId="77777777" w:rsidR="00771FFF" w:rsidRPr="00771E0D" w:rsidRDefault="00771FFF" w:rsidP="00771FFF">
            <w:pPr>
              <w:pStyle w:val="Standardkursiv"/>
              <w:spacing w:before="144" w:after="144"/>
              <w:rPr>
                <w:i w:val="0"/>
              </w:rPr>
            </w:pPr>
            <w:r w:rsidRPr="00771E0D">
              <w:rPr>
                <w:i w:val="0"/>
              </w:rPr>
              <w:t>Areale ausserhalb der vorgesehenen Flächen dürfen für die Bauarbeiten nicht benutzt werden. Für die einzelnen Bauphasen sind jeweils nur die unbedingt erforderlichen Flächen zu belegen. Benötigt der Unternehmer nach der Auftragserteilung zusätzliche Installationsplätze, so</w:t>
            </w:r>
            <w:r>
              <w:rPr>
                <w:i w:val="0"/>
              </w:rPr>
              <w:t xml:space="preserve"> hat er, nach vorheriger Abspra</w:t>
            </w:r>
            <w:r w:rsidRPr="00771E0D">
              <w:rPr>
                <w:i w:val="0"/>
              </w:rPr>
              <w:t>che mit der Bauleitung, selber dafür zu sorgen und die entsprechenden Kosten für eine evtl. Miete, Inkonvenienzen und die Instandstellungsarbeiten zu übernehmen</w:t>
            </w:r>
            <w:r>
              <w:rPr>
                <w:i w:val="0"/>
              </w:rPr>
              <w:t>.</w:t>
            </w:r>
          </w:p>
        </w:tc>
      </w:tr>
      <w:tr w:rsidR="00771FFF" w:rsidRPr="00771E0D" w14:paraId="041AA22E" w14:textId="77777777" w:rsidTr="002B4626">
        <w:trPr>
          <w:gridAfter w:val="1"/>
          <w:wAfter w:w="39" w:type="dxa"/>
        </w:trPr>
        <w:tc>
          <w:tcPr>
            <w:tcW w:w="9301" w:type="dxa"/>
            <w:gridSpan w:val="7"/>
          </w:tcPr>
          <w:p w14:paraId="46E6175A"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124" w:name="_Toc91503877"/>
            <w:bookmarkStart w:id="125" w:name="_Toc197833761"/>
            <w:bookmarkStart w:id="126" w:name="_Toc185857546"/>
            <w:r w:rsidRPr="00771E0D">
              <w:rPr>
                <w:b w:val="0"/>
                <w:smallCaps/>
                <w:sz w:val="22"/>
                <w:szCs w:val="22"/>
              </w:rPr>
              <w:t>430</w:t>
            </w:r>
            <w:r w:rsidRPr="00771E0D">
              <w:rPr>
                <w:b w:val="0"/>
                <w:smallCaps/>
                <w:sz w:val="22"/>
                <w:szCs w:val="22"/>
              </w:rPr>
              <w:tab/>
            </w:r>
            <w:bookmarkEnd w:id="124"/>
            <w:bookmarkEnd w:id="125"/>
            <w:r w:rsidRPr="00771E0D">
              <w:rPr>
                <w:b w:val="0"/>
                <w:smallCaps/>
                <w:sz w:val="24"/>
                <w:szCs w:val="24"/>
              </w:rPr>
              <w:t>Zuleitungen</w:t>
            </w:r>
            <w:bookmarkEnd w:id="126"/>
          </w:p>
        </w:tc>
      </w:tr>
      <w:tr w:rsidR="00771FFF" w:rsidRPr="00771E0D" w14:paraId="17B04ADB" w14:textId="77777777" w:rsidTr="002B4626">
        <w:trPr>
          <w:gridAfter w:val="1"/>
          <w:wAfter w:w="39" w:type="dxa"/>
        </w:trPr>
        <w:tc>
          <w:tcPr>
            <w:tcW w:w="9301" w:type="dxa"/>
            <w:gridSpan w:val="7"/>
          </w:tcPr>
          <w:p w14:paraId="0CCC60F5"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27" w:name="_Toc185857547"/>
            <w:r w:rsidRPr="00771E0D">
              <w:rPr>
                <w:b w:val="0"/>
                <w:sz w:val="22"/>
                <w:szCs w:val="22"/>
              </w:rPr>
              <w:t>431</w:t>
            </w:r>
            <w:r w:rsidRPr="00771E0D">
              <w:rPr>
                <w:b w:val="0"/>
                <w:sz w:val="22"/>
                <w:szCs w:val="22"/>
              </w:rPr>
              <w:tab/>
              <w:t>Elektrizität zuführen</w:t>
            </w:r>
            <w:bookmarkEnd w:id="127"/>
          </w:p>
        </w:tc>
      </w:tr>
      <w:tr w:rsidR="00771FFF" w:rsidRPr="00771E0D" w14:paraId="1B3CCEF7" w14:textId="77777777" w:rsidTr="000D4C4A">
        <w:trPr>
          <w:gridAfter w:val="1"/>
          <w:wAfter w:w="39" w:type="dxa"/>
        </w:trPr>
        <w:tc>
          <w:tcPr>
            <w:tcW w:w="639" w:type="dxa"/>
          </w:tcPr>
          <w:p w14:paraId="613481B5" w14:textId="77777777" w:rsidR="00771FFF" w:rsidRPr="00771E0D" w:rsidRDefault="00771FFF" w:rsidP="00771FFF">
            <w:pPr>
              <w:spacing w:before="144" w:after="144"/>
            </w:pPr>
          </w:p>
        </w:tc>
        <w:tc>
          <w:tcPr>
            <w:tcW w:w="739" w:type="dxa"/>
            <w:gridSpan w:val="3"/>
          </w:tcPr>
          <w:p w14:paraId="3660E7E7"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3EAD5904" w14:textId="77777777" w:rsidR="00771FFF" w:rsidRPr="00316D87" w:rsidRDefault="00771FFF" w:rsidP="00771FFF">
            <w:pPr>
              <w:pStyle w:val="Standardkursiv"/>
              <w:spacing w:before="144" w:after="144"/>
              <w:rPr>
                <w:i w:val="0"/>
              </w:rPr>
            </w:pPr>
            <w:r w:rsidRPr="00316D87">
              <w:rPr>
                <w:i w:val="0"/>
              </w:rPr>
              <w:t>Elektrische Leitungen</w:t>
            </w:r>
          </w:p>
        </w:tc>
      </w:tr>
      <w:tr w:rsidR="00771FFF" w:rsidRPr="00771E0D" w14:paraId="5654E0C5" w14:textId="77777777" w:rsidTr="000D4C4A">
        <w:trPr>
          <w:gridAfter w:val="1"/>
          <w:wAfter w:w="39" w:type="dxa"/>
        </w:trPr>
        <w:tc>
          <w:tcPr>
            <w:tcW w:w="639" w:type="dxa"/>
          </w:tcPr>
          <w:p w14:paraId="06DC8B69" w14:textId="77777777" w:rsidR="00771FFF" w:rsidRPr="00771E0D" w:rsidRDefault="00771FFF" w:rsidP="00771FFF">
            <w:pPr>
              <w:spacing w:before="144" w:after="144"/>
            </w:pPr>
          </w:p>
        </w:tc>
        <w:tc>
          <w:tcPr>
            <w:tcW w:w="739" w:type="dxa"/>
            <w:gridSpan w:val="3"/>
          </w:tcPr>
          <w:p w14:paraId="55DCFF07" w14:textId="77777777" w:rsidR="00771FFF" w:rsidRPr="000A5640" w:rsidRDefault="00771FFF" w:rsidP="00771FFF">
            <w:pPr>
              <w:pStyle w:val="Standardkursiv"/>
              <w:spacing w:before="144" w:after="144"/>
              <w:rPr>
                <w:i w:val="0"/>
              </w:rPr>
            </w:pPr>
            <w:r w:rsidRPr="000A5640">
              <w:rPr>
                <w:i w:val="0"/>
              </w:rPr>
              <w:t>.110</w:t>
            </w:r>
          </w:p>
        </w:tc>
        <w:tc>
          <w:tcPr>
            <w:tcW w:w="7923" w:type="dxa"/>
            <w:gridSpan w:val="3"/>
          </w:tcPr>
          <w:p w14:paraId="1A309F1D" w14:textId="60036EA8" w:rsidR="00771FFF" w:rsidRPr="000A5640" w:rsidRDefault="00771FFF" w:rsidP="00771FFF">
            <w:pPr>
              <w:pStyle w:val="Standardkursiv"/>
              <w:spacing w:before="144" w:after="144"/>
              <w:rPr>
                <w:i w:val="0"/>
              </w:rPr>
            </w:pPr>
            <w:r w:rsidRPr="000A5640">
              <w:rPr>
                <w:i w:val="0"/>
              </w:rPr>
              <w:t xml:space="preserve">Es steht kein Bezugsort für Strom zur Verfügung. Die Beschaffung und der Verbrauch </w:t>
            </w:r>
            <w:r w:rsidR="00235518">
              <w:rPr>
                <w:i w:val="0"/>
              </w:rPr>
              <w:t>sind</w:t>
            </w:r>
            <w:r w:rsidR="00235518" w:rsidRPr="000A5640">
              <w:rPr>
                <w:i w:val="0"/>
              </w:rPr>
              <w:t xml:space="preserve"> </w:t>
            </w:r>
            <w:r w:rsidRPr="000A5640">
              <w:rPr>
                <w:i w:val="0"/>
              </w:rPr>
              <w:t xml:space="preserve">Sache des Unternehmers und </w:t>
            </w:r>
            <w:r>
              <w:rPr>
                <w:i w:val="0"/>
              </w:rPr>
              <w:t>gelten im Angebot als eingerechnet</w:t>
            </w:r>
            <w:r w:rsidRPr="000A5640">
              <w:rPr>
                <w:i w:val="0"/>
              </w:rPr>
              <w:t>.</w:t>
            </w:r>
            <w:r w:rsidR="00235518">
              <w:rPr>
                <w:i w:val="0"/>
              </w:rPr>
              <w:t xml:space="preserve"> </w:t>
            </w:r>
            <w:r w:rsidR="00235518" w:rsidRPr="00235518">
              <w:rPr>
                <w:i w:val="0"/>
              </w:rPr>
              <w:t>Der Unternehmer muss zu 100% erneuerbaren Strom beschaffen (inkl. Herkunftsnachweis Wasserkraft CH, Wasserkraft EU oder gleichwertig).</w:t>
            </w:r>
          </w:p>
        </w:tc>
      </w:tr>
      <w:tr w:rsidR="00771FFF" w:rsidRPr="00771E0D" w14:paraId="14CA2C6E" w14:textId="77777777" w:rsidTr="000D4C4A">
        <w:trPr>
          <w:gridAfter w:val="1"/>
          <w:wAfter w:w="39" w:type="dxa"/>
        </w:trPr>
        <w:tc>
          <w:tcPr>
            <w:tcW w:w="639" w:type="dxa"/>
          </w:tcPr>
          <w:p w14:paraId="113FB91D" w14:textId="77777777" w:rsidR="00771FFF" w:rsidRPr="00771E0D" w:rsidRDefault="00771FFF" w:rsidP="00771FFF">
            <w:pPr>
              <w:spacing w:before="144" w:after="144"/>
            </w:pPr>
          </w:p>
        </w:tc>
        <w:tc>
          <w:tcPr>
            <w:tcW w:w="739" w:type="dxa"/>
            <w:gridSpan w:val="3"/>
          </w:tcPr>
          <w:p w14:paraId="54AD5551" w14:textId="77777777" w:rsidR="00771FFF" w:rsidRPr="000A5640" w:rsidRDefault="00771FFF" w:rsidP="00771FFF">
            <w:pPr>
              <w:pStyle w:val="Standardkursiv"/>
              <w:spacing w:before="144" w:after="144"/>
              <w:rPr>
                <w:i w:val="0"/>
              </w:rPr>
            </w:pPr>
            <w:r w:rsidRPr="000A5640">
              <w:rPr>
                <w:i w:val="0"/>
              </w:rPr>
              <w:t>.120</w:t>
            </w:r>
          </w:p>
        </w:tc>
        <w:tc>
          <w:tcPr>
            <w:tcW w:w="7923" w:type="dxa"/>
            <w:gridSpan w:val="3"/>
          </w:tcPr>
          <w:p w14:paraId="18AEDEB8" w14:textId="7EB8FF6A" w:rsidR="00771FFF" w:rsidRPr="000A5640" w:rsidRDefault="00771FFF" w:rsidP="00771FFF">
            <w:pPr>
              <w:pStyle w:val="Standardkursiv"/>
              <w:spacing w:before="144" w:after="144"/>
              <w:rPr>
                <w:i w:val="0"/>
              </w:rPr>
            </w:pPr>
            <w:r w:rsidRPr="000A5640">
              <w:rPr>
                <w:i w:val="0"/>
              </w:rPr>
              <w:t xml:space="preserve">Die Bezugsstelle ist aus Plan Nr. ............... ersichtlich. Die Beschaffung und der Verbrauch von Strom haben durch den Unternehmer in direkter Absprache mit dem zuständigen Energielieferanten und gemäss dessen Weisungen und Tarifen zu erfolgen und </w:t>
            </w:r>
            <w:r>
              <w:rPr>
                <w:i w:val="0"/>
              </w:rPr>
              <w:t>gelten im Angebot als eingerechnet</w:t>
            </w:r>
            <w:r w:rsidRPr="000A5640">
              <w:rPr>
                <w:i w:val="0"/>
              </w:rPr>
              <w:t>.</w:t>
            </w:r>
          </w:p>
          <w:p w14:paraId="07A2E79A" w14:textId="77777777" w:rsidR="00771FFF" w:rsidRPr="000A5640" w:rsidRDefault="00771FFF" w:rsidP="00771FFF">
            <w:pPr>
              <w:spacing w:before="144" w:after="144"/>
              <w:rPr>
                <w:i/>
                <w:color w:val="0070C0"/>
                <w:lang w:val="de-DE"/>
              </w:rPr>
            </w:pPr>
            <w:r w:rsidRPr="000A5640">
              <w:rPr>
                <w:i/>
                <w:color w:val="0070C0"/>
                <w:lang w:val="de-DE"/>
              </w:rPr>
              <w:t>Angaben über Bezugsort (Installationsplan), Leistungen bauseits, Leistungen des Unternehmers, Stromtarif, Kostenregelung, etc.</w:t>
            </w:r>
          </w:p>
          <w:p w14:paraId="0F9BBF9D" w14:textId="77777777" w:rsidR="00771FFF" w:rsidRPr="000A5640" w:rsidRDefault="00771FFF" w:rsidP="00771FFF">
            <w:pPr>
              <w:spacing w:before="144" w:after="144"/>
              <w:rPr>
                <w:i/>
                <w:color w:val="0070C0"/>
                <w:lang w:val="de-DE"/>
              </w:rPr>
            </w:pPr>
            <w:r w:rsidRPr="000A5640">
              <w:rPr>
                <w:i/>
                <w:color w:val="0070C0"/>
                <w:lang w:val="de-DE"/>
              </w:rPr>
              <w:t>Der allfällige Bezug von Strom (max. Leistung) ab Installationen der National</w:t>
            </w:r>
            <w:r w:rsidRPr="000A5640">
              <w:rPr>
                <w:i/>
                <w:color w:val="0070C0"/>
                <w:lang w:val="de-DE"/>
              </w:rPr>
              <w:softHyphen/>
              <w:t>strassen muss vom Planer rechtzeitig mit der Bauherrschaft abgeklärt werden.</w:t>
            </w:r>
          </w:p>
          <w:p w14:paraId="65129425" w14:textId="77777777" w:rsidR="00771FFF" w:rsidRPr="000A5640" w:rsidRDefault="00771FFF" w:rsidP="00771FFF">
            <w:pPr>
              <w:pStyle w:val="Standardkursiv"/>
              <w:spacing w:before="144" w:after="144"/>
              <w:rPr>
                <w:i w:val="0"/>
              </w:rPr>
            </w:pPr>
            <w:r w:rsidRPr="000A5640">
              <w:rPr>
                <w:i w:val="0"/>
                <w:color w:val="00B050"/>
              </w:rPr>
              <w:t>Art, Beschreibung…………………………..</w:t>
            </w:r>
          </w:p>
        </w:tc>
      </w:tr>
      <w:tr w:rsidR="00771FFF" w:rsidRPr="00771E0D" w14:paraId="6DD52714" w14:textId="77777777" w:rsidTr="000D4C4A">
        <w:trPr>
          <w:gridAfter w:val="1"/>
          <w:wAfter w:w="39" w:type="dxa"/>
          <w:trHeight w:val="181"/>
        </w:trPr>
        <w:tc>
          <w:tcPr>
            <w:tcW w:w="639" w:type="dxa"/>
          </w:tcPr>
          <w:p w14:paraId="2B173B66" w14:textId="77777777" w:rsidR="00771FFF" w:rsidRPr="00771E0D" w:rsidRDefault="00771FFF" w:rsidP="00771FFF">
            <w:pPr>
              <w:spacing w:before="144" w:after="144"/>
            </w:pPr>
          </w:p>
        </w:tc>
        <w:tc>
          <w:tcPr>
            <w:tcW w:w="739" w:type="dxa"/>
            <w:gridSpan w:val="3"/>
          </w:tcPr>
          <w:p w14:paraId="354E7DD0" w14:textId="77777777" w:rsidR="00771FFF" w:rsidRPr="000A5640" w:rsidRDefault="00771FFF" w:rsidP="00771FFF">
            <w:pPr>
              <w:pStyle w:val="Standardkursiv"/>
              <w:spacing w:before="144" w:after="144"/>
              <w:rPr>
                <w:i w:val="0"/>
              </w:rPr>
            </w:pPr>
            <w:r w:rsidRPr="000A5640">
              <w:rPr>
                <w:i w:val="0"/>
              </w:rPr>
              <w:t>.130</w:t>
            </w:r>
          </w:p>
        </w:tc>
        <w:tc>
          <w:tcPr>
            <w:tcW w:w="7923" w:type="dxa"/>
            <w:gridSpan w:val="3"/>
          </w:tcPr>
          <w:p w14:paraId="1F3D7286" w14:textId="127ECB40" w:rsidR="00771FFF" w:rsidRPr="000A5640" w:rsidRDefault="00771FFF" w:rsidP="00771FFF">
            <w:pPr>
              <w:pStyle w:val="Standardkursiv"/>
              <w:spacing w:before="144" w:after="144"/>
              <w:rPr>
                <w:i w:val="0"/>
              </w:rPr>
            </w:pPr>
            <w:r w:rsidRPr="000A5640">
              <w:rPr>
                <w:i w:val="0"/>
              </w:rPr>
              <w:t>Die Bezugsstelle ist aus Plan Nr. ............... ersichtlich. Der Bezug von Strom hat über einen vom Unternehmer auf seine Kosten zu installierenden Zähler zu er</w:t>
            </w:r>
            <w:r w:rsidRPr="000A5640">
              <w:rPr>
                <w:i w:val="0"/>
              </w:rPr>
              <w:softHyphen/>
              <w:t xml:space="preserve">folgen. Der Verbrauch von Strom ist vom Unternehmer gemäss dem gültigen Tarif für Baustrom der Bauherrschaft zu vergüten und </w:t>
            </w:r>
            <w:r>
              <w:rPr>
                <w:i w:val="0"/>
              </w:rPr>
              <w:t>g</w:t>
            </w:r>
            <w:r w:rsidR="00235518">
              <w:rPr>
                <w:i w:val="0"/>
              </w:rPr>
              <w:t>ilt</w:t>
            </w:r>
            <w:r>
              <w:rPr>
                <w:i w:val="0"/>
              </w:rPr>
              <w:t xml:space="preserve"> im Angebot als eingerechnet</w:t>
            </w:r>
            <w:r w:rsidRPr="000A5640">
              <w:rPr>
                <w:i w:val="0"/>
              </w:rPr>
              <w:t>.</w:t>
            </w:r>
          </w:p>
          <w:p w14:paraId="135F4FFB" w14:textId="77777777" w:rsidR="00771FFF" w:rsidRPr="000A5640" w:rsidRDefault="00771FFF" w:rsidP="00771FFF">
            <w:pPr>
              <w:spacing w:before="144" w:after="144"/>
              <w:rPr>
                <w:i/>
                <w:color w:val="0070C0"/>
                <w:lang w:val="de-DE"/>
              </w:rPr>
            </w:pPr>
            <w:r w:rsidRPr="000A5640">
              <w:rPr>
                <w:i/>
                <w:color w:val="0070C0"/>
                <w:lang w:val="de-DE"/>
              </w:rPr>
              <w:t>Angaben über Bezugsort (Installationsplan), Leistungen bauseits, Leistungen des Unternehmers, Stromtarif, Kostenregelung, etc.</w:t>
            </w:r>
          </w:p>
          <w:p w14:paraId="4A8C06BB" w14:textId="77777777" w:rsidR="00771FFF" w:rsidRPr="000A5640" w:rsidRDefault="00771FFF" w:rsidP="00771FFF">
            <w:pPr>
              <w:spacing w:before="144" w:after="144"/>
              <w:rPr>
                <w:i/>
                <w:color w:val="0070C0"/>
                <w:lang w:val="de-DE"/>
              </w:rPr>
            </w:pPr>
            <w:r w:rsidRPr="000A5640">
              <w:rPr>
                <w:i/>
                <w:color w:val="0070C0"/>
                <w:lang w:val="de-DE"/>
              </w:rPr>
              <w:t>Der allfällige Bezug von Strom (max. Leistung) ab Installationen der National</w:t>
            </w:r>
            <w:r w:rsidRPr="000A5640">
              <w:rPr>
                <w:i/>
                <w:color w:val="0070C0"/>
                <w:lang w:val="de-DE"/>
              </w:rPr>
              <w:softHyphen/>
              <w:t>strassen muss vom Planer rechtzeitig mit der Bauherrschaft abgeklärt werden.</w:t>
            </w:r>
          </w:p>
          <w:p w14:paraId="78EB16C3" w14:textId="77777777" w:rsidR="00771FFF" w:rsidRPr="000A5640" w:rsidRDefault="00771FFF" w:rsidP="00771FFF">
            <w:pPr>
              <w:pStyle w:val="Standardkursiv"/>
              <w:spacing w:before="144" w:after="144"/>
              <w:rPr>
                <w:i w:val="0"/>
              </w:rPr>
            </w:pPr>
            <w:r w:rsidRPr="000A5640">
              <w:rPr>
                <w:i w:val="0"/>
                <w:color w:val="00B050"/>
              </w:rPr>
              <w:t>Art, Beschreibung…………………………..</w:t>
            </w:r>
          </w:p>
        </w:tc>
      </w:tr>
      <w:tr w:rsidR="00771FFF" w:rsidRPr="00771E0D" w14:paraId="74778460" w14:textId="77777777" w:rsidTr="000D4C4A">
        <w:trPr>
          <w:gridAfter w:val="1"/>
          <w:wAfter w:w="39" w:type="dxa"/>
          <w:trHeight w:val="547"/>
        </w:trPr>
        <w:tc>
          <w:tcPr>
            <w:tcW w:w="639" w:type="dxa"/>
          </w:tcPr>
          <w:p w14:paraId="25492E5E" w14:textId="77777777" w:rsidR="00771FFF" w:rsidRPr="00771E0D" w:rsidRDefault="00771FFF" w:rsidP="00771FFF">
            <w:pPr>
              <w:pStyle w:val="berschrift4"/>
              <w:numPr>
                <w:ilvl w:val="0"/>
                <w:numId w:val="0"/>
              </w:numPr>
              <w:spacing w:before="144" w:after="144"/>
              <w:ind w:left="862" w:hanging="862"/>
              <w:contextualSpacing w:val="0"/>
              <w:rPr>
                <w:b w:val="0"/>
                <w:szCs w:val="22"/>
              </w:rPr>
            </w:pPr>
          </w:p>
        </w:tc>
        <w:tc>
          <w:tcPr>
            <w:tcW w:w="739" w:type="dxa"/>
            <w:gridSpan w:val="3"/>
          </w:tcPr>
          <w:p w14:paraId="0384889F" w14:textId="77777777" w:rsidR="00771FFF" w:rsidRPr="000A5640" w:rsidRDefault="00771FFF" w:rsidP="00771FFF">
            <w:pPr>
              <w:pStyle w:val="berschrift4"/>
              <w:numPr>
                <w:ilvl w:val="0"/>
                <w:numId w:val="0"/>
              </w:numPr>
              <w:spacing w:before="144" w:after="144"/>
              <w:ind w:left="862" w:hanging="862"/>
              <w:contextualSpacing w:val="0"/>
              <w:rPr>
                <w:b w:val="0"/>
                <w:szCs w:val="22"/>
              </w:rPr>
            </w:pPr>
            <w:r w:rsidRPr="000A5640">
              <w:rPr>
                <w:b w:val="0"/>
                <w:szCs w:val="22"/>
              </w:rPr>
              <w:t>.200</w:t>
            </w:r>
          </w:p>
        </w:tc>
        <w:tc>
          <w:tcPr>
            <w:tcW w:w="7923" w:type="dxa"/>
            <w:gridSpan w:val="3"/>
          </w:tcPr>
          <w:p w14:paraId="0E79DF48" w14:textId="77777777" w:rsidR="00771FFF" w:rsidRPr="000A5640" w:rsidRDefault="00771FFF" w:rsidP="00771FFF">
            <w:pPr>
              <w:pStyle w:val="berschrift4"/>
              <w:numPr>
                <w:ilvl w:val="0"/>
                <w:numId w:val="0"/>
              </w:numPr>
              <w:spacing w:before="144" w:after="144"/>
              <w:ind w:left="862" w:hanging="862"/>
              <w:contextualSpacing w:val="0"/>
              <w:rPr>
                <w:b w:val="0"/>
                <w:szCs w:val="22"/>
              </w:rPr>
            </w:pPr>
            <w:r w:rsidRPr="000A5640">
              <w:rPr>
                <w:b w:val="0"/>
                <w:szCs w:val="22"/>
              </w:rPr>
              <w:t>Beleuchtung</w:t>
            </w:r>
          </w:p>
        </w:tc>
      </w:tr>
      <w:tr w:rsidR="00771FFF" w:rsidRPr="00771E0D" w14:paraId="2B4F9168" w14:textId="77777777" w:rsidTr="000D4C4A">
        <w:trPr>
          <w:gridAfter w:val="1"/>
          <w:wAfter w:w="39" w:type="dxa"/>
        </w:trPr>
        <w:tc>
          <w:tcPr>
            <w:tcW w:w="639" w:type="dxa"/>
          </w:tcPr>
          <w:p w14:paraId="281E520F" w14:textId="77777777" w:rsidR="00771FFF" w:rsidRPr="003C327D" w:rsidRDefault="00771FFF" w:rsidP="00771FFF">
            <w:pPr>
              <w:pStyle w:val="Erluterung1"/>
              <w:spacing w:before="144" w:after="144"/>
              <w:rPr>
                <w:i w:val="0"/>
                <w:color w:val="auto"/>
              </w:rPr>
            </w:pPr>
          </w:p>
        </w:tc>
        <w:tc>
          <w:tcPr>
            <w:tcW w:w="739" w:type="dxa"/>
            <w:gridSpan w:val="3"/>
          </w:tcPr>
          <w:p w14:paraId="2E3ED49B" w14:textId="77777777" w:rsidR="00771FFF" w:rsidRPr="000A5640" w:rsidRDefault="00771FFF" w:rsidP="00771FFF">
            <w:pPr>
              <w:pStyle w:val="Erluterung1"/>
              <w:spacing w:before="144" w:after="144"/>
              <w:rPr>
                <w:i w:val="0"/>
                <w:color w:val="auto"/>
              </w:rPr>
            </w:pPr>
            <w:r w:rsidRPr="000A5640">
              <w:rPr>
                <w:i w:val="0"/>
                <w:color w:val="auto"/>
              </w:rPr>
              <w:t>.210</w:t>
            </w:r>
          </w:p>
        </w:tc>
        <w:tc>
          <w:tcPr>
            <w:tcW w:w="7923" w:type="dxa"/>
            <w:gridSpan w:val="3"/>
          </w:tcPr>
          <w:p w14:paraId="3B6EF8E7" w14:textId="77777777" w:rsidR="00771FFF" w:rsidRPr="000A5640" w:rsidRDefault="00771FFF" w:rsidP="00771FFF">
            <w:pPr>
              <w:pStyle w:val="Erluterung1"/>
              <w:spacing w:before="144" w:after="144"/>
              <w:rPr>
                <w:i w:val="0"/>
                <w:color w:val="auto"/>
              </w:rPr>
            </w:pPr>
            <w:r w:rsidRPr="000A5640">
              <w:rPr>
                <w:i w:val="0"/>
                <w:color w:val="auto"/>
              </w:rPr>
              <w:t>Es sind keine bauseitigen Leistungen vorgesehen. Sämtliche Aufwendungen für Beleuchtung im gesamten Baustellenbereich, auf dem Installationsplatz und im Bereich der Zufahrt und Transportwege sind in das Angebot einzurechnen.</w:t>
            </w:r>
          </w:p>
        </w:tc>
      </w:tr>
      <w:tr w:rsidR="00771FFF" w:rsidRPr="00771E0D" w14:paraId="143C438D" w14:textId="77777777" w:rsidTr="000D4C4A">
        <w:trPr>
          <w:gridAfter w:val="1"/>
          <w:wAfter w:w="39" w:type="dxa"/>
        </w:trPr>
        <w:tc>
          <w:tcPr>
            <w:tcW w:w="639" w:type="dxa"/>
          </w:tcPr>
          <w:p w14:paraId="268A144E" w14:textId="77777777" w:rsidR="00771FFF" w:rsidRPr="003C327D" w:rsidRDefault="00771FFF" w:rsidP="00771FFF">
            <w:pPr>
              <w:pStyle w:val="Erluterung1"/>
              <w:spacing w:before="144" w:after="144"/>
              <w:rPr>
                <w:i w:val="0"/>
                <w:color w:val="auto"/>
              </w:rPr>
            </w:pPr>
          </w:p>
        </w:tc>
        <w:tc>
          <w:tcPr>
            <w:tcW w:w="739" w:type="dxa"/>
            <w:gridSpan w:val="3"/>
          </w:tcPr>
          <w:p w14:paraId="1A39BFCB" w14:textId="77777777" w:rsidR="00771FFF" w:rsidRPr="000A5640" w:rsidRDefault="00771FFF" w:rsidP="00771FFF">
            <w:pPr>
              <w:pStyle w:val="Erluterung1"/>
              <w:spacing w:before="144" w:after="144"/>
              <w:rPr>
                <w:i w:val="0"/>
                <w:color w:val="auto"/>
              </w:rPr>
            </w:pPr>
            <w:r w:rsidRPr="000A5640">
              <w:rPr>
                <w:i w:val="0"/>
                <w:color w:val="auto"/>
              </w:rPr>
              <w:t>.220</w:t>
            </w:r>
          </w:p>
        </w:tc>
        <w:tc>
          <w:tcPr>
            <w:tcW w:w="7923" w:type="dxa"/>
            <w:gridSpan w:val="3"/>
          </w:tcPr>
          <w:p w14:paraId="347F7EDA" w14:textId="77777777" w:rsidR="00771FFF" w:rsidRPr="000A5640" w:rsidRDefault="00771FFF" w:rsidP="00771FFF">
            <w:pPr>
              <w:pStyle w:val="Erluterung1"/>
              <w:spacing w:before="144" w:after="144"/>
              <w:rPr>
                <w:color w:val="0070C0"/>
              </w:rPr>
            </w:pPr>
            <w:r w:rsidRPr="000A5640">
              <w:rPr>
                <w:color w:val="0070C0"/>
              </w:rPr>
              <w:t>Angaben Leistungen bauseits, Leistungen des Unternehmers. Evtl. Hinweis we</w:t>
            </w:r>
            <w:r w:rsidRPr="000A5640">
              <w:rPr>
                <w:color w:val="0070C0"/>
              </w:rPr>
              <w:softHyphen/>
              <w:t>gen Nachtarbeit. Kostenregelung.</w:t>
            </w:r>
          </w:p>
          <w:p w14:paraId="1A323C33" w14:textId="77777777" w:rsidR="00771FFF" w:rsidRPr="000A5640" w:rsidRDefault="00771FFF" w:rsidP="00771FFF">
            <w:pPr>
              <w:pStyle w:val="Erluterung1"/>
              <w:spacing w:before="144" w:after="144"/>
              <w:rPr>
                <w:i w:val="0"/>
                <w:color w:val="0070C0"/>
              </w:rPr>
            </w:pPr>
            <w:r w:rsidRPr="000A5640">
              <w:rPr>
                <w:i w:val="0"/>
                <w:color w:val="00B050"/>
              </w:rPr>
              <w:t>Art, Beschreibung…………………………..</w:t>
            </w:r>
          </w:p>
        </w:tc>
      </w:tr>
      <w:tr w:rsidR="00771FFF" w:rsidRPr="00771E0D" w14:paraId="5B2CB2A0" w14:textId="77777777" w:rsidTr="002B4626">
        <w:trPr>
          <w:gridAfter w:val="1"/>
          <w:wAfter w:w="39" w:type="dxa"/>
        </w:trPr>
        <w:tc>
          <w:tcPr>
            <w:tcW w:w="9301" w:type="dxa"/>
            <w:gridSpan w:val="7"/>
          </w:tcPr>
          <w:p w14:paraId="66F83596" w14:textId="77777777" w:rsidR="00771FFF" w:rsidRPr="003C327D" w:rsidRDefault="00771FFF" w:rsidP="00771FFF">
            <w:pPr>
              <w:pStyle w:val="berschrift3"/>
              <w:numPr>
                <w:ilvl w:val="0"/>
                <w:numId w:val="0"/>
              </w:numPr>
              <w:tabs>
                <w:tab w:val="left" w:pos="1392"/>
              </w:tabs>
              <w:spacing w:before="144" w:after="144"/>
              <w:contextualSpacing w:val="0"/>
              <w:rPr>
                <w:b w:val="0"/>
                <w:sz w:val="22"/>
                <w:szCs w:val="22"/>
              </w:rPr>
            </w:pPr>
            <w:bookmarkStart w:id="128" w:name="_Toc185857548"/>
            <w:r w:rsidRPr="003C327D">
              <w:rPr>
                <w:b w:val="0"/>
                <w:sz w:val="22"/>
                <w:szCs w:val="22"/>
              </w:rPr>
              <w:t>432</w:t>
            </w:r>
            <w:r w:rsidRPr="003C327D">
              <w:rPr>
                <w:b w:val="0"/>
                <w:sz w:val="22"/>
                <w:szCs w:val="22"/>
              </w:rPr>
              <w:tab/>
              <w:t>Trink- und Brauchwasser zuführen</w:t>
            </w:r>
            <w:bookmarkEnd w:id="128"/>
          </w:p>
        </w:tc>
      </w:tr>
      <w:tr w:rsidR="00771FFF" w:rsidRPr="00771E0D" w14:paraId="6C985D5E" w14:textId="77777777" w:rsidTr="000D4C4A">
        <w:trPr>
          <w:gridAfter w:val="1"/>
          <w:wAfter w:w="39" w:type="dxa"/>
        </w:trPr>
        <w:tc>
          <w:tcPr>
            <w:tcW w:w="639" w:type="dxa"/>
          </w:tcPr>
          <w:p w14:paraId="5CCD9CFC" w14:textId="77777777" w:rsidR="00771FFF" w:rsidRPr="003C327D" w:rsidRDefault="00771FFF" w:rsidP="00771FFF">
            <w:pPr>
              <w:spacing w:before="144" w:after="144"/>
            </w:pPr>
          </w:p>
        </w:tc>
        <w:tc>
          <w:tcPr>
            <w:tcW w:w="739" w:type="dxa"/>
            <w:gridSpan w:val="3"/>
          </w:tcPr>
          <w:p w14:paraId="570C48DC" w14:textId="77777777" w:rsidR="00771FFF" w:rsidRPr="003C327D" w:rsidRDefault="00771FFF" w:rsidP="00771FFF">
            <w:pPr>
              <w:pStyle w:val="Standardkursiv"/>
              <w:spacing w:before="144" w:after="144"/>
              <w:rPr>
                <w:i w:val="0"/>
              </w:rPr>
            </w:pPr>
            <w:r w:rsidRPr="003C327D">
              <w:rPr>
                <w:i w:val="0"/>
              </w:rPr>
              <w:t>.100</w:t>
            </w:r>
          </w:p>
        </w:tc>
        <w:tc>
          <w:tcPr>
            <w:tcW w:w="7923" w:type="dxa"/>
            <w:gridSpan w:val="3"/>
          </w:tcPr>
          <w:p w14:paraId="0D540D8C" w14:textId="57D5144D" w:rsidR="00771FFF" w:rsidRPr="003C327D" w:rsidRDefault="00771FFF" w:rsidP="00771FFF">
            <w:pPr>
              <w:pStyle w:val="Standardkursiv"/>
              <w:spacing w:before="144" w:after="144"/>
              <w:rPr>
                <w:i w:val="0"/>
              </w:rPr>
            </w:pPr>
            <w:r w:rsidRPr="003C327D">
              <w:rPr>
                <w:i w:val="0"/>
              </w:rPr>
              <w:t xml:space="preserve">Es steht keine Bezugsstelle für Wasser zur Verfügung. Die Beschaffung und der Verbrauch </w:t>
            </w:r>
            <w:r w:rsidR="00235518">
              <w:rPr>
                <w:i w:val="0"/>
              </w:rPr>
              <w:t>sind</w:t>
            </w:r>
            <w:r w:rsidR="00235518" w:rsidRPr="003C327D">
              <w:rPr>
                <w:i w:val="0"/>
              </w:rPr>
              <w:t xml:space="preserve"> </w:t>
            </w:r>
            <w:r w:rsidRPr="003C327D">
              <w:rPr>
                <w:i w:val="0"/>
              </w:rPr>
              <w:t xml:space="preserve">Sache des Unternehmers und </w:t>
            </w:r>
            <w:r>
              <w:rPr>
                <w:i w:val="0"/>
              </w:rPr>
              <w:t>gelten im Angebot als eingerechnet</w:t>
            </w:r>
            <w:r w:rsidRPr="003C327D">
              <w:rPr>
                <w:i w:val="0"/>
              </w:rPr>
              <w:t>.</w:t>
            </w:r>
          </w:p>
        </w:tc>
      </w:tr>
      <w:tr w:rsidR="00771FFF" w:rsidRPr="00771E0D" w14:paraId="080815E5" w14:textId="77777777" w:rsidTr="000D4C4A">
        <w:trPr>
          <w:gridAfter w:val="1"/>
          <w:wAfter w:w="39" w:type="dxa"/>
        </w:trPr>
        <w:tc>
          <w:tcPr>
            <w:tcW w:w="639" w:type="dxa"/>
          </w:tcPr>
          <w:p w14:paraId="2C42D11E" w14:textId="77777777" w:rsidR="00771FFF" w:rsidRPr="003C327D" w:rsidRDefault="00771FFF" w:rsidP="00771FFF">
            <w:pPr>
              <w:spacing w:before="144" w:after="144"/>
            </w:pPr>
          </w:p>
        </w:tc>
        <w:tc>
          <w:tcPr>
            <w:tcW w:w="739" w:type="dxa"/>
            <w:gridSpan w:val="3"/>
          </w:tcPr>
          <w:p w14:paraId="1A5D2A04" w14:textId="77777777" w:rsidR="00771FFF" w:rsidRPr="000A5640" w:rsidRDefault="00771FFF" w:rsidP="00771FFF">
            <w:pPr>
              <w:pStyle w:val="Standardkursiv"/>
              <w:spacing w:before="144" w:after="144"/>
              <w:rPr>
                <w:i w:val="0"/>
              </w:rPr>
            </w:pPr>
            <w:r w:rsidRPr="000A5640">
              <w:rPr>
                <w:i w:val="0"/>
              </w:rPr>
              <w:t>.200</w:t>
            </w:r>
          </w:p>
        </w:tc>
        <w:tc>
          <w:tcPr>
            <w:tcW w:w="7923" w:type="dxa"/>
            <w:gridSpan w:val="3"/>
          </w:tcPr>
          <w:p w14:paraId="0321A530" w14:textId="77777777" w:rsidR="00771FFF" w:rsidRPr="000A5640" w:rsidRDefault="00771FFF" w:rsidP="00771FFF">
            <w:pPr>
              <w:pStyle w:val="Standardkursiv"/>
              <w:spacing w:before="144" w:after="144"/>
              <w:rPr>
                <w:i w:val="0"/>
              </w:rPr>
            </w:pPr>
            <w:r w:rsidRPr="000A5640">
              <w:rPr>
                <w:i w:val="0"/>
              </w:rPr>
              <w:t>Angaben über Bezugsort (Installationsplan), Leistungen bauseits, Leistungen des Unternehmers, Wassertarif, Kostenregelung, etc.</w:t>
            </w:r>
          </w:p>
          <w:p w14:paraId="3CCACBB9" w14:textId="77777777" w:rsidR="00771FFF" w:rsidRPr="000A5640" w:rsidRDefault="00771FFF" w:rsidP="00771FFF">
            <w:pPr>
              <w:pStyle w:val="Standardkursiv"/>
              <w:spacing w:before="144" w:after="144"/>
              <w:rPr>
                <w:color w:val="0070C0"/>
              </w:rPr>
            </w:pPr>
            <w:r w:rsidRPr="000A5640">
              <w:rPr>
                <w:color w:val="0070C0"/>
              </w:rPr>
              <w:t>Plannummer und Name Wasserwerk objektspezifisch anpassen</w:t>
            </w:r>
          </w:p>
          <w:p w14:paraId="4AF65545" w14:textId="77777777" w:rsidR="00771FFF" w:rsidRPr="000A5640" w:rsidRDefault="00771FFF" w:rsidP="00771FFF">
            <w:pPr>
              <w:pStyle w:val="Standardkursiv"/>
              <w:spacing w:before="144" w:after="144"/>
              <w:rPr>
                <w:i w:val="0"/>
              </w:rPr>
            </w:pPr>
            <w:r w:rsidRPr="000A5640">
              <w:rPr>
                <w:rFonts w:cs="Arial"/>
                <w:i w:val="0"/>
              </w:rPr>
              <w:t>Weiteres</w:t>
            </w:r>
            <w:r w:rsidRPr="000A5640">
              <w:rPr>
                <w:rFonts w:cs="Arial"/>
                <w:i w:val="0"/>
              </w:rPr>
              <w:br w:type="page"/>
              <w:t xml:space="preserve"> ist zu beschreiben</w:t>
            </w:r>
          </w:p>
          <w:p w14:paraId="67321979" w14:textId="77777777" w:rsidR="00771FFF" w:rsidRPr="000A5640" w:rsidRDefault="00771FFF" w:rsidP="00771FFF">
            <w:pPr>
              <w:pStyle w:val="Standardkursiv"/>
              <w:spacing w:before="144" w:after="144"/>
              <w:rPr>
                <w:i w:val="0"/>
                <w:color w:val="00B050"/>
              </w:rPr>
            </w:pPr>
            <w:r w:rsidRPr="000A5640">
              <w:rPr>
                <w:i w:val="0"/>
                <w:color w:val="00B050"/>
              </w:rPr>
              <w:t>Die Bezugsstelle ist aus Plan Nr. ............... ersichtlich. Die Beschaffung und der Wasserbezug hat gemäss den Weisungen und Tarifen des Wasserwerkes ............ zu erfolgen und sind in die Einheitspreise einzurechnen.</w:t>
            </w:r>
          </w:p>
        </w:tc>
      </w:tr>
      <w:tr w:rsidR="00771FFF" w:rsidRPr="00771E0D" w14:paraId="6778799C" w14:textId="77777777" w:rsidTr="002B4626">
        <w:trPr>
          <w:gridAfter w:val="1"/>
          <w:wAfter w:w="39" w:type="dxa"/>
        </w:trPr>
        <w:tc>
          <w:tcPr>
            <w:tcW w:w="9301" w:type="dxa"/>
            <w:gridSpan w:val="7"/>
          </w:tcPr>
          <w:p w14:paraId="393CAAFD"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29" w:name="_Toc185857549"/>
            <w:r w:rsidRPr="00771E0D">
              <w:rPr>
                <w:b w:val="0"/>
                <w:sz w:val="22"/>
                <w:szCs w:val="22"/>
              </w:rPr>
              <w:t>433</w:t>
            </w:r>
            <w:r w:rsidRPr="00771E0D">
              <w:rPr>
                <w:b w:val="0"/>
                <w:sz w:val="22"/>
                <w:szCs w:val="22"/>
              </w:rPr>
              <w:tab/>
              <w:t>Kommunikationsmittel zuführen oder einrichten</w:t>
            </w:r>
            <w:bookmarkEnd w:id="129"/>
          </w:p>
        </w:tc>
      </w:tr>
      <w:tr w:rsidR="00771FFF" w:rsidRPr="00771E0D" w14:paraId="4CE27EF9" w14:textId="77777777" w:rsidTr="000D4C4A">
        <w:trPr>
          <w:gridAfter w:val="1"/>
          <w:wAfter w:w="39" w:type="dxa"/>
        </w:trPr>
        <w:tc>
          <w:tcPr>
            <w:tcW w:w="639" w:type="dxa"/>
          </w:tcPr>
          <w:p w14:paraId="13DE3D60" w14:textId="77777777" w:rsidR="00771FFF" w:rsidRPr="00771E0D" w:rsidRDefault="00771FFF" w:rsidP="00771FFF">
            <w:pPr>
              <w:spacing w:before="144" w:after="144"/>
            </w:pPr>
          </w:p>
        </w:tc>
        <w:tc>
          <w:tcPr>
            <w:tcW w:w="739" w:type="dxa"/>
            <w:gridSpan w:val="3"/>
          </w:tcPr>
          <w:p w14:paraId="4FE54E56" w14:textId="77777777" w:rsidR="00771FFF" w:rsidRPr="00771E0D" w:rsidRDefault="00771FFF" w:rsidP="00771FFF">
            <w:pPr>
              <w:pStyle w:val="Standardkursiv"/>
              <w:spacing w:before="144" w:after="144"/>
              <w:rPr>
                <w:i w:val="0"/>
              </w:rPr>
            </w:pPr>
            <w:r w:rsidRPr="00771E0D">
              <w:rPr>
                <w:i w:val="0"/>
              </w:rPr>
              <w:t>.100</w:t>
            </w:r>
          </w:p>
        </w:tc>
        <w:tc>
          <w:tcPr>
            <w:tcW w:w="7923" w:type="dxa"/>
            <w:gridSpan w:val="3"/>
          </w:tcPr>
          <w:p w14:paraId="2AFB1781" w14:textId="77777777" w:rsidR="00771FFF" w:rsidRPr="000041C2" w:rsidRDefault="00771FFF" w:rsidP="00771FFF">
            <w:pPr>
              <w:pStyle w:val="Standardkursiv"/>
              <w:spacing w:before="144" w:after="144"/>
              <w:rPr>
                <w:i w:val="0"/>
              </w:rPr>
            </w:pPr>
            <w:r w:rsidRPr="000041C2">
              <w:rPr>
                <w:i w:val="0"/>
              </w:rPr>
              <w:t>Für langdauernde Baustellen</w:t>
            </w:r>
          </w:p>
          <w:p w14:paraId="7DC176AB" w14:textId="77777777" w:rsidR="00771FFF" w:rsidRPr="000A5640" w:rsidRDefault="00771FFF" w:rsidP="00771FFF">
            <w:pPr>
              <w:pStyle w:val="Standardkursiv"/>
              <w:spacing w:before="144" w:after="144"/>
              <w:rPr>
                <w:color w:val="0070C0"/>
              </w:rPr>
            </w:pPr>
            <w:r w:rsidRPr="000A5640">
              <w:rPr>
                <w:color w:val="0070C0"/>
              </w:rPr>
              <w:t xml:space="preserve">In der Bauleitungsbaracke ist ein Internet-Anschluss und / oder ein Festnetz-Telefonanschluss einzurichten. Die Gebühren gehen zu Lasten </w:t>
            </w:r>
            <w:r>
              <w:rPr>
                <w:color w:val="0070C0"/>
              </w:rPr>
              <w:t>der/des Nutzer/-</w:t>
            </w:r>
            <w:r w:rsidRPr="000A5640">
              <w:rPr>
                <w:color w:val="0070C0"/>
              </w:rPr>
              <w:t>s.</w:t>
            </w:r>
          </w:p>
          <w:p w14:paraId="01F270EA" w14:textId="77777777" w:rsidR="00771FFF" w:rsidRPr="00771E0D" w:rsidRDefault="00771FFF" w:rsidP="00771FFF">
            <w:pPr>
              <w:pStyle w:val="Standardkursiv"/>
              <w:spacing w:before="144" w:after="144"/>
              <w:rPr>
                <w:i w:val="0"/>
                <w:color w:val="00B050"/>
              </w:rPr>
            </w:pPr>
            <w:r w:rsidRPr="00771E0D">
              <w:rPr>
                <w:i w:val="0"/>
                <w:color w:val="00B050"/>
              </w:rPr>
              <w:t>Art, Beschreibung…………………………..</w:t>
            </w:r>
          </w:p>
        </w:tc>
      </w:tr>
      <w:tr w:rsidR="00771FFF" w:rsidRPr="00771E0D" w14:paraId="06A78DEF" w14:textId="77777777" w:rsidTr="002B4626">
        <w:trPr>
          <w:gridAfter w:val="1"/>
          <w:wAfter w:w="39" w:type="dxa"/>
        </w:trPr>
        <w:tc>
          <w:tcPr>
            <w:tcW w:w="9301" w:type="dxa"/>
            <w:gridSpan w:val="7"/>
          </w:tcPr>
          <w:p w14:paraId="282DF89E" w14:textId="77777777" w:rsidR="00771FFF" w:rsidRPr="00665DCF" w:rsidRDefault="00771FFF" w:rsidP="00771FFF">
            <w:pPr>
              <w:pStyle w:val="berschrift3"/>
              <w:numPr>
                <w:ilvl w:val="0"/>
                <w:numId w:val="0"/>
              </w:numPr>
              <w:tabs>
                <w:tab w:val="left" w:pos="1392"/>
              </w:tabs>
              <w:spacing w:before="144" w:after="144"/>
              <w:contextualSpacing w:val="0"/>
              <w:rPr>
                <w:b w:val="0"/>
                <w:sz w:val="22"/>
                <w:szCs w:val="22"/>
              </w:rPr>
            </w:pPr>
            <w:bookmarkStart w:id="130" w:name="_Toc185857550"/>
            <w:r w:rsidRPr="00665DCF">
              <w:rPr>
                <w:b w:val="0"/>
                <w:sz w:val="22"/>
                <w:szCs w:val="22"/>
              </w:rPr>
              <w:t>434</w:t>
            </w:r>
            <w:r w:rsidRPr="00665DCF">
              <w:rPr>
                <w:b w:val="0"/>
                <w:sz w:val="22"/>
                <w:szCs w:val="22"/>
              </w:rPr>
              <w:tab/>
              <w:t>Druckluft zuführen oder einrichten</w:t>
            </w:r>
            <w:bookmarkEnd w:id="130"/>
          </w:p>
        </w:tc>
      </w:tr>
      <w:tr w:rsidR="00771FFF" w:rsidRPr="00771E0D" w14:paraId="433C8443" w14:textId="77777777" w:rsidTr="000D4C4A">
        <w:trPr>
          <w:gridAfter w:val="1"/>
          <w:wAfter w:w="39" w:type="dxa"/>
        </w:trPr>
        <w:tc>
          <w:tcPr>
            <w:tcW w:w="639" w:type="dxa"/>
          </w:tcPr>
          <w:p w14:paraId="64FCB6B4" w14:textId="77777777" w:rsidR="00771FFF" w:rsidRPr="00771E0D" w:rsidRDefault="00771FFF" w:rsidP="00771FFF">
            <w:pPr>
              <w:spacing w:before="144" w:after="144"/>
            </w:pPr>
          </w:p>
        </w:tc>
        <w:tc>
          <w:tcPr>
            <w:tcW w:w="739" w:type="dxa"/>
            <w:gridSpan w:val="3"/>
          </w:tcPr>
          <w:p w14:paraId="4DFA1006" w14:textId="77777777" w:rsidR="00771FFF" w:rsidRPr="00665DCF" w:rsidRDefault="00771FFF" w:rsidP="00771FFF">
            <w:pPr>
              <w:pStyle w:val="Standardkursiv"/>
              <w:spacing w:before="144" w:after="144"/>
              <w:rPr>
                <w:i w:val="0"/>
              </w:rPr>
            </w:pPr>
            <w:r w:rsidRPr="00665DCF">
              <w:rPr>
                <w:i w:val="0"/>
              </w:rPr>
              <w:t>.100</w:t>
            </w:r>
          </w:p>
        </w:tc>
        <w:tc>
          <w:tcPr>
            <w:tcW w:w="7923" w:type="dxa"/>
            <w:gridSpan w:val="3"/>
          </w:tcPr>
          <w:p w14:paraId="0D45A0F5" w14:textId="77777777" w:rsidR="00771FFF" w:rsidRPr="00665DCF" w:rsidRDefault="00771FFF" w:rsidP="00771FFF">
            <w:pPr>
              <w:pStyle w:val="Erluterung1"/>
              <w:spacing w:before="144" w:after="144"/>
              <w:rPr>
                <w:i w:val="0"/>
                <w:color w:val="00B050"/>
              </w:rPr>
            </w:pPr>
            <w:r w:rsidRPr="00665DCF">
              <w:rPr>
                <w:i w:val="0"/>
                <w:color w:val="00B050"/>
              </w:rPr>
              <w:t>Art, Beschreibung…………………………..</w:t>
            </w:r>
          </w:p>
        </w:tc>
      </w:tr>
      <w:tr w:rsidR="00771FFF" w:rsidRPr="00771E0D" w14:paraId="4A8AC186" w14:textId="77777777" w:rsidTr="002B4626">
        <w:trPr>
          <w:gridAfter w:val="1"/>
          <w:wAfter w:w="39" w:type="dxa"/>
        </w:trPr>
        <w:tc>
          <w:tcPr>
            <w:tcW w:w="9301" w:type="dxa"/>
            <w:gridSpan w:val="7"/>
          </w:tcPr>
          <w:p w14:paraId="03AACD18" w14:textId="77777777" w:rsidR="00771FFF" w:rsidRPr="00665DCF" w:rsidRDefault="00771FFF" w:rsidP="00771FFF">
            <w:pPr>
              <w:pStyle w:val="berschrift3"/>
              <w:numPr>
                <w:ilvl w:val="0"/>
                <w:numId w:val="0"/>
              </w:numPr>
              <w:tabs>
                <w:tab w:val="left" w:pos="1392"/>
              </w:tabs>
              <w:spacing w:before="144" w:after="144"/>
              <w:contextualSpacing w:val="0"/>
              <w:rPr>
                <w:b w:val="0"/>
                <w:sz w:val="22"/>
                <w:szCs w:val="22"/>
              </w:rPr>
            </w:pPr>
            <w:bookmarkStart w:id="131" w:name="_Toc185857551"/>
            <w:r w:rsidRPr="00665DCF">
              <w:rPr>
                <w:b w:val="0"/>
                <w:sz w:val="22"/>
                <w:szCs w:val="22"/>
              </w:rPr>
              <w:t>435</w:t>
            </w:r>
            <w:r w:rsidRPr="00665DCF">
              <w:rPr>
                <w:b w:val="0"/>
                <w:sz w:val="22"/>
                <w:szCs w:val="22"/>
              </w:rPr>
              <w:tab/>
              <w:t>Zuleitungen</w:t>
            </w:r>
            <w:bookmarkEnd w:id="131"/>
          </w:p>
        </w:tc>
      </w:tr>
      <w:tr w:rsidR="00771FFF" w:rsidRPr="00771E0D" w14:paraId="7B6D316F" w14:textId="77777777" w:rsidTr="000D4C4A">
        <w:trPr>
          <w:gridAfter w:val="1"/>
          <w:wAfter w:w="39" w:type="dxa"/>
        </w:trPr>
        <w:tc>
          <w:tcPr>
            <w:tcW w:w="639" w:type="dxa"/>
          </w:tcPr>
          <w:p w14:paraId="482F072C" w14:textId="77777777" w:rsidR="00771FFF" w:rsidRPr="00771E0D" w:rsidRDefault="00771FFF" w:rsidP="00771FFF">
            <w:pPr>
              <w:spacing w:before="144" w:after="144"/>
            </w:pPr>
          </w:p>
        </w:tc>
        <w:tc>
          <w:tcPr>
            <w:tcW w:w="739" w:type="dxa"/>
            <w:gridSpan w:val="3"/>
          </w:tcPr>
          <w:p w14:paraId="4F33067D" w14:textId="77777777" w:rsidR="00771FFF" w:rsidRPr="00665DCF" w:rsidRDefault="00771FFF" w:rsidP="00771FFF">
            <w:pPr>
              <w:pStyle w:val="Standardkursiv"/>
              <w:spacing w:before="144" w:after="144"/>
              <w:rPr>
                <w:i w:val="0"/>
              </w:rPr>
            </w:pPr>
            <w:r w:rsidRPr="00665DCF">
              <w:rPr>
                <w:i w:val="0"/>
              </w:rPr>
              <w:t>.100</w:t>
            </w:r>
          </w:p>
        </w:tc>
        <w:tc>
          <w:tcPr>
            <w:tcW w:w="7923" w:type="dxa"/>
            <w:gridSpan w:val="3"/>
          </w:tcPr>
          <w:p w14:paraId="738CCBA3" w14:textId="77777777" w:rsidR="00771FFF" w:rsidRPr="00665DCF" w:rsidRDefault="00771FFF" w:rsidP="00771FFF">
            <w:pPr>
              <w:pStyle w:val="Erluterung1"/>
              <w:spacing w:before="144" w:after="144"/>
              <w:rPr>
                <w:i w:val="0"/>
                <w:color w:val="0070C0"/>
              </w:rPr>
            </w:pPr>
            <w:r w:rsidRPr="00665DCF">
              <w:rPr>
                <w:i w:val="0"/>
                <w:color w:val="00B050"/>
              </w:rPr>
              <w:t>Art, Beschreibung…………………………..</w:t>
            </w:r>
          </w:p>
        </w:tc>
      </w:tr>
      <w:tr w:rsidR="00771FFF" w:rsidRPr="00771E0D" w14:paraId="6F9FE260" w14:textId="77777777" w:rsidTr="002B4626">
        <w:trPr>
          <w:gridAfter w:val="1"/>
          <w:wAfter w:w="39" w:type="dxa"/>
        </w:trPr>
        <w:tc>
          <w:tcPr>
            <w:tcW w:w="9301" w:type="dxa"/>
            <w:gridSpan w:val="7"/>
          </w:tcPr>
          <w:p w14:paraId="270E6E08" w14:textId="77777777" w:rsidR="00771FFF" w:rsidRPr="00665DCF" w:rsidRDefault="00771FFF" w:rsidP="00771FFF">
            <w:pPr>
              <w:pStyle w:val="berschrift2"/>
              <w:numPr>
                <w:ilvl w:val="0"/>
                <w:numId w:val="0"/>
              </w:numPr>
              <w:tabs>
                <w:tab w:val="left" w:pos="1407"/>
              </w:tabs>
              <w:spacing w:before="144" w:after="144"/>
              <w:contextualSpacing w:val="0"/>
              <w:rPr>
                <w:b w:val="0"/>
                <w:smallCaps/>
                <w:sz w:val="22"/>
                <w:szCs w:val="22"/>
              </w:rPr>
            </w:pPr>
            <w:bookmarkStart w:id="132" w:name="_Toc91503878"/>
            <w:bookmarkStart w:id="133" w:name="_Toc197833762"/>
            <w:bookmarkStart w:id="134" w:name="_Toc185857552"/>
            <w:r w:rsidRPr="00665DCF">
              <w:rPr>
                <w:b w:val="0"/>
                <w:smallCaps/>
                <w:sz w:val="22"/>
                <w:szCs w:val="22"/>
              </w:rPr>
              <w:t>440</w:t>
            </w:r>
            <w:r w:rsidRPr="00665DCF">
              <w:rPr>
                <w:b w:val="0"/>
                <w:smallCaps/>
                <w:sz w:val="22"/>
                <w:szCs w:val="22"/>
              </w:rPr>
              <w:tab/>
            </w:r>
            <w:r w:rsidRPr="00665DCF">
              <w:rPr>
                <w:b w:val="0"/>
                <w:smallCaps/>
                <w:sz w:val="24"/>
                <w:szCs w:val="24"/>
              </w:rPr>
              <w:t xml:space="preserve">Ableitungen, </w:t>
            </w:r>
            <w:bookmarkEnd w:id="132"/>
            <w:bookmarkEnd w:id="133"/>
            <w:r w:rsidRPr="00665DCF">
              <w:rPr>
                <w:b w:val="0"/>
                <w:smallCaps/>
                <w:sz w:val="24"/>
                <w:szCs w:val="24"/>
              </w:rPr>
              <w:t>Bauabfälle</w:t>
            </w:r>
            <w:bookmarkEnd w:id="134"/>
          </w:p>
        </w:tc>
      </w:tr>
      <w:tr w:rsidR="00771FFF" w:rsidRPr="00771E0D" w14:paraId="1026E8EA" w14:textId="77777777" w:rsidTr="002B4626">
        <w:trPr>
          <w:gridAfter w:val="1"/>
          <w:wAfter w:w="39" w:type="dxa"/>
        </w:trPr>
        <w:tc>
          <w:tcPr>
            <w:tcW w:w="9301" w:type="dxa"/>
            <w:gridSpan w:val="7"/>
          </w:tcPr>
          <w:p w14:paraId="6D5C7CA6" w14:textId="0CC2FB8A" w:rsidR="00771FFF" w:rsidRPr="00F51819" w:rsidRDefault="00771FFF" w:rsidP="00771FFF">
            <w:pPr>
              <w:pStyle w:val="berschrift3"/>
              <w:numPr>
                <w:ilvl w:val="0"/>
                <w:numId w:val="0"/>
              </w:numPr>
              <w:tabs>
                <w:tab w:val="left" w:pos="1392"/>
              </w:tabs>
              <w:spacing w:before="144" w:after="144"/>
              <w:contextualSpacing w:val="0"/>
              <w:rPr>
                <w:b w:val="0"/>
                <w:sz w:val="22"/>
                <w:szCs w:val="22"/>
              </w:rPr>
            </w:pPr>
            <w:bookmarkStart w:id="135" w:name="_Toc185857553"/>
            <w:r w:rsidRPr="00F51819">
              <w:rPr>
                <w:b w:val="0"/>
                <w:sz w:val="22"/>
                <w:szCs w:val="22"/>
              </w:rPr>
              <w:t>441</w:t>
            </w:r>
            <w:r w:rsidRPr="00F51819">
              <w:rPr>
                <w:b w:val="0"/>
                <w:sz w:val="22"/>
                <w:szCs w:val="22"/>
              </w:rPr>
              <w:tab/>
              <w:t>Abwässer behandeln und ableiten</w:t>
            </w:r>
            <w:bookmarkEnd w:id="135"/>
          </w:p>
        </w:tc>
      </w:tr>
      <w:tr w:rsidR="00771FFF" w:rsidRPr="00A40192" w14:paraId="0BD5FC70" w14:textId="77777777" w:rsidTr="002B4626">
        <w:trPr>
          <w:gridAfter w:val="1"/>
          <w:wAfter w:w="39" w:type="dxa"/>
        </w:trPr>
        <w:tc>
          <w:tcPr>
            <w:tcW w:w="9301" w:type="dxa"/>
            <w:gridSpan w:val="7"/>
          </w:tcPr>
          <w:p w14:paraId="1CE4AD38" w14:textId="79713203" w:rsidR="00771FFF" w:rsidRPr="00F51819" w:rsidRDefault="00771FFF" w:rsidP="00771FFF">
            <w:pPr>
              <w:pStyle w:val="berschrift3"/>
              <w:numPr>
                <w:ilvl w:val="0"/>
                <w:numId w:val="0"/>
              </w:numPr>
              <w:tabs>
                <w:tab w:val="left" w:pos="1392"/>
              </w:tabs>
              <w:spacing w:before="144" w:after="144"/>
              <w:contextualSpacing w:val="0"/>
              <w:rPr>
                <w:b w:val="0"/>
                <w:sz w:val="22"/>
                <w:szCs w:val="22"/>
              </w:rPr>
            </w:pPr>
            <w:bookmarkStart w:id="136" w:name="_Toc185857554"/>
            <w:r w:rsidRPr="00F51819">
              <w:rPr>
                <w:b w:val="0"/>
                <w:sz w:val="22"/>
                <w:szCs w:val="22"/>
              </w:rPr>
              <w:t>442</w:t>
            </w:r>
            <w:r w:rsidRPr="00F51819">
              <w:rPr>
                <w:b w:val="0"/>
                <w:sz w:val="22"/>
                <w:szCs w:val="22"/>
              </w:rPr>
              <w:tab/>
              <w:t>Bauabfälle behandeln und entsorgen</w:t>
            </w:r>
            <w:bookmarkEnd w:id="136"/>
          </w:p>
        </w:tc>
      </w:tr>
      <w:tr w:rsidR="00771FFF" w:rsidRPr="00A40192" w14:paraId="220C84B2" w14:textId="77777777" w:rsidTr="002B4626">
        <w:trPr>
          <w:gridAfter w:val="1"/>
          <w:wAfter w:w="39" w:type="dxa"/>
        </w:trPr>
        <w:tc>
          <w:tcPr>
            <w:tcW w:w="9301" w:type="dxa"/>
            <w:gridSpan w:val="7"/>
          </w:tcPr>
          <w:p w14:paraId="45ECA1EB" w14:textId="1EFA044A" w:rsidR="00771FFF" w:rsidRPr="00665DCF" w:rsidRDefault="00771FFF" w:rsidP="00771FFF">
            <w:pPr>
              <w:pStyle w:val="berschrift1"/>
              <w:numPr>
                <w:ilvl w:val="0"/>
                <w:numId w:val="0"/>
              </w:numPr>
              <w:tabs>
                <w:tab w:val="left" w:pos="1407"/>
              </w:tabs>
              <w:spacing w:before="144" w:after="144"/>
              <w:contextualSpacing w:val="0"/>
              <w:rPr>
                <w:smallCaps/>
                <w:sz w:val="28"/>
              </w:rPr>
            </w:pPr>
            <w:bookmarkStart w:id="137" w:name="_Toc91503879"/>
            <w:bookmarkStart w:id="138" w:name="_Toc197833763"/>
            <w:bookmarkStart w:id="139" w:name="_Toc335734947"/>
            <w:bookmarkStart w:id="140" w:name="_Toc335735296"/>
            <w:bookmarkStart w:id="141" w:name="_Toc185857555"/>
            <w:r w:rsidRPr="00665DCF">
              <w:rPr>
                <w:smallCaps/>
                <w:sz w:val="24"/>
                <w:szCs w:val="24"/>
              </w:rPr>
              <w:t>500</w:t>
            </w:r>
            <w:r w:rsidRPr="00665DCF">
              <w:rPr>
                <w:smallCaps/>
                <w:sz w:val="28"/>
              </w:rPr>
              <w:tab/>
              <w:t xml:space="preserve">Schutz von Personen, Eigentum, Baustelle, </w:t>
            </w:r>
            <w:bookmarkEnd w:id="137"/>
            <w:bookmarkEnd w:id="138"/>
            <w:bookmarkEnd w:id="139"/>
            <w:bookmarkEnd w:id="140"/>
            <w:r w:rsidRPr="00665DCF">
              <w:rPr>
                <w:smallCaps/>
                <w:sz w:val="28"/>
              </w:rPr>
              <w:t>Umgebung</w:t>
            </w:r>
            <w:bookmarkEnd w:id="141"/>
          </w:p>
        </w:tc>
      </w:tr>
      <w:tr w:rsidR="00771FFF" w:rsidRPr="00A40192" w14:paraId="0F6413E2" w14:textId="77777777" w:rsidTr="000D4C4A">
        <w:trPr>
          <w:gridAfter w:val="1"/>
          <w:wAfter w:w="39" w:type="dxa"/>
        </w:trPr>
        <w:tc>
          <w:tcPr>
            <w:tcW w:w="639" w:type="dxa"/>
          </w:tcPr>
          <w:p w14:paraId="554B6FB6" w14:textId="77777777" w:rsidR="00771FFF" w:rsidRPr="00A40192" w:rsidRDefault="00771FFF" w:rsidP="00771FFF">
            <w:pPr>
              <w:spacing w:before="144" w:after="144"/>
            </w:pPr>
          </w:p>
        </w:tc>
        <w:tc>
          <w:tcPr>
            <w:tcW w:w="739" w:type="dxa"/>
            <w:gridSpan w:val="3"/>
          </w:tcPr>
          <w:p w14:paraId="4A098B28" w14:textId="77777777" w:rsidR="00771FFF" w:rsidRPr="00665DCF" w:rsidRDefault="00771FFF" w:rsidP="00771FFF">
            <w:pPr>
              <w:pStyle w:val="Standardkursiv"/>
              <w:spacing w:before="144" w:after="144"/>
              <w:rPr>
                <w:i w:val="0"/>
              </w:rPr>
            </w:pPr>
          </w:p>
        </w:tc>
        <w:tc>
          <w:tcPr>
            <w:tcW w:w="7923" w:type="dxa"/>
            <w:gridSpan w:val="3"/>
          </w:tcPr>
          <w:p w14:paraId="6B2C68E7" w14:textId="77777777" w:rsidR="00771FFF" w:rsidRPr="00665DCF" w:rsidRDefault="00771FFF" w:rsidP="00771FFF">
            <w:pPr>
              <w:pStyle w:val="Erluterung1"/>
              <w:spacing w:before="144" w:after="144"/>
              <w:rPr>
                <w:i w:val="0"/>
                <w:color w:val="auto"/>
              </w:rPr>
            </w:pPr>
            <w:r w:rsidRPr="00665DCF">
              <w:rPr>
                <w:i w:val="0"/>
                <w:color w:val="auto"/>
              </w:rPr>
              <w:t>Wo nichts anderes vermerkt, sind die Aufwendungen in die Einheitspreise einzu</w:t>
            </w:r>
            <w:r w:rsidRPr="00665DCF">
              <w:rPr>
                <w:i w:val="0"/>
                <w:color w:val="auto"/>
              </w:rPr>
              <w:softHyphen/>
              <w:t>rechnen.</w:t>
            </w:r>
          </w:p>
          <w:p w14:paraId="21C14AEC" w14:textId="77777777" w:rsidR="00771FFF" w:rsidRPr="00665DCF" w:rsidRDefault="00771FFF" w:rsidP="00771FFF">
            <w:pPr>
              <w:pStyle w:val="Erluterung1"/>
              <w:spacing w:before="144" w:after="144"/>
              <w:rPr>
                <w:color w:val="00B050"/>
              </w:rPr>
            </w:pPr>
            <w:r w:rsidRPr="00665DCF">
              <w:rPr>
                <w:color w:val="0070C0"/>
              </w:rPr>
              <w:t>Entweder Pos. 510 oder 520 bis 580</w:t>
            </w:r>
          </w:p>
        </w:tc>
      </w:tr>
      <w:tr w:rsidR="00771FFF" w:rsidRPr="00A40192" w14:paraId="0913B89B" w14:textId="77777777" w:rsidTr="002B4626">
        <w:trPr>
          <w:gridAfter w:val="1"/>
          <w:wAfter w:w="39" w:type="dxa"/>
        </w:trPr>
        <w:tc>
          <w:tcPr>
            <w:tcW w:w="9301" w:type="dxa"/>
            <w:gridSpan w:val="7"/>
          </w:tcPr>
          <w:p w14:paraId="0D5B77E8" w14:textId="77777777" w:rsidR="00771FFF" w:rsidRPr="00A40192" w:rsidRDefault="00771FFF" w:rsidP="00771FFF">
            <w:pPr>
              <w:pStyle w:val="berschrift2"/>
              <w:numPr>
                <w:ilvl w:val="0"/>
                <w:numId w:val="0"/>
              </w:numPr>
              <w:tabs>
                <w:tab w:val="left" w:pos="1407"/>
              </w:tabs>
              <w:spacing w:before="144" w:after="144"/>
              <w:contextualSpacing w:val="0"/>
              <w:rPr>
                <w:b w:val="0"/>
                <w:smallCaps/>
                <w:sz w:val="22"/>
                <w:szCs w:val="22"/>
              </w:rPr>
            </w:pPr>
            <w:bookmarkStart w:id="142" w:name="_Toc91503880"/>
            <w:bookmarkStart w:id="143" w:name="_Toc197833764"/>
            <w:bookmarkStart w:id="144" w:name="_Toc185857556"/>
            <w:r w:rsidRPr="00A40192">
              <w:rPr>
                <w:b w:val="0"/>
                <w:smallCaps/>
                <w:sz w:val="22"/>
                <w:szCs w:val="22"/>
              </w:rPr>
              <w:lastRenderedPageBreak/>
              <w:t>510</w:t>
            </w:r>
            <w:r w:rsidRPr="00A40192">
              <w:rPr>
                <w:b w:val="0"/>
                <w:smallCaps/>
                <w:sz w:val="22"/>
                <w:szCs w:val="22"/>
              </w:rPr>
              <w:tab/>
            </w:r>
            <w:bookmarkEnd w:id="142"/>
            <w:bookmarkEnd w:id="143"/>
            <w:r w:rsidRPr="00A40192">
              <w:rPr>
                <w:b w:val="0"/>
                <w:smallCaps/>
                <w:sz w:val="24"/>
                <w:szCs w:val="24"/>
              </w:rPr>
              <w:t>vereinfachte Anwendung</w:t>
            </w:r>
            <w:bookmarkEnd w:id="144"/>
          </w:p>
        </w:tc>
      </w:tr>
      <w:tr w:rsidR="00771FFF" w:rsidRPr="00A40192" w14:paraId="6496EBDC" w14:textId="77777777" w:rsidTr="000D4C4A">
        <w:trPr>
          <w:gridAfter w:val="1"/>
          <w:wAfter w:w="39" w:type="dxa"/>
        </w:trPr>
        <w:tc>
          <w:tcPr>
            <w:tcW w:w="639" w:type="dxa"/>
          </w:tcPr>
          <w:p w14:paraId="549DC40F" w14:textId="77777777" w:rsidR="00771FFF" w:rsidRPr="00A40192" w:rsidRDefault="00771FFF" w:rsidP="00771FFF">
            <w:pPr>
              <w:pStyle w:val="berschrift4Kursiv"/>
              <w:spacing w:before="144" w:after="144"/>
              <w:rPr>
                <w:i w:val="0"/>
                <w:sz w:val="22"/>
              </w:rPr>
            </w:pPr>
            <w:r w:rsidRPr="00A40192">
              <w:rPr>
                <w:i w:val="0"/>
                <w:sz w:val="22"/>
              </w:rPr>
              <w:t>511</w:t>
            </w:r>
          </w:p>
        </w:tc>
        <w:tc>
          <w:tcPr>
            <w:tcW w:w="739" w:type="dxa"/>
            <w:gridSpan w:val="3"/>
          </w:tcPr>
          <w:p w14:paraId="437764AA" w14:textId="77777777" w:rsidR="00771FFF" w:rsidRPr="00A40192" w:rsidRDefault="00771FFF" w:rsidP="00771FFF">
            <w:pPr>
              <w:pStyle w:val="berschrift4Kursiv"/>
              <w:spacing w:before="144" w:after="144"/>
              <w:rPr>
                <w:i w:val="0"/>
                <w:sz w:val="22"/>
              </w:rPr>
            </w:pPr>
          </w:p>
        </w:tc>
        <w:tc>
          <w:tcPr>
            <w:tcW w:w="7923" w:type="dxa"/>
            <w:gridSpan w:val="3"/>
          </w:tcPr>
          <w:p w14:paraId="565DB934" w14:textId="77777777" w:rsidR="00771FFF" w:rsidRPr="00A40192" w:rsidRDefault="00771FFF" w:rsidP="00771FFF">
            <w:pPr>
              <w:pStyle w:val="Erluterung1"/>
              <w:spacing w:before="144" w:after="144"/>
              <w:rPr>
                <w:i w:val="0"/>
                <w:color w:val="auto"/>
              </w:rPr>
            </w:pPr>
            <w:r w:rsidRPr="00A40192">
              <w:rPr>
                <w:i w:val="0"/>
                <w:color w:val="auto"/>
              </w:rPr>
              <w:t>Schutz von Personen und Eigentum, Schutz der Baustelle, Schutz der Umgebung, Schutz von Gewässern, Boden, Vegetation und Fauna</w:t>
            </w:r>
          </w:p>
        </w:tc>
      </w:tr>
      <w:tr w:rsidR="00771FFF" w:rsidRPr="00A40192" w14:paraId="5201E4A9" w14:textId="77777777" w:rsidTr="000D4C4A">
        <w:trPr>
          <w:gridAfter w:val="1"/>
          <w:wAfter w:w="39" w:type="dxa"/>
        </w:trPr>
        <w:tc>
          <w:tcPr>
            <w:tcW w:w="639" w:type="dxa"/>
          </w:tcPr>
          <w:p w14:paraId="0CE34D50" w14:textId="77777777" w:rsidR="00771FFF" w:rsidRPr="00A40192" w:rsidRDefault="00771FFF" w:rsidP="00771FFF">
            <w:pPr>
              <w:spacing w:before="144" w:after="144"/>
            </w:pPr>
          </w:p>
        </w:tc>
        <w:tc>
          <w:tcPr>
            <w:tcW w:w="739" w:type="dxa"/>
            <w:gridSpan w:val="3"/>
          </w:tcPr>
          <w:p w14:paraId="0719A93E" w14:textId="77777777" w:rsidR="00771FFF" w:rsidRPr="00A40192" w:rsidRDefault="00771FFF" w:rsidP="00771FFF">
            <w:pPr>
              <w:pStyle w:val="Standardkursiv"/>
              <w:spacing w:before="144" w:after="144"/>
              <w:rPr>
                <w:i w:val="0"/>
              </w:rPr>
            </w:pPr>
            <w:r w:rsidRPr="00A40192">
              <w:rPr>
                <w:i w:val="0"/>
              </w:rPr>
              <w:t>.100</w:t>
            </w:r>
          </w:p>
        </w:tc>
        <w:tc>
          <w:tcPr>
            <w:tcW w:w="7923" w:type="dxa"/>
            <w:gridSpan w:val="3"/>
          </w:tcPr>
          <w:p w14:paraId="7E7E6552" w14:textId="77777777" w:rsidR="00771FFF" w:rsidRPr="00A40192" w:rsidRDefault="00771FFF" w:rsidP="00771FFF">
            <w:pPr>
              <w:pStyle w:val="Erluterung1"/>
              <w:spacing w:before="144" w:after="144"/>
              <w:rPr>
                <w:i w:val="0"/>
                <w:color w:val="00B050"/>
              </w:rPr>
            </w:pPr>
            <w:r w:rsidRPr="00A40192">
              <w:rPr>
                <w:i w:val="0"/>
                <w:color w:val="00B050"/>
              </w:rPr>
              <w:t>Art, Beschreibung…………………………..</w:t>
            </w:r>
          </w:p>
        </w:tc>
      </w:tr>
      <w:tr w:rsidR="00771FFF" w:rsidRPr="00A40192" w14:paraId="0B3DC0C3" w14:textId="77777777" w:rsidTr="002B4626">
        <w:trPr>
          <w:gridAfter w:val="1"/>
          <w:wAfter w:w="39" w:type="dxa"/>
        </w:trPr>
        <w:tc>
          <w:tcPr>
            <w:tcW w:w="9301" w:type="dxa"/>
            <w:gridSpan w:val="7"/>
          </w:tcPr>
          <w:p w14:paraId="2DAE1A90" w14:textId="77777777" w:rsidR="00771FFF" w:rsidRPr="00A40192" w:rsidRDefault="00771FFF" w:rsidP="00771FFF">
            <w:pPr>
              <w:pStyle w:val="berschrift2"/>
              <w:numPr>
                <w:ilvl w:val="0"/>
                <w:numId w:val="0"/>
              </w:numPr>
              <w:tabs>
                <w:tab w:val="left" w:pos="1407"/>
              </w:tabs>
              <w:spacing w:before="144" w:after="144"/>
              <w:contextualSpacing w:val="0"/>
              <w:rPr>
                <w:b w:val="0"/>
                <w:smallCaps/>
                <w:sz w:val="22"/>
                <w:szCs w:val="22"/>
              </w:rPr>
            </w:pPr>
            <w:bookmarkStart w:id="145" w:name="_Toc197833765"/>
            <w:bookmarkStart w:id="146" w:name="_Toc185857557"/>
            <w:r w:rsidRPr="00A40192">
              <w:rPr>
                <w:b w:val="0"/>
                <w:smallCaps/>
                <w:sz w:val="22"/>
                <w:szCs w:val="22"/>
              </w:rPr>
              <w:t>520</w:t>
            </w:r>
            <w:r w:rsidRPr="00A40192">
              <w:rPr>
                <w:b w:val="0"/>
                <w:smallCaps/>
                <w:sz w:val="22"/>
                <w:szCs w:val="22"/>
              </w:rPr>
              <w:tab/>
            </w:r>
            <w:bookmarkEnd w:id="145"/>
            <w:r w:rsidRPr="00A40192">
              <w:rPr>
                <w:b w:val="0"/>
                <w:smallCaps/>
                <w:sz w:val="24"/>
                <w:szCs w:val="24"/>
              </w:rPr>
              <w:t xml:space="preserve">Schutz von Personen und </w:t>
            </w:r>
            <w:r>
              <w:rPr>
                <w:b w:val="0"/>
                <w:smallCaps/>
                <w:sz w:val="24"/>
                <w:szCs w:val="24"/>
              </w:rPr>
              <w:t>Objekten</w:t>
            </w:r>
            <w:bookmarkEnd w:id="146"/>
          </w:p>
        </w:tc>
      </w:tr>
      <w:tr w:rsidR="00771FFF" w:rsidRPr="00A40192" w14:paraId="5AC0064E" w14:textId="77777777" w:rsidTr="002B4626">
        <w:trPr>
          <w:gridAfter w:val="1"/>
          <w:wAfter w:w="39" w:type="dxa"/>
        </w:trPr>
        <w:tc>
          <w:tcPr>
            <w:tcW w:w="9301" w:type="dxa"/>
            <w:gridSpan w:val="7"/>
          </w:tcPr>
          <w:p w14:paraId="5B18A007" w14:textId="77777777" w:rsidR="00771FFF" w:rsidRPr="00A40192" w:rsidRDefault="00771FFF" w:rsidP="00771FFF">
            <w:pPr>
              <w:pStyle w:val="berschrift3"/>
              <w:numPr>
                <w:ilvl w:val="0"/>
                <w:numId w:val="0"/>
              </w:numPr>
              <w:tabs>
                <w:tab w:val="left" w:pos="1392"/>
              </w:tabs>
              <w:spacing w:before="144" w:after="144"/>
              <w:contextualSpacing w:val="0"/>
              <w:rPr>
                <w:b w:val="0"/>
                <w:sz w:val="22"/>
                <w:szCs w:val="22"/>
              </w:rPr>
            </w:pPr>
            <w:bookmarkStart w:id="147" w:name="_Toc185857558"/>
            <w:r w:rsidRPr="00A40192">
              <w:rPr>
                <w:b w:val="0"/>
                <w:sz w:val="22"/>
                <w:szCs w:val="22"/>
              </w:rPr>
              <w:t>521</w:t>
            </w:r>
            <w:r w:rsidRPr="00A40192">
              <w:rPr>
                <w:b w:val="0"/>
                <w:sz w:val="22"/>
                <w:szCs w:val="22"/>
              </w:rPr>
              <w:tab/>
              <w:t>Gefahren</w:t>
            </w:r>
            <w:bookmarkEnd w:id="147"/>
          </w:p>
        </w:tc>
      </w:tr>
      <w:tr w:rsidR="00771FFF" w:rsidRPr="00A40192" w14:paraId="7B9E4766" w14:textId="77777777" w:rsidTr="002B4626">
        <w:trPr>
          <w:gridAfter w:val="1"/>
          <w:wAfter w:w="39" w:type="dxa"/>
        </w:trPr>
        <w:tc>
          <w:tcPr>
            <w:tcW w:w="9301" w:type="dxa"/>
            <w:gridSpan w:val="7"/>
          </w:tcPr>
          <w:p w14:paraId="560792F9" w14:textId="3D71F0AA" w:rsidR="00771FFF" w:rsidRPr="00A40192" w:rsidRDefault="00771FFF" w:rsidP="00771FFF">
            <w:pPr>
              <w:pStyle w:val="berschrift3"/>
              <w:numPr>
                <w:ilvl w:val="0"/>
                <w:numId w:val="0"/>
              </w:numPr>
              <w:tabs>
                <w:tab w:val="left" w:pos="1392"/>
              </w:tabs>
              <w:spacing w:before="144" w:after="144"/>
              <w:contextualSpacing w:val="0"/>
              <w:rPr>
                <w:b w:val="0"/>
                <w:sz w:val="22"/>
                <w:szCs w:val="22"/>
              </w:rPr>
            </w:pPr>
            <w:bookmarkStart w:id="148" w:name="_Toc185857559"/>
            <w:r w:rsidRPr="00A40192">
              <w:rPr>
                <w:b w:val="0"/>
                <w:sz w:val="22"/>
                <w:szCs w:val="22"/>
              </w:rPr>
              <w:t>522</w:t>
            </w:r>
            <w:r w:rsidRPr="00A40192">
              <w:rPr>
                <w:b w:val="0"/>
                <w:sz w:val="22"/>
                <w:szCs w:val="22"/>
              </w:rPr>
              <w:tab/>
              <w:t>Risikoanalysen</w:t>
            </w:r>
            <w:bookmarkEnd w:id="148"/>
          </w:p>
        </w:tc>
      </w:tr>
      <w:tr w:rsidR="00771FFF" w:rsidRPr="00A40192" w14:paraId="0B849CBA" w14:textId="77777777" w:rsidTr="000D4C4A">
        <w:trPr>
          <w:gridAfter w:val="1"/>
          <w:wAfter w:w="39" w:type="dxa"/>
        </w:trPr>
        <w:tc>
          <w:tcPr>
            <w:tcW w:w="639" w:type="dxa"/>
          </w:tcPr>
          <w:p w14:paraId="0226184F" w14:textId="77777777" w:rsidR="00771FFF" w:rsidRPr="00A40192" w:rsidRDefault="00771FFF" w:rsidP="00771FFF">
            <w:pPr>
              <w:spacing w:before="144" w:after="144"/>
            </w:pPr>
          </w:p>
        </w:tc>
        <w:tc>
          <w:tcPr>
            <w:tcW w:w="739" w:type="dxa"/>
            <w:gridSpan w:val="3"/>
          </w:tcPr>
          <w:p w14:paraId="0A7F32BE" w14:textId="77777777" w:rsidR="00771FFF" w:rsidRPr="00A40192" w:rsidRDefault="00771FFF" w:rsidP="00771FFF">
            <w:pPr>
              <w:pStyle w:val="Standardkursiv"/>
              <w:spacing w:before="144" w:after="144"/>
              <w:rPr>
                <w:i w:val="0"/>
              </w:rPr>
            </w:pPr>
            <w:r w:rsidRPr="00A40192">
              <w:rPr>
                <w:i w:val="0"/>
              </w:rPr>
              <w:t>.100</w:t>
            </w:r>
          </w:p>
        </w:tc>
        <w:tc>
          <w:tcPr>
            <w:tcW w:w="7923" w:type="dxa"/>
            <w:gridSpan w:val="3"/>
          </w:tcPr>
          <w:p w14:paraId="4CCA64AA" w14:textId="77777777" w:rsidR="00771FFF" w:rsidRPr="00A40192" w:rsidRDefault="00771FFF" w:rsidP="00771FFF">
            <w:pPr>
              <w:pStyle w:val="Erluterung1"/>
              <w:spacing w:before="144" w:after="144"/>
              <w:rPr>
                <w:i w:val="0"/>
                <w:color w:val="00B050"/>
              </w:rPr>
            </w:pPr>
            <w:r w:rsidRPr="00A40192">
              <w:rPr>
                <w:i w:val="0"/>
                <w:color w:val="00B050"/>
              </w:rPr>
              <w:t>Art, Beschreibung…………………………..</w:t>
            </w:r>
          </w:p>
        </w:tc>
      </w:tr>
      <w:tr w:rsidR="00771FFF" w:rsidRPr="00A40192" w14:paraId="55333DAB" w14:textId="77777777" w:rsidTr="002B4626">
        <w:trPr>
          <w:gridAfter w:val="1"/>
          <w:wAfter w:w="39" w:type="dxa"/>
        </w:trPr>
        <w:tc>
          <w:tcPr>
            <w:tcW w:w="9301" w:type="dxa"/>
            <w:gridSpan w:val="7"/>
          </w:tcPr>
          <w:p w14:paraId="797D40FE" w14:textId="77777777" w:rsidR="00771FFF" w:rsidRPr="00A40192" w:rsidRDefault="00771FFF" w:rsidP="00771FFF">
            <w:pPr>
              <w:pStyle w:val="berschrift3"/>
              <w:numPr>
                <w:ilvl w:val="0"/>
                <w:numId w:val="0"/>
              </w:numPr>
              <w:tabs>
                <w:tab w:val="left" w:pos="1392"/>
              </w:tabs>
              <w:spacing w:before="144" w:after="144"/>
              <w:contextualSpacing w:val="0"/>
              <w:rPr>
                <w:b w:val="0"/>
                <w:sz w:val="22"/>
                <w:szCs w:val="22"/>
              </w:rPr>
            </w:pPr>
            <w:bookmarkStart w:id="149" w:name="_Toc185857560"/>
            <w:r w:rsidRPr="00A40192">
              <w:rPr>
                <w:b w:val="0"/>
                <w:sz w:val="22"/>
                <w:szCs w:val="22"/>
              </w:rPr>
              <w:t>523</w:t>
            </w:r>
            <w:r w:rsidRPr="00A40192">
              <w:rPr>
                <w:b w:val="0"/>
                <w:sz w:val="22"/>
                <w:szCs w:val="22"/>
              </w:rPr>
              <w:tab/>
              <w:t>Arbeitssicherheit</w:t>
            </w:r>
            <w:bookmarkEnd w:id="149"/>
          </w:p>
        </w:tc>
      </w:tr>
      <w:tr w:rsidR="00771FFF" w:rsidRPr="00A40192" w14:paraId="1187C139" w14:textId="77777777" w:rsidTr="000D4C4A">
        <w:trPr>
          <w:gridAfter w:val="3"/>
          <w:wAfter w:w="63" w:type="dxa"/>
        </w:trPr>
        <w:tc>
          <w:tcPr>
            <w:tcW w:w="639" w:type="dxa"/>
          </w:tcPr>
          <w:p w14:paraId="29D1AA74" w14:textId="77777777" w:rsidR="00771FFF" w:rsidRPr="00A40192" w:rsidRDefault="00771FFF" w:rsidP="00771FFF">
            <w:pPr>
              <w:spacing w:before="144" w:after="144"/>
            </w:pPr>
          </w:p>
        </w:tc>
        <w:tc>
          <w:tcPr>
            <w:tcW w:w="739" w:type="dxa"/>
            <w:gridSpan w:val="3"/>
          </w:tcPr>
          <w:p w14:paraId="6B84FC1B" w14:textId="77777777" w:rsidR="00771FFF" w:rsidRPr="00A40192" w:rsidRDefault="00771FFF" w:rsidP="00771FFF">
            <w:pPr>
              <w:spacing w:before="144" w:after="144"/>
            </w:pPr>
            <w:r>
              <w:t>.100</w:t>
            </w:r>
          </w:p>
        </w:tc>
        <w:tc>
          <w:tcPr>
            <w:tcW w:w="7899" w:type="dxa"/>
          </w:tcPr>
          <w:p w14:paraId="67C87B16" w14:textId="77777777" w:rsidR="00771FFF" w:rsidRPr="000041C2" w:rsidRDefault="00771FFF" w:rsidP="00771FFF">
            <w:pPr>
              <w:spacing w:before="144" w:after="144"/>
            </w:pPr>
            <w:r w:rsidRPr="000041C2">
              <w:t>Grundlagen</w:t>
            </w:r>
          </w:p>
          <w:p w14:paraId="1126EEC2" w14:textId="77777777" w:rsidR="00771FFF" w:rsidRPr="000041C2" w:rsidRDefault="00771FFF" w:rsidP="00771FFF">
            <w:pPr>
              <w:spacing w:before="144" w:after="144"/>
            </w:pPr>
            <w:r w:rsidRPr="000041C2">
              <w:t>Die Unternehmung hat einen für die Unfallverhütung und Arbeitssicherheit auf der Baustelle zuständigen Sicherheitsbeauftragten zu bestimmen. Dieser ist verantwortlich, dass alle auf der Baustelle tätigen Personen (auch der Subunternehmer) persönlich über die Gefahren auf der Baustelle instruiert werden.</w:t>
            </w:r>
          </w:p>
          <w:p w14:paraId="1DA2544E" w14:textId="77777777" w:rsidR="00771FFF" w:rsidRPr="000041C2" w:rsidRDefault="00771FFF" w:rsidP="00771FFF">
            <w:pPr>
              <w:spacing w:before="144" w:after="144"/>
            </w:pPr>
            <w:r w:rsidRPr="000041C2">
              <w:t>Es sind alle einschlägigen Gesetze und Vorschriften zu beachten, insbesondere:</w:t>
            </w:r>
          </w:p>
          <w:p w14:paraId="77890747" w14:textId="77777777" w:rsidR="00771FFF" w:rsidRPr="000041C2" w:rsidRDefault="00771FFF" w:rsidP="00771FFF">
            <w:pPr>
              <w:pStyle w:val="Standard-Aufz1"/>
              <w:tabs>
                <w:tab w:val="clear" w:pos="1040"/>
                <w:tab w:val="num" w:pos="440"/>
              </w:tabs>
              <w:spacing w:before="144" w:after="144"/>
              <w:ind w:left="440" w:hanging="440"/>
              <w:rPr>
                <w:iCs/>
              </w:rPr>
            </w:pPr>
            <w:r w:rsidRPr="000041C2">
              <w:rPr>
                <w:iCs/>
              </w:rPr>
              <w:t>Die Bundesgesetzgebung</w:t>
            </w:r>
          </w:p>
          <w:p w14:paraId="5EE931EA" w14:textId="77777777" w:rsidR="00771FFF" w:rsidRPr="000041C2" w:rsidRDefault="00771FFF" w:rsidP="00771FFF">
            <w:pPr>
              <w:pStyle w:val="Standard-Aufz1"/>
              <w:tabs>
                <w:tab w:val="clear" w:pos="1040"/>
                <w:tab w:val="num" w:pos="440"/>
              </w:tabs>
              <w:spacing w:before="144" w:after="144"/>
              <w:ind w:left="440" w:hanging="440"/>
              <w:rPr>
                <w:iCs/>
              </w:rPr>
            </w:pPr>
            <w:r w:rsidRPr="000041C2">
              <w:rPr>
                <w:iCs/>
              </w:rPr>
              <w:t>Verordnung über die Sicherheit und den Gesundheitsschutz der Arbeitnehmerinnen und Arbeitnehmer bei Bauarbeiten (Bauarbeitenverordnung BauAV)</w:t>
            </w:r>
          </w:p>
          <w:p w14:paraId="332CD96A" w14:textId="77777777" w:rsidR="00771FFF" w:rsidRPr="000041C2" w:rsidRDefault="00771FFF" w:rsidP="00771FFF">
            <w:pPr>
              <w:pStyle w:val="Standard-Aufz1"/>
              <w:tabs>
                <w:tab w:val="clear" w:pos="1040"/>
                <w:tab w:val="num" w:pos="440"/>
              </w:tabs>
              <w:spacing w:before="144" w:after="144"/>
              <w:ind w:left="440" w:hanging="440"/>
              <w:rPr>
                <w:iCs/>
              </w:rPr>
            </w:pPr>
            <w:r w:rsidRPr="000041C2">
              <w:rPr>
                <w:iCs/>
              </w:rPr>
              <w:t>Verordnung über die Unfallverhütung (VUV)</w:t>
            </w:r>
          </w:p>
          <w:p w14:paraId="5A9D9791" w14:textId="77777777" w:rsidR="00771FFF" w:rsidRPr="000041C2" w:rsidRDefault="00771FFF" w:rsidP="00771FFF">
            <w:pPr>
              <w:pStyle w:val="Standard-Aufz1"/>
              <w:tabs>
                <w:tab w:val="clear" w:pos="1040"/>
                <w:tab w:val="num" w:pos="440"/>
              </w:tabs>
              <w:spacing w:before="144" w:after="144"/>
              <w:ind w:left="440" w:hanging="440"/>
              <w:rPr>
                <w:iCs/>
              </w:rPr>
            </w:pPr>
            <w:r w:rsidRPr="000041C2">
              <w:rPr>
                <w:iCs/>
              </w:rPr>
              <w:t>Verordnung über die Verhütung von Unfällen bei der Verwendung von Kranen und Hebezeugen</w:t>
            </w:r>
          </w:p>
          <w:p w14:paraId="6ACC6A44" w14:textId="77777777" w:rsidR="00771FFF" w:rsidRPr="000041C2" w:rsidRDefault="00771FFF" w:rsidP="00771FFF">
            <w:pPr>
              <w:pStyle w:val="Standard-Aufz1"/>
              <w:tabs>
                <w:tab w:val="clear" w:pos="1040"/>
                <w:tab w:val="num" w:pos="440"/>
              </w:tabs>
              <w:spacing w:before="144" w:after="144"/>
              <w:ind w:left="440" w:hanging="440"/>
              <w:rPr>
                <w:iCs/>
              </w:rPr>
            </w:pPr>
            <w:r w:rsidRPr="000041C2">
              <w:rPr>
                <w:iCs/>
              </w:rPr>
              <w:t>Verordnung über die Verhütung von Unfällen und Berufskrankheiten</w:t>
            </w:r>
          </w:p>
          <w:p w14:paraId="3F15B5AE" w14:textId="77777777" w:rsidR="00771FFF" w:rsidRPr="000041C2" w:rsidRDefault="00771FFF" w:rsidP="00771FFF">
            <w:pPr>
              <w:pStyle w:val="Standard-Aufz1"/>
              <w:tabs>
                <w:tab w:val="clear" w:pos="1040"/>
                <w:tab w:val="num" w:pos="440"/>
              </w:tabs>
              <w:spacing w:before="144" w:after="144"/>
              <w:ind w:left="440" w:hanging="440"/>
              <w:rPr>
                <w:iCs/>
                <w:strike/>
              </w:rPr>
            </w:pPr>
            <w:r w:rsidRPr="000041C2">
              <w:rPr>
                <w:iCs/>
              </w:rPr>
              <w:t>Für elektromechanische Einrichtungen und Anlagen im Besonderen: Alle Vorschriften gemäss den Allgemeinen technischen Spezifikation (ATS) des Projektes oder des Standortkantons.</w:t>
            </w:r>
          </w:p>
          <w:p w14:paraId="3EE79B2B" w14:textId="77777777" w:rsidR="00771FFF" w:rsidRPr="000041C2" w:rsidRDefault="00771FFF" w:rsidP="00771FFF">
            <w:pPr>
              <w:pStyle w:val="Standard-Aufz1"/>
              <w:tabs>
                <w:tab w:val="clear" w:pos="1040"/>
                <w:tab w:val="num" w:pos="440"/>
              </w:tabs>
              <w:spacing w:before="144" w:after="144"/>
              <w:ind w:left="440" w:hanging="440"/>
              <w:rPr>
                <w:iCs/>
              </w:rPr>
            </w:pPr>
            <w:r w:rsidRPr="000041C2">
              <w:rPr>
                <w:iCs/>
              </w:rPr>
              <w:t>Spezielle Bestimmungen oder Weisungen von Institutionen bei deren Anlagen die Sicherheit durch die Arbeiten und Anlagen des Unter</w:t>
            </w:r>
            <w:r w:rsidRPr="000041C2">
              <w:rPr>
                <w:iCs/>
              </w:rPr>
              <w:softHyphen/>
              <w:t>nehmers beeinträchtigt wird.</w:t>
            </w:r>
          </w:p>
          <w:p w14:paraId="56389AFC" w14:textId="77777777" w:rsidR="00771FFF" w:rsidRPr="000041C2" w:rsidRDefault="00771FFF" w:rsidP="00771FFF">
            <w:pPr>
              <w:pStyle w:val="Standard-Aufz1"/>
              <w:tabs>
                <w:tab w:val="clear" w:pos="1040"/>
                <w:tab w:val="num" w:pos="440"/>
              </w:tabs>
              <w:spacing w:before="144" w:after="144"/>
              <w:ind w:left="440" w:hanging="440"/>
            </w:pPr>
            <w:r w:rsidRPr="000041C2">
              <w:rPr>
                <w:iCs/>
              </w:rPr>
              <w:t>B</w:t>
            </w:r>
            <w:r w:rsidRPr="000041C2">
              <w:t>ei Bauarbeiten auf Hochleistungsstrassen:</w:t>
            </w:r>
          </w:p>
          <w:p w14:paraId="549E91A2" w14:textId="77777777" w:rsidR="00771FFF" w:rsidRPr="000041C2" w:rsidRDefault="00771FFF" w:rsidP="00771FFF">
            <w:pPr>
              <w:pStyle w:val="Standard-Aufz1"/>
              <w:numPr>
                <w:ilvl w:val="0"/>
                <w:numId w:val="0"/>
              </w:numPr>
              <w:spacing w:before="144" w:after="144"/>
              <w:ind w:left="440"/>
              <w:rPr>
                <w:iCs/>
              </w:rPr>
            </w:pPr>
            <w:r w:rsidRPr="000041C2">
              <w:t>Weisung für das Verhalten bei Arbeiten auf Nationalstrassen</w:t>
            </w:r>
            <w:r w:rsidRPr="000041C2">
              <w:rPr>
                <w:iCs/>
              </w:rPr>
              <w:t xml:space="preserve"> des ASTRA</w:t>
            </w:r>
          </w:p>
          <w:p w14:paraId="6245D6C1" w14:textId="77777777" w:rsidR="00771FFF" w:rsidRPr="000041C2" w:rsidRDefault="00771FFF" w:rsidP="00771FFF">
            <w:pPr>
              <w:spacing w:before="144" w:after="144"/>
            </w:pPr>
            <w:r w:rsidRPr="000041C2">
              <w:t>Im Weiteren sind zu beachten und einzuhalten:</w:t>
            </w:r>
          </w:p>
          <w:p w14:paraId="2C4CA153" w14:textId="77777777" w:rsidR="00771FFF" w:rsidRPr="000041C2" w:rsidRDefault="00771FFF" w:rsidP="00771FFF">
            <w:pPr>
              <w:pStyle w:val="Standard-Aufz1"/>
              <w:tabs>
                <w:tab w:val="clear" w:pos="1040"/>
                <w:tab w:val="num" w:pos="440"/>
              </w:tabs>
              <w:spacing w:before="144" w:after="144"/>
              <w:ind w:left="442" w:hanging="442"/>
              <w:rPr>
                <w:iCs/>
              </w:rPr>
            </w:pPr>
            <w:r w:rsidRPr="000041C2">
              <w:rPr>
                <w:iCs/>
              </w:rPr>
              <w:t>Die SUVA-Richtlinien und Merkblätter</w:t>
            </w:r>
          </w:p>
          <w:p w14:paraId="12D5C69F" w14:textId="77777777" w:rsidR="00771FFF" w:rsidRDefault="00771FFF" w:rsidP="00771FFF">
            <w:pPr>
              <w:pStyle w:val="Standard-Aufz1"/>
              <w:tabs>
                <w:tab w:val="clear" w:pos="1040"/>
                <w:tab w:val="num" w:pos="440"/>
              </w:tabs>
              <w:spacing w:before="144" w:after="144"/>
              <w:ind w:left="442" w:hanging="442"/>
              <w:rPr>
                <w:iCs/>
              </w:rPr>
            </w:pPr>
            <w:r w:rsidRPr="000041C2">
              <w:rPr>
                <w:iCs/>
              </w:rPr>
              <w:t>Die SUVA-Veröffentlichungen zum Thema Verhütung von Berufsunfällen und Berufskrankheiten</w:t>
            </w:r>
          </w:p>
          <w:p w14:paraId="2E317098" w14:textId="77777777" w:rsidR="00771FFF" w:rsidRPr="00D73C7E" w:rsidRDefault="00771FFF" w:rsidP="00771FFF">
            <w:pPr>
              <w:pStyle w:val="Standard-Aufz1"/>
              <w:tabs>
                <w:tab w:val="clear" w:pos="1040"/>
                <w:tab w:val="num" w:pos="440"/>
              </w:tabs>
              <w:spacing w:before="144" w:after="144"/>
              <w:ind w:left="442" w:hanging="442"/>
              <w:rPr>
                <w:iCs/>
              </w:rPr>
            </w:pPr>
            <w:r w:rsidRPr="00D73C7E">
              <w:rPr>
                <w:iCs/>
              </w:rPr>
              <w:lastRenderedPageBreak/>
              <w:t>Das Entsorgungskonzept gemäss VVEA mit Auflistung der Bauschadstoffe insb. Asbest.</w:t>
            </w:r>
          </w:p>
          <w:p w14:paraId="39B93EDA" w14:textId="77777777" w:rsidR="00771FFF" w:rsidRPr="000041C2" w:rsidRDefault="00771FFF" w:rsidP="00771FFF">
            <w:pPr>
              <w:pStyle w:val="Standard-Aufz1"/>
              <w:tabs>
                <w:tab w:val="clear" w:pos="1040"/>
                <w:tab w:val="num" w:pos="440"/>
              </w:tabs>
              <w:spacing w:before="144" w:after="144"/>
              <w:ind w:left="442" w:hanging="442"/>
              <w:rPr>
                <w:iCs/>
              </w:rPr>
            </w:pPr>
            <w:r w:rsidRPr="000041C2">
              <w:rPr>
                <w:iCs/>
              </w:rPr>
              <w:t>Baupolizeiliche Vorschriften und Auflagen</w:t>
            </w:r>
          </w:p>
          <w:p w14:paraId="12ACFD8D" w14:textId="77777777" w:rsidR="00771FFF" w:rsidRPr="000041C2" w:rsidRDefault="00771FFF" w:rsidP="00771FFF">
            <w:pPr>
              <w:pStyle w:val="Standard-Aufz1"/>
              <w:tabs>
                <w:tab w:val="clear" w:pos="1040"/>
                <w:tab w:val="num" w:pos="440"/>
              </w:tabs>
              <w:spacing w:before="144" w:after="144"/>
              <w:ind w:left="442" w:hanging="442"/>
            </w:pPr>
            <w:r w:rsidRPr="000041C2">
              <w:rPr>
                <w:iCs/>
              </w:rPr>
              <w:t>Die</w:t>
            </w:r>
            <w:r w:rsidRPr="000041C2">
              <w:t xml:space="preserve"> Weisungen der Bauleitung</w:t>
            </w:r>
          </w:p>
        </w:tc>
      </w:tr>
      <w:tr w:rsidR="00771FFF" w:rsidRPr="00A40192" w14:paraId="770445FC" w14:textId="77777777" w:rsidTr="000D4C4A">
        <w:trPr>
          <w:gridAfter w:val="1"/>
          <w:wAfter w:w="39" w:type="dxa"/>
        </w:trPr>
        <w:tc>
          <w:tcPr>
            <w:tcW w:w="639" w:type="dxa"/>
          </w:tcPr>
          <w:p w14:paraId="200C67A0" w14:textId="77777777" w:rsidR="00771FFF" w:rsidRPr="00A40192" w:rsidRDefault="00771FFF" w:rsidP="00771FFF">
            <w:pPr>
              <w:spacing w:before="144" w:after="144"/>
            </w:pPr>
          </w:p>
        </w:tc>
        <w:tc>
          <w:tcPr>
            <w:tcW w:w="739" w:type="dxa"/>
            <w:gridSpan w:val="3"/>
          </w:tcPr>
          <w:p w14:paraId="16F01648" w14:textId="77777777" w:rsidR="00771FFF" w:rsidRPr="00A40192" w:rsidRDefault="00771FFF" w:rsidP="00771FFF">
            <w:pPr>
              <w:spacing w:before="144" w:after="144"/>
            </w:pPr>
            <w:r>
              <w:t>.200</w:t>
            </w:r>
          </w:p>
        </w:tc>
        <w:tc>
          <w:tcPr>
            <w:tcW w:w="7923" w:type="dxa"/>
            <w:gridSpan w:val="3"/>
          </w:tcPr>
          <w:p w14:paraId="139381A1" w14:textId="77777777" w:rsidR="00771FFF" w:rsidRDefault="00771FFF" w:rsidP="00771FFF">
            <w:pPr>
              <w:spacing w:before="144" w:after="144"/>
            </w:pPr>
            <w:r w:rsidRPr="00A40192">
              <w:t>Schutzgerüste</w:t>
            </w:r>
          </w:p>
          <w:p w14:paraId="74C65052" w14:textId="77777777" w:rsidR="00771FFF" w:rsidRPr="00A40192" w:rsidRDefault="00771FFF" w:rsidP="00771FFF">
            <w:pPr>
              <w:spacing w:before="144" w:after="144"/>
            </w:pPr>
            <w:r w:rsidRPr="00885EEB">
              <w:rPr>
                <w:color w:val="00B050"/>
              </w:rPr>
              <w:t>Art, Beschreibung…………………………..</w:t>
            </w:r>
          </w:p>
        </w:tc>
      </w:tr>
      <w:tr w:rsidR="00771FFF" w:rsidRPr="00A40192" w14:paraId="482D5919" w14:textId="77777777" w:rsidTr="000D4C4A">
        <w:trPr>
          <w:gridAfter w:val="3"/>
          <w:wAfter w:w="63" w:type="dxa"/>
        </w:trPr>
        <w:tc>
          <w:tcPr>
            <w:tcW w:w="639" w:type="dxa"/>
          </w:tcPr>
          <w:p w14:paraId="79FDB979" w14:textId="77777777" w:rsidR="00771FFF" w:rsidRPr="00A40192" w:rsidRDefault="00771FFF" w:rsidP="00771FFF">
            <w:pPr>
              <w:spacing w:before="144" w:after="144"/>
            </w:pPr>
          </w:p>
        </w:tc>
        <w:tc>
          <w:tcPr>
            <w:tcW w:w="739" w:type="dxa"/>
            <w:gridSpan w:val="3"/>
          </w:tcPr>
          <w:p w14:paraId="15C14A93" w14:textId="77777777" w:rsidR="00771FFF" w:rsidRPr="00A40192" w:rsidRDefault="00771FFF" w:rsidP="00771FFF">
            <w:pPr>
              <w:spacing w:before="144" w:after="144"/>
            </w:pPr>
            <w:r w:rsidRPr="00A40192">
              <w:t>.300</w:t>
            </w:r>
          </w:p>
        </w:tc>
        <w:tc>
          <w:tcPr>
            <w:tcW w:w="7899" w:type="dxa"/>
          </w:tcPr>
          <w:p w14:paraId="3356A75F" w14:textId="77777777" w:rsidR="00771FFF" w:rsidRPr="00A40192" w:rsidRDefault="00771FFF" w:rsidP="00771FFF">
            <w:pPr>
              <w:pStyle w:val="Erluterung1"/>
              <w:spacing w:before="144" w:after="144"/>
              <w:rPr>
                <w:i w:val="0"/>
                <w:color w:val="auto"/>
              </w:rPr>
            </w:pPr>
            <w:r w:rsidRPr="00A40192">
              <w:rPr>
                <w:i w:val="0"/>
                <w:color w:val="auto"/>
              </w:rPr>
              <w:t xml:space="preserve">Inselbaustellen </w:t>
            </w:r>
          </w:p>
          <w:p w14:paraId="1E5FA34F" w14:textId="77777777" w:rsidR="00771FFF" w:rsidRPr="000B4608" w:rsidRDefault="00771FFF" w:rsidP="00771FFF">
            <w:pPr>
              <w:pStyle w:val="Textkrper"/>
              <w:pBdr>
                <w:right w:val="single" w:sz="12" w:space="20" w:color="auto"/>
              </w:pBdr>
              <w:spacing w:before="144" w:after="144"/>
              <w:jc w:val="both"/>
            </w:pPr>
            <w:r w:rsidRPr="000B4608">
              <w:t>Der Fussgänger-Zugang zu den zentralen Bereichen der Baustelle (Inselbaustellen) hat grundsätzlich über eine provisorische Personenüberführung zu erfolgen.</w:t>
            </w:r>
          </w:p>
          <w:p w14:paraId="5608BF3A" w14:textId="77777777" w:rsidR="00771FFF" w:rsidRPr="000041C2" w:rsidRDefault="00771FFF" w:rsidP="00771FFF">
            <w:pPr>
              <w:pStyle w:val="Textkrper"/>
              <w:pBdr>
                <w:right w:val="single" w:sz="12" w:space="20" w:color="auto"/>
              </w:pBdr>
              <w:spacing w:before="144" w:after="144"/>
              <w:jc w:val="both"/>
            </w:pPr>
            <w:r w:rsidRPr="000041C2">
              <w:t>Diese Personenüberführung muss einen vollflächigen und wasserdichten Belag aufweisen.</w:t>
            </w:r>
          </w:p>
          <w:p w14:paraId="289CF062" w14:textId="77777777" w:rsidR="00771FFF" w:rsidRPr="000041C2" w:rsidRDefault="00771FFF" w:rsidP="00771FFF">
            <w:pPr>
              <w:pStyle w:val="Textkrper"/>
              <w:pBdr>
                <w:right w:val="single" w:sz="12" w:space="20" w:color="auto"/>
              </w:pBdr>
              <w:spacing w:before="144" w:after="144"/>
              <w:jc w:val="both"/>
            </w:pPr>
            <w:r w:rsidRPr="000041C2">
              <w:t>Lichtraumprofil h</w:t>
            </w:r>
            <w:r w:rsidRPr="000041C2">
              <w:rPr>
                <w:vertAlign w:val="subscript"/>
              </w:rPr>
              <w:t>min</w:t>
            </w:r>
            <w:r w:rsidRPr="000041C2">
              <w:t xml:space="preserve"> = 4.60 m unter Berücksichtigung der maximalen Durchbiegungen, entsprechend der Normen SIA 260ff. </w:t>
            </w:r>
          </w:p>
          <w:p w14:paraId="27BEB10D" w14:textId="77777777" w:rsidR="00771FFF" w:rsidRPr="000041C2" w:rsidRDefault="00771FFF" w:rsidP="00771FFF">
            <w:pPr>
              <w:pStyle w:val="Textkrper"/>
              <w:pBdr>
                <w:right w:val="single" w:sz="12" w:space="20" w:color="auto"/>
              </w:pBdr>
              <w:spacing w:before="144" w:after="144"/>
              <w:jc w:val="both"/>
            </w:pPr>
            <w:r w:rsidRPr="000041C2">
              <w:t xml:space="preserve">Der Bau der Fussgänger-Überführung muss so vorbereitet werden, dass die Montage und die Demontage jeweils in einem Einsatz während einer Nachtpause zwischen 0.00 h und 05.00 h erfolgen können. Dies unter der Leitung der Polizei und der Gebietseinheit. Diese kann vorübergehend </w:t>
            </w:r>
            <w:r w:rsidRPr="000041C2">
              <w:rPr>
                <w:bCs/>
              </w:rPr>
              <w:t>(max. 10 Minuten)</w:t>
            </w:r>
            <w:r w:rsidRPr="000041C2">
              <w:t xml:space="preserve"> den Verkehr der Nationalstrasse gänzlich unterbrechen. </w:t>
            </w:r>
          </w:p>
          <w:p w14:paraId="599B0435" w14:textId="77777777" w:rsidR="00771FFF" w:rsidRPr="000041C2" w:rsidRDefault="00771FFF" w:rsidP="00771FFF">
            <w:pPr>
              <w:pStyle w:val="Textkrper"/>
              <w:pBdr>
                <w:right w:val="single" w:sz="12" w:space="20" w:color="auto"/>
              </w:pBdr>
              <w:spacing w:before="144" w:after="144"/>
              <w:jc w:val="both"/>
            </w:pPr>
            <w:r w:rsidRPr="000041C2">
              <w:t>Vor der Ausführung der Personenüberführung wird das Schutzkonzept der örtlichen Bauleitung zur Kontrolle unterbreitet. Die statischen Berechnungen sind durch den Projektverfasser zu prüfen. Sämtliche Einwirkungen sind gemäss den Normen SIA 260ff zu berücksichtigen</w:t>
            </w:r>
          </w:p>
          <w:p w14:paraId="2AFD3FD8" w14:textId="77777777" w:rsidR="00771FFF" w:rsidRPr="000041C2" w:rsidRDefault="00771FFF" w:rsidP="00771FFF">
            <w:pPr>
              <w:pStyle w:val="Erluterung1"/>
              <w:spacing w:before="144" w:after="144"/>
              <w:rPr>
                <w:i w:val="0"/>
                <w:color w:val="auto"/>
              </w:rPr>
            </w:pPr>
            <w:r w:rsidRPr="000041C2">
              <w:rPr>
                <w:i w:val="0"/>
                <w:color w:val="auto"/>
              </w:rPr>
              <w:t xml:space="preserve">Die statischen Berechnungen und die Ausführungspläne der Schutzmassnahmen sind in den Einheitspreis für die Fussgänger-Überführung einzurechnen. </w:t>
            </w:r>
          </w:p>
          <w:p w14:paraId="50870C19" w14:textId="77777777" w:rsidR="00771FFF" w:rsidRPr="000041C2" w:rsidRDefault="00771FFF" w:rsidP="00771FFF">
            <w:pPr>
              <w:pStyle w:val="Textkrper"/>
              <w:pBdr>
                <w:right w:val="single" w:sz="12" w:space="20" w:color="auto"/>
              </w:pBdr>
              <w:spacing w:before="144" w:after="144"/>
              <w:jc w:val="both"/>
            </w:pPr>
            <w:r w:rsidRPr="000041C2">
              <w:t>Die Personenüberführung darf ausschliesslich durch das befugte Personal benutzt werden. Es obliegt dem Unternehmer, die notwendigen Vorkehrungen zu treffen, um den Zugang für die Öffentlichkeit zu verhindern.</w:t>
            </w:r>
          </w:p>
          <w:p w14:paraId="67E7F19F" w14:textId="77777777" w:rsidR="00771FFF" w:rsidRPr="00A40192" w:rsidRDefault="00771FFF" w:rsidP="00771FFF">
            <w:pPr>
              <w:pStyle w:val="Textkrper"/>
              <w:pBdr>
                <w:right w:val="single" w:sz="12" w:space="20" w:color="auto"/>
              </w:pBdr>
              <w:spacing w:before="144" w:after="144"/>
              <w:jc w:val="both"/>
            </w:pPr>
            <w:r w:rsidRPr="00885EEB">
              <w:rPr>
                <w:color w:val="00B050"/>
              </w:rPr>
              <w:t>Art, Beschreibung…………………………..</w:t>
            </w:r>
          </w:p>
        </w:tc>
      </w:tr>
      <w:tr w:rsidR="00771FFF" w:rsidRPr="00A40192" w14:paraId="3E20CA0A" w14:textId="77777777" w:rsidTr="000D4C4A">
        <w:trPr>
          <w:gridAfter w:val="3"/>
          <w:wAfter w:w="63" w:type="dxa"/>
        </w:trPr>
        <w:tc>
          <w:tcPr>
            <w:tcW w:w="639" w:type="dxa"/>
          </w:tcPr>
          <w:p w14:paraId="0EBFE2FC" w14:textId="77777777" w:rsidR="00771FFF" w:rsidRPr="00A40192" w:rsidRDefault="00771FFF" w:rsidP="00771FFF">
            <w:pPr>
              <w:spacing w:before="144" w:after="144"/>
            </w:pPr>
          </w:p>
        </w:tc>
        <w:tc>
          <w:tcPr>
            <w:tcW w:w="739" w:type="dxa"/>
            <w:gridSpan w:val="3"/>
          </w:tcPr>
          <w:p w14:paraId="72739B49" w14:textId="77777777" w:rsidR="00771FFF" w:rsidRPr="00A40192" w:rsidRDefault="00771FFF" w:rsidP="00771FFF">
            <w:pPr>
              <w:spacing w:before="144" w:after="144"/>
            </w:pPr>
            <w:r w:rsidRPr="00A40192">
              <w:t>.400</w:t>
            </w:r>
          </w:p>
        </w:tc>
        <w:tc>
          <w:tcPr>
            <w:tcW w:w="7899" w:type="dxa"/>
          </w:tcPr>
          <w:p w14:paraId="58193322" w14:textId="77777777" w:rsidR="00771FFF" w:rsidRDefault="00771FFF" w:rsidP="00771FFF">
            <w:pPr>
              <w:pStyle w:val="Erluterung1"/>
              <w:spacing w:before="144" w:after="144"/>
              <w:rPr>
                <w:i w:val="0"/>
                <w:color w:val="0070C0"/>
              </w:rPr>
            </w:pPr>
            <w:r w:rsidRPr="000041C2">
              <w:rPr>
                <w:i w:val="0"/>
                <w:color w:val="auto"/>
              </w:rPr>
              <w:t>Weitere Sicherheitsvorschriften von Bahnbetreibern und/oder Werken</w:t>
            </w:r>
          </w:p>
          <w:p w14:paraId="59CB83AE" w14:textId="77777777" w:rsidR="00771FFF" w:rsidRPr="00665DCF" w:rsidRDefault="00771FFF" w:rsidP="00771FFF">
            <w:pPr>
              <w:pStyle w:val="Erluterung1"/>
              <w:spacing w:before="144" w:after="144"/>
              <w:rPr>
                <w:color w:val="0070C0"/>
              </w:rPr>
            </w:pPr>
            <w:r w:rsidRPr="00665DCF">
              <w:rPr>
                <w:color w:val="0070C0"/>
              </w:rPr>
              <w:t>Diese sind hier explizit aufzuführen</w:t>
            </w:r>
          </w:p>
          <w:p w14:paraId="6F878C5D" w14:textId="77777777" w:rsidR="00771FFF" w:rsidRPr="00A40192" w:rsidRDefault="00771FFF" w:rsidP="00771FFF">
            <w:pPr>
              <w:spacing w:before="144" w:after="144"/>
            </w:pPr>
            <w:r w:rsidRPr="00A40192">
              <w:rPr>
                <w:color w:val="00B050"/>
              </w:rPr>
              <w:t>Art, Beschreibung…………………………..</w:t>
            </w:r>
          </w:p>
        </w:tc>
      </w:tr>
      <w:tr w:rsidR="00771FFF" w:rsidRPr="00A40192" w14:paraId="43CD9E3B" w14:textId="77777777" w:rsidTr="002B4626">
        <w:trPr>
          <w:gridAfter w:val="3"/>
          <w:wAfter w:w="63" w:type="dxa"/>
        </w:trPr>
        <w:tc>
          <w:tcPr>
            <w:tcW w:w="9277" w:type="dxa"/>
            <w:gridSpan w:val="5"/>
          </w:tcPr>
          <w:p w14:paraId="0AF3BE06" w14:textId="77777777" w:rsidR="00771FFF" w:rsidRPr="00665DCF" w:rsidRDefault="00771FFF" w:rsidP="00771FFF">
            <w:pPr>
              <w:spacing w:beforeLines="30" w:before="72" w:afterLines="30" w:after="72"/>
              <w:ind w:left="1328" w:hanging="1328"/>
              <w:rPr>
                <w:smallCaps/>
                <w:color w:val="00B050"/>
              </w:rPr>
            </w:pPr>
            <w:r w:rsidRPr="00885EEB">
              <w:t>524</w:t>
            </w:r>
            <w:r w:rsidRPr="00885EEB">
              <w:tab/>
              <w:t>Sicherheit bei Arbeiten im Gleisbereich</w:t>
            </w:r>
          </w:p>
        </w:tc>
      </w:tr>
      <w:tr w:rsidR="00771FFF" w:rsidRPr="00A40192" w14:paraId="0C5DDCB8" w14:textId="77777777" w:rsidTr="000D4C4A">
        <w:trPr>
          <w:gridAfter w:val="3"/>
          <w:wAfter w:w="63" w:type="dxa"/>
        </w:trPr>
        <w:tc>
          <w:tcPr>
            <w:tcW w:w="639" w:type="dxa"/>
          </w:tcPr>
          <w:p w14:paraId="423C2429" w14:textId="77777777" w:rsidR="00771FFF" w:rsidRPr="00665DCF" w:rsidRDefault="00771FFF" w:rsidP="00771FFF">
            <w:pPr>
              <w:spacing w:beforeLines="30" w:before="72" w:afterLines="30" w:after="72"/>
              <w:rPr>
                <w:i/>
                <w:color w:val="00B050"/>
              </w:rPr>
            </w:pPr>
          </w:p>
        </w:tc>
        <w:tc>
          <w:tcPr>
            <w:tcW w:w="739" w:type="dxa"/>
            <w:gridSpan w:val="3"/>
          </w:tcPr>
          <w:p w14:paraId="184413DC" w14:textId="77777777" w:rsidR="00771FFF" w:rsidRPr="00665DCF" w:rsidRDefault="00771FFF" w:rsidP="00771FFF">
            <w:pPr>
              <w:spacing w:beforeLines="30" w:before="72" w:afterLines="30" w:after="72"/>
              <w:rPr>
                <w:color w:val="00B050"/>
              </w:rPr>
            </w:pPr>
            <w:r w:rsidRPr="00885EEB">
              <w:t>.100</w:t>
            </w:r>
          </w:p>
        </w:tc>
        <w:tc>
          <w:tcPr>
            <w:tcW w:w="7899" w:type="dxa"/>
          </w:tcPr>
          <w:p w14:paraId="06BAA608" w14:textId="77777777" w:rsidR="00771FFF" w:rsidRPr="00665DCF" w:rsidRDefault="00771FFF" w:rsidP="00771FFF">
            <w:pPr>
              <w:pStyle w:val="Erluterung1"/>
              <w:spacing w:beforeLines="30" w:before="72" w:afterLines="30" w:after="72"/>
              <w:rPr>
                <w:rFonts w:cs="Arial"/>
                <w:i w:val="0"/>
                <w:color w:val="00B050"/>
              </w:rPr>
            </w:pPr>
            <w:r w:rsidRPr="00665DCF">
              <w:rPr>
                <w:rFonts w:cs="Arial"/>
                <w:i w:val="0"/>
                <w:color w:val="00B050"/>
              </w:rPr>
              <w:t>Approximatives Sicherheitsdispositiv „Sicherheit bei Arbeiten im Gleisbereich“</w:t>
            </w:r>
          </w:p>
          <w:p w14:paraId="70912C50" w14:textId="3FA4F55F" w:rsidR="00771FFF" w:rsidRPr="00665DCF" w:rsidRDefault="00771FFF" w:rsidP="00771FFF">
            <w:pPr>
              <w:spacing w:beforeLines="30" w:before="72" w:afterLines="30" w:after="72"/>
              <w:rPr>
                <w:color w:val="00B050"/>
              </w:rPr>
            </w:pPr>
            <w:r w:rsidRPr="00665DCF">
              <w:rPr>
                <w:color w:val="00B050"/>
              </w:rPr>
              <w:t>Art, Beschreibung…………………………..</w:t>
            </w:r>
          </w:p>
        </w:tc>
      </w:tr>
      <w:tr w:rsidR="00771FFF" w:rsidRPr="00A40192" w14:paraId="2366C098" w14:textId="77777777" w:rsidTr="000D4C4A">
        <w:trPr>
          <w:gridAfter w:val="3"/>
          <w:wAfter w:w="63" w:type="dxa"/>
        </w:trPr>
        <w:tc>
          <w:tcPr>
            <w:tcW w:w="639" w:type="dxa"/>
          </w:tcPr>
          <w:p w14:paraId="07E948CD" w14:textId="77777777" w:rsidR="00771FFF" w:rsidRPr="00665DCF" w:rsidRDefault="00771FFF" w:rsidP="00771FFF">
            <w:pPr>
              <w:spacing w:beforeLines="30" w:before="72" w:afterLines="30" w:after="72"/>
              <w:rPr>
                <w:i/>
                <w:color w:val="00B050"/>
              </w:rPr>
            </w:pPr>
          </w:p>
        </w:tc>
        <w:tc>
          <w:tcPr>
            <w:tcW w:w="739" w:type="dxa"/>
            <w:gridSpan w:val="3"/>
          </w:tcPr>
          <w:p w14:paraId="1B9A9EAA" w14:textId="77777777" w:rsidR="00771FFF" w:rsidRPr="00665DCF" w:rsidRDefault="00771FFF" w:rsidP="00771FFF">
            <w:pPr>
              <w:spacing w:beforeLines="30" w:before="72" w:afterLines="30" w:after="72"/>
              <w:rPr>
                <w:color w:val="00B050"/>
              </w:rPr>
            </w:pPr>
            <w:r w:rsidRPr="00885EEB">
              <w:t>.200</w:t>
            </w:r>
          </w:p>
        </w:tc>
        <w:tc>
          <w:tcPr>
            <w:tcW w:w="7899" w:type="dxa"/>
          </w:tcPr>
          <w:p w14:paraId="15C5B075" w14:textId="77777777" w:rsidR="00771FFF" w:rsidRPr="00665DCF" w:rsidRDefault="00771FFF" w:rsidP="00771FFF">
            <w:pPr>
              <w:pStyle w:val="Erluterung1"/>
              <w:spacing w:beforeLines="30" w:before="72" w:afterLines="30" w:after="72"/>
              <w:rPr>
                <w:rFonts w:cs="Arial"/>
                <w:i w:val="0"/>
                <w:color w:val="00B050"/>
              </w:rPr>
            </w:pPr>
            <w:r w:rsidRPr="00665DCF">
              <w:rPr>
                <w:rFonts w:cs="Arial"/>
                <w:i w:val="0"/>
                <w:color w:val="00B050"/>
              </w:rPr>
              <w:t>Sicherheitsvorschriften von Bahnbetreibern und / oder Werken</w:t>
            </w:r>
          </w:p>
          <w:p w14:paraId="4EC62ADA" w14:textId="366611BB" w:rsidR="00771FFF" w:rsidRPr="00665DCF" w:rsidRDefault="00771FFF" w:rsidP="00771FFF">
            <w:pPr>
              <w:pStyle w:val="Erluterung1"/>
              <w:spacing w:beforeLines="30" w:before="72" w:afterLines="30" w:after="72"/>
              <w:rPr>
                <w:i w:val="0"/>
                <w:color w:val="00B050"/>
              </w:rPr>
            </w:pPr>
            <w:r w:rsidRPr="00665DCF">
              <w:rPr>
                <w:i w:val="0"/>
                <w:color w:val="00B050"/>
              </w:rPr>
              <w:t>Art, Beschreibung…………………………..</w:t>
            </w:r>
          </w:p>
        </w:tc>
      </w:tr>
      <w:tr w:rsidR="00771FFF" w:rsidRPr="00A40192" w14:paraId="4437854A" w14:textId="77777777" w:rsidTr="000D4C4A">
        <w:trPr>
          <w:gridAfter w:val="3"/>
          <w:wAfter w:w="63" w:type="dxa"/>
        </w:trPr>
        <w:tc>
          <w:tcPr>
            <w:tcW w:w="639" w:type="dxa"/>
          </w:tcPr>
          <w:p w14:paraId="37F74110" w14:textId="77777777" w:rsidR="00771FFF" w:rsidRPr="00885EEB" w:rsidRDefault="00771FFF" w:rsidP="00771FFF">
            <w:pPr>
              <w:spacing w:beforeLines="30" w:before="72" w:afterLines="30" w:after="72"/>
              <w:rPr>
                <w:i/>
              </w:rPr>
            </w:pPr>
          </w:p>
        </w:tc>
        <w:tc>
          <w:tcPr>
            <w:tcW w:w="739" w:type="dxa"/>
            <w:gridSpan w:val="3"/>
          </w:tcPr>
          <w:p w14:paraId="2387E558" w14:textId="77777777" w:rsidR="00771FFF" w:rsidRPr="00885EEB" w:rsidRDefault="00771FFF" w:rsidP="00771FFF">
            <w:pPr>
              <w:spacing w:beforeLines="30" w:before="72" w:afterLines="30" w:after="72"/>
            </w:pPr>
            <w:r w:rsidRPr="00885EEB">
              <w:t>.300</w:t>
            </w:r>
          </w:p>
        </w:tc>
        <w:tc>
          <w:tcPr>
            <w:tcW w:w="7899" w:type="dxa"/>
          </w:tcPr>
          <w:p w14:paraId="2F763557" w14:textId="77777777" w:rsidR="00771FFF" w:rsidRPr="00665DCF" w:rsidRDefault="00771FFF" w:rsidP="00771FFF">
            <w:pPr>
              <w:pStyle w:val="Erluterung1"/>
              <w:spacing w:beforeLines="30" w:before="72" w:afterLines="30" w:after="72"/>
              <w:rPr>
                <w:i w:val="0"/>
                <w:color w:val="00B050"/>
              </w:rPr>
            </w:pPr>
            <w:r w:rsidRPr="00665DCF">
              <w:rPr>
                <w:i w:val="0"/>
                <w:color w:val="00B050"/>
              </w:rPr>
              <w:t>Massnahmen</w:t>
            </w:r>
          </w:p>
          <w:p w14:paraId="64E9124F" w14:textId="77777777" w:rsidR="00771FFF" w:rsidRPr="00665DCF" w:rsidRDefault="00771FFF" w:rsidP="00771FFF">
            <w:pPr>
              <w:pStyle w:val="Erluterung1"/>
              <w:spacing w:beforeLines="30" w:before="72" w:afterLines="30" w:after="72"/>
              <w:rPr>
                <w:i w:val="0"/>
                <w:color w:val="00B050"/>
              </w:rPr>
            </w:pPr>
            <w:r w:rsidRPr="00665DCF">
              <w:rPr>
                <w:i w:val="0"/>
                <w:color w:val="00B050"/>
              </w:rPr>
              <w:t>Die baustellenspezifischen Massnahmen zum Schutz des Personals und der Baustelle sind in den Weisungen und Richtlinien der SBB sowie im approximativen Sicherheitsdispositiv SBB (Dokument ……</w:t>
            </w:r>
            <w:r>
              <w:rPr>
                <w:i w:val="0"/>
                <w:color w:val="00B050"/>
              </w:rPr>
              <w:t>)</w:t>
            </w:r>
            <w:r w:rsidRPr="00665DCF">
              <w:rPr>
                <w:i w:val="0"/>
                <w:color w:val="00B050"/>
              </w:rPr>
              <w:t xml:space="preserve"> beschrieben.</w:t>
            </w:r>
          </w:p>
          <w:p w14:paraId="5D483AD7" w14:textId="77777777" w:rsidR="00771FFF" w:rsidRPr="00665DCF" w:rsidRDefault="00771FFF" w:rsidP="00771FFF">
            <w:pPr>
              <w:pStyle w:val="Erluterung1"/>
              <w:spacing w:beforeLines="30" w:before="72" w:afterLines="30" w:after="72"/>
              <w:rPr>
                <w:i w:val="0"/>
                <w:color w:val="00B050"/>
              </w:rPr>
            </w:pPr>
            <w:r w:rsidRPr="00665DCF">
              <w:rPr>
                <w:i w:val="0"/>
                <w:color w:val="00B050"/>
              </w:rPr>
              <w:lastRenderedPageBreak/>
              <w:t xml:space="preserve">Der Unternehmer verpflichtet sich, pro Arbeitsstelle stets einen auf der Arbeitsstelle anwesenden Bauführer/Polier/Vorarbeiter als SBB-Sicherheitschef Privat mit einer </w:t>
            </w:r>
            <w:r w:rsidRPr="00665DCF">
              <w:rPr>
                <w:i w:val="0"/>
                <w:color w:val="00B050"/>
              </w:rPr>
              <w:tab/>
              <w:t xml:space="preserve">benannten Stellvertretung zu stellen. Dieser, sowie auch sein Stellvertreter, müssen </w:t>
            </w:r>
            <w:r w:rsidRPr="00665DCF">
              <w:rPr>
                <w:i w:val="0"/>
                <w:color w:val="00B050"/>
              </w:rPr>
              <w:tab/>
              <w:t>den SBB-Kurs für private Sicherheitschefs und allfällige Wiederholungskurse erfolgreich absolviert haben. Bei Angebotseinreichung, spätestens vor Vertragsunterzeichnung sind die entsprechenden Nachweise zu erbringen.</w:t>
            </w:r>
          </w:p>
          <w:p w14:paraId="370630C2" w14:textId="77777777" w:rsidR="00771FFF" w:rsidRPr="00665DCF" w:rsidRDefault="00771FFF" w:rsidP="00771FFF">
            <w:pPr>
              <w:pStyle w:val="Erluterung1"/>
              <w:spacing w:beforeLines="30" w:before="72" w:afterLines="30" w:after="72"/>
              <w:rPr>
                <w:i w:val="0"/>
                <w:color w:val="00B050"/>
              </w:rPr>
            </w:pPr>
            <w:r w:rsidRPr="00665DCF">
              <w:rPr>
                <w:i w:val="0"/>
                <w:color w:val="00B050"/>
              </w:rPr>
              <w:t>Vor jeder einzelnen Arbeitsphase erarbeitet die Sicherheitsleitung der SBB in Zusammenarbeit mit dem Unternehmer und der öBL ein Sicherheitsdispositiv auf Basis der Vorschriften der SBB.</w:t>
            </w:r>
          </w:p>
          <w:p w14:paraId="0389567A" w14:textId="77777777" w:rsidR="00771FFF" w:rsidRPr="00665DCF" w:rsidRDefault="00771FFF" w:rsidP="00771FFF">
            <w:pPr>
              <w:pStyle w:val="Erluterung1"/>
              <w:spacing w:beforeLines="30" w:before="72" w:afterLines="30" w:after="72"/>
              <w:rPr>
                <w:i w:val="0"/>
                <w:color w:val="00B050"/>
              </w:rPr>
            </w:pPr>
            <w:r w:rsidRPr="00665DCF">
              <w:rPr>
                <w:i w:val="0"/>
                <w:color w:val="00B050"/>
              </w:rPr>
              <w:t>Damit die erforderlichen Sicherheitsinstruktionen rechtzeitig durchgeführt werden können und die nötigen Schutzmassnahmen angeordnet bzw. durch den Unternehmer erstellt werden können, verpflichtet sich der Unternehmer, seine Detailplanung der Arbeitsphase entsprechend früh verbindlich abzuschliessen.</w:t>
            </w:r>
          </w:p>
          <w:p w14:paraId="46C72B2F" w14:textId="77777777" w:rsidR="00771FFF" w:rsidRPr="00665DCF" w:rsidRDefault="00771FFF" w:rsidP="00771FFF">
            <w:pPr>
              <w:pStyle w:val="Erluterung1"/>
              <w:spacing w:beforeLines="30" w:before="72" w:afterLines="30" w:after="72"/>
              <w:rPr>
                <w:i w:val="0"/>
                <w:color w:val="00B050"/>
              </w:rPr>
            </w:pPr>
            <w:r w:rsidRPr="00665DCF">
              <w:rPr>
                <w:i w:val="0"/>
                <w:color w:val="00B050"/>
              </w:rPr>
              <w:t>Der Unternehmer bestellt nach frühzeitiger Absprache mit der Sicherheitsleitung die Sicherheitswärter bei den SBB.</w:t>
            </w:r>
          </w:p>
          <w:p w14:paraId="61D091FF" w14:textId="77777777" w:rsidR="00771FFF" w:rsidRPr="00665DCF" w:rsidRDefault="00771FFF" w:rsidP="00771FFF">
            <w:pPr>
              <w:pStyle w:val="Erluterung1"/>
              <w:spacing w:beforeLines="30" w:before="72" w:afterLines="30" w:after="72"/>
              <w:rPr>
                <w:i w:val="0"/>
                <w:color w:val="00B050"/>
              </w:rPr>
            </w:pPr>
            <w:r w:rsidRPr="00665DCF">
              <w:rPr>
                <w:i w:val="0"/>
                <w:color w:val="00B050"/>
              </w:rPr>
              <w:t>Der Unternehmer verpflichtet sich, seine Mitarbeiter, Subunternehmer und Lieferanten aller Stufen vor Beginn der Arbeiten entsprechend zu instruieren und deren Verhalten laufend zu prüfen, notfalls zu korrigieren.</w:t>
            </w:r>
          </w:p>
          <w:p w14:paraId="197DE15E" w14:textId="77777777" w:rsidR="00771FFF" w:rsidRPr="00665DCF" w:rsidRDefault="00771FFF" w:rsidP="00771FFF">
            <w:pPr>
              <w:pStyle w:val="Erluterung1"/>
              <w:spacing w:beforeLines="30" w:before="72" w:afterLines="30" w:after="72"/>
              <w:rPr>
                <w:i w:val="0"/>
                <w:color w:val="00B050"/>
              </w:rPr>
            </w:pPr>
            <w:r w:rsidRPr="00665DCF">
              <w:rPr>
                <w:i w:val="0"/>
                <w:color w:val="00B050"/>
              </w:rPr>
              <w:t>Die Sicherheitsleitung behält sich vor, in Audits die Sicherheitsvorkehrungen zu prüfen. Der Unternehmer hat Korrekturen umgehend und kostenlos zu erfüllen.</w:t>
            </w:r>
          </w:p>
          <w:p w14:paraId="0D3BA50C" w14:textId="77777777" w:rsidR="00771FFF" w:rsidRPr="001F7A85" w:rsidRDefault="00771FFF" w:rsidP="00771FFF">
            <w:pPr>
              <w:pStyle w:val="Erluterung1"/>
              <w:spacing w:beforeLines="30" w:before="72" w:afterLines="30" w:after="72"/>
              <w:rPr>
                <w:i w:val="0"/>
                <w:color w:val="00B050"/>
              </w:rPr>
            </w:pPr>
            <w:r w:rsidRPr="00665DCF">
              <w:rPr>
                <w:i w:val="0"/>
                <w:color w:val="00B050"/>
              </w:rPr>
              <w:t>Art, Beschreibung…………………………..</w:t>
            </w:r>
          </w:p>
        </w:tc>
      </w:tr>
      <w:tr w:rsidR="00771FFF" w:rsidRPr="00A40192" w14:paraId="4A6B0F0C" w14:textId="77777777" w:rsidTr="002B4626">
        <w:trPr>
          <w:gridAfter w:val="3"/>
          <w:wAfter w:w="63" w:type="dxa"/>
        </w:trPr>
        <w:tc>
          <w:tcPr>
            <w:tcW w:w="9277" w:type="dxa"/>
            <w:gridSpan w:val="5"/>
          </w:tcPr>
          <w:p w14:paraId="2101501C" w14:textId="77777777" w:rsidR="00771FFF" w:rsidRPr="00665DCF" w:rsidRDefault="00771FFF" w:rsidP="00771FFF">
            <w:pPr>
              <w:spacing w:beforeLines="30" w:before="72" w:afterLines="30" w:after="72"/>
              <w:ind w:left="1328" w:hanging="1328"/>
              <w:rPr>
                <w:smallCaps/>
              </w:rPr>
            </w:pPr>
            <w:r w:rsidRPr="00665DCF">
              <w:lastRenderedPageBreak/>
              <w:t>525</w:t>
            </w:r>
            <w:r w:rsidRPr="00665DCF">
              <w:tab/>
              <w:t>Sicherheit bei Arbeiten im Strassenbereich</w:t>
            </w:r>
          </w:p>
        </w:tc>
      </w:tr>
      <w:tr w:rsidR="00771FFF" w:rsidRPr="00A40192" w14:paraId="4939D750" w14:textId="77777777" w:rsidTr="000D4C4A">
        <w:trPr>
          <w:gridAfter w:val="3"/>
          <w:wAfter w:w="63" w:type="dxa"/>
        </w:trPr>
        <w:tc>
          <w:tcPr>
            <w:tcW w:w="639" w:type="dxa"/>
          </w:tcPr>
          <w:p w14:paraId="082D2724" w14:textId="77777777" w:rsidR="00771FFF" w:rsidRPr="00A40192" w:rsidRDefault="00771FFF" w:rsidP="00771FFF">
            <w:pPr>
              <w:spacing w:beforeLines="30" w:before="72" w:afterLines="30" w:after="72"/>
            </w:pPr>
          </w:p>
        </w:tc>
        <w:tc>
          <w:tcPr>
            <w:tcW w:w="739" w:type="dxa"/>
            <w:gridSpan w:val="3"/>
          </w:tcPr>
          <w:p w14:paraId="47433325" w14:textId="77777777" w:rsidR="00771FFF" w:rsidRPr="00665DCF" w:rsidRDefault="00771FFF" w:rsidP="00771FFF">
            <w:pPr>
              <w:spacing w:beforeLines="30" w:before="72" w:afterLines="30" w:after="72"/>
            </w:pPr>
            <w:r w:rsidRPr="00665DCF">
              <w:t>.100</w:t>
            </w:r>
          </w:p>
        </w:tc>
        <w:tc>
          <w:tcPr>
            <w:tcW w:w="7899" w:type="dxa"/>
          </w:tcPr>
          <w:p w14:paraId="780DEC94" w14:textId="77777777" w:rsidR="00771FFF" w:rsidRPr="00665DCF" w:rsidRDefault="00771FFF" w:rsidP="00771FFF">
            <w:pPr>
              <w:pStyle w:val="Erluterung1"/>
              <w:spacing w:beforeLines="30" w:before="72" w:afterLines="30" w:after="72"/>
              <w:rPr>
                <w:rFonts w:cs="Arial"/>
                <w:i w:val="0"/>
                <w:color w:val="auto"/>
              </w:rPr>
            </w:pPr>
            <w:r w:rsidRPr="00665DCF">
              <w:rPr>
                <w:i w:val="0"/>
                <w:color w:val="00B050"/>
              </w:rPr>
              <w:t>Art, Beschreibung…………………………..</w:t>
            </w:r>
          </w:p>
        </w:tc>
      </w:tr>
      <w:tr w:rsidR="00771FFF" w:rsidRPr="00A40192" w14:paraId="3B9A198F" w14:textId="77777777" w:rsidTr="002B4626">
        <w:trPr>
          <w:gridAfter w:val="3"/>
          <w:wAfter w:w="63" w:type="dxa"/>
        </w:trPr>
        <w:tc>
          <w:tcPr>
            <w:tcW w:w="9277" w:type="dxa"/>
            <w:gridSpan w:val="5"/>
          </w:tcPr>
          <w:p w14:paraId="4B05E11E" w14:textId="77777777" w:rsidR="00771FFF" w:rsidRPr="00665DCF" w:rsidRDefault="00771FFF" w:rsidP="00771FFF">
            <w:pPr>
              <w:pStyle w:val="berschrift3"/>
              <w:numPr>
                <w:ilvl w:val="0"/>
                <w:numId w:val="0"/>
              </w:numPr>
              <w:tabs>
                <w:tab w:val="left" w:pos="1392"/>
              </w:tabs>
              <w:spacing w:before="144" w:after="144"/>
              <w:contextualSpacing w:val="0"/>
              <w:rPr>
                <w:b w:val="0"/>
                <w:sz w:val="22"/>
                <w:szCs w:val="22"/>
              </w:rPr>
            </w:pPr>
            <w:bookmarkStart w:id="150" w:name="_Toc185857561"/>
            <w:r w:rsidRPr="00665DCF">
              <w:rPr>
                <w:b w:val="0"/>
                <w:sz w:val="22"/>
                <w:szCs w:val="22"/>
              </w:rPr>
              <w:t>526</w:t>
            </w:r>
            <w:r w:rsidRPr="00665DCF">
              <w:rPr>
                <w:b w:val="0"/>
                <w:sz w:val="22"/>
                <w:szCs w:val="22"/>
              </w:rPr>
              <w:tab/>
              <w:t>Notfallkonzepte</w:t>
            </w:r>
            <w:bookmarkEnd w:id="150"/>
          </w:p>
        </w:tc>
      </w:tr>
      <w:tr w:rsidR="00771FFF" w:rsidRPr="00A40192" w14:paraId="1BDBFF95" w14:textId="77777777" w:rsidTr="000D4C4A">
        <w:trPr>
          <w:gridAfter w:val="3"/>
          <w:wAfter w:w="63" w:type="dxa"/>
        </w:trPr>
        <w:tc>
          <w:tcPr>
            <w:tcW w:w="639" w:type="dxa"/>
          </w:tcPr>
          <w:p w14:paraId="21D35EBD" w14:textId="77777777" w:rsidR="00771FFF" w:rsidRPr="00A40192" w:rsidRDefault="00771FFF" w:rsidP="00771FFF">
            <w:pPr>
              <w:spacing w:before="144" w:after="144"/>
            </w:pPr>
          </w:p>
        </w:tc>
        <w:tc>
          <w:tcPr>
            <w:tcW w:w="739" w:type="dxa"/>
            <w:gridSpan w:val="3"/>
          </w:tcPr>
          <w:p w14:paraId="44E63FB1" w14:textId="77777777" w:rsidR="00771FFF" w:rsidRPr="00665DCF" w:rsidRDefault="00771FFF" w:rsidP="00771FFF">
            <w:pPr>
              <w:spacing w:before="144" w:after="144"/>
            </w:pPr>
            <w:r w:rsidRPr="00665DCF">
              <w:t>.100</w:t>
            </w:r>
          </w:p>
        </w:tc>
        <w:tc>
          <w:tcPr>
            <w:tcW w:w="7899" w:type="dxa"/>
          </w:tcPr>
          <w:p w14:paraId="50264AA2" w14:textId="77777777" w:rsidR="00771FFF" w:rsidRPr="00665DCF" w:rsidRDefault="00771FFF" w:rsidP="00771FFF">
            <w:pPr>
              <w:spacing w:before="144" w:after="144"/>
            </w:pPr>
            <w:r w:rsidRPr="00665DCF">
              <w:t>Notfallkonzept, Alarmierung und Meldevorgang</w:t>
            </w:r>
          </w:p>
          <w:p w14:paraId="680A00D1" w14:textId="77777777" w:rsidR="00771FFF" w:rsidRPr="00665DCF" w:rsidRDefault="00771FFF" w:rsidP="00771FFF">
            <w:pPr>
              <w:pStyle w:val="Erluterung1"/>
              <w:spacing w:beforeLines="30" w:before="72" w:afterLines="30" w:after="72"/>
              <w:rPr>
                <w:color w:val="0070C0"/>
              </w:rPr>
            </w:pPr>
            <w:r w:rsidRPr="00665DCF">
              <w:rPr>
                <w:color w:val="0070C0"/>
              </w:rPr>
              <w:t>Die Bauunternehmung definiert Notfallkonzepte für die im integralen Sicherheitsplan bezeichneten Gefährdungen und bezeichnet zwei Kadermitglieder, welche während der Bauausführungszeit vor Ort erreichbar sind, die Baustelle alarmieren, das Notfallkonzept umsetzen und die Meldungen sicherstellen.</w:t>
            </w:r>
          </w:p>
          <w:p w14:paraId="62CE3534" w14:textId="77777777" w:rsidR="00771FFF" w:rsidRPr="00665DCF" w:rsidRDefault="00771FFF" w:rsidP="00771FFF">
            <w:pPr>
              <w:spacing w:before="144" w:after="144"/>
              <w:rPr>
                <w:color w:val="00B050"/>
              </w:rPr>
            </w:pPr>
            <w:r w:rsidRPr="00665DCF">
              <w:rPr>
                <w:color w:val="00B050"/>
              </w:rPr>
              <w:t>Art, Beschreibung…………………………..</w:t>
            </w:r>
          </w:p>
        </w:tc>
      </w:tr>
      <w:tr w:rsidR="00771FFF" w:rsidRPr="00A40192" w14:paraId="777EC537" w14:textId="77777777" w:rsidTr="000D4C4A">
        <w:trPr>
          <w:gridAfter w:val="3"/>
          <w:wAfter w:w="63" w:type="dxa"/>
        </w:trPr>
        <w:tc>
          <w:tcPr>
            <w:tcW w:w="639" w:type="dxa"/>
          </w:tcPr>
          <w:p w14:paraId="61E8BBFC" w14:textId="77777777" w:rsidR="00771FFF" w:rsidRPr="00A40192" w:rsidRDefault="00771FFF" w:rsidP="00771FFF">
            <w:pPr>
              <w:spacing w:before="144" w:after="144"/>
            </w:pPr>
          </w:p>
        </w:tc>
        <w:tc>
          <w:tcPr>
            <w:tcW w:w="739" w:type="dxa"/>
            <w:gridSpan w:val="3"/>
          </w:tcPr>
          <w:p w14:paraId="3880AFFA" w14:textId="77777777" w:rsidR="00771FFF" w:rsidRPr="00665DCF" w:rsidRDefault="00771FFF" w:rsidP="00771FFF">
            <w:pPr>
              <w:spacing w:before="144" w:after="144"/>
            </w:pPr>
            <w:r w:rsidRPr="00665DCF">
              <w:t>.200</w:t>
            </w:r>
          </w:p>
        </w:tc>
        <w:tc>
          <w:tcPr>
            <w:tcW w:w="7899" w:type="dxa"/>
          </w:tcPr>
          <w:p w14:paraId="3BEBE635" w14:textId="77777777" w:rsidR="00771FFF" w:rsidRPr="00665DCF" w:rsidRDefault="00771FFF" w:rsidP="00771FFF">
            <w:pPr>
              <w:spacing w:before="144" w:after="144"/>
            </w:pPr>
            <w:r w:rsidRPr="00665DCF">
              <w:t>Sicherheitsdispositiv / Rettungskonzept</w:t>
            </w:r>
          </w:p>
          <w:p w14:paraId="63EB57AB" w14:textId="77777777" w:rsidR="00771FFF" w:rsidRPr="00665DCF" w:rsidRDefault="00771FFF" w:rsidP="00771FFF">
            <w:pPr>
              <w:pStyle w:val="Erluterung1"/>
              <w:spacing w:beforeLines="30" w:before="72" w:afterLines="30" w:after="72"/>
              <w:rPr>
                <w:i w:val="0"/>
                <w:color w:val="auto"/>
              </w:rPr>
            </w:pPr>
            <w:r w:rsidRPr="00665DCF">
              <w:rPr>
                <w:i w:val="0"/>
                <w:color w:val="auto"/>
              </w:rPr>
              <w:t>Das Rettungskonzept ist Bestandteil des Sicherheitsdispositivs auf der Baustelle. Der Unternehmer erstellt unter Einbezug des Notfallkonzeptes ein Sicherheitsdispositiv / Rettungskonzept. Besprechungen und diesbezügliche Aufwendungen sind im Angebot einzurechnen.</w:t>
            </w:r>
          </w:p>
          <w:p w14:paraId="568F21D9" w14:textId="77777777" w:rsidR="00771FFF" w:rsidRPr="00665DCF" w:rsidRDefault="00771FFF" w:rsidP="00771FFF">
            <w:pPr>
              <w:pStyle w:val="Erluterung1"/>
              <w:spacing w:beforeLines="30" w:before="72" w:afterLines="30" w:after="72"/>
              <w:rPr>
                <w:i w:val="0"/>
                <w:color w:val="auto"/>
              </w:rPr>
            </w:pPr>
            <w:r w:rsidRPr="00665DCF">
              <w:rPr>
                <w:i w:val="0"/>
                <w:color w:val="auto"/>
              </w:rPr>
              <w:t>In der Umsetzung sind auch die zugehörigen Einrichtungen und Geräte wie Feuerlöscher, Erste-Hilfe-Material, Staubmasken, Helmbeleuchtung etc. sowie die Kosten für die Schulung und Übungen enthalten, sofern für diese nicht explizit Positionen ausgesetzt sind.</w:t>
            </w:r>
          </w:p>
          <w:p w14:paraId="4C125CCB" w14:textId="77777777" w:rsidR="00771FFF" w:rsidRPr="00665DCF" w:rsidRDefault="00771FFF" w:rsidP="00771FFF">
            <w:pPr>
              <w:spacing w:before="144" w:after="144"/>
            </w:pPr>
            <w:r w:rsidRPr="00665DCF">
              <w:rPr>
                <w:color w:val="00B050"/>
              </w:rPr>
              <w:t>Art, Beschreibung…………………………..</w:t>
            </w:r>
          </w:p>
        </w:tc>
      </w:tr>
      <w:tr w:rsidR="00771FFF" w:rsidRPr="00A40192" w14:paraId="6AB2BE2C" w14:textId="77777777" w:rsidTr="000D4C4A">
        <w:trPr>
          <w:gridAfter w:val="3"/>
          <w:wAfter w:w="63" w:type="dxa"/>
        </w:trPr>
        <w:tc>
          <w:tcPr>
            <w:tcW w:w="639" w:type="dxa"/>
          </w:tcPr>
          <w:p w14:paraId="5560B748" w14:textId="77777777" w:rsidR="00771FFF" w:rsidRPr="00A40192" w:rsidRDefault="00771FFF" w:rsidP="00771FFF">
            <w:pPr>
              <w:spacing w:before="144" w:after="144"/>
            </w:pPr>
          </w:p>
        </w:tc>
        <w:tc>
          <w:tcPr>
            <w:tcW w:w="739" w:type="dxa"/>
            <w:gridSpan w:val="3"/>
          </w:tcPr>
          <w:p w14:paraId="7A6418FF" w14:textId="77777777" w:rsidR="00771FFF" w:rsidRDefault="00771FFF" w:rsidP="00771FFF">
            <w:pPr>
              <w:spacing w:before="144" w:after="144"/>
            </w:pPr>
            <w:r>
              <w:t>.300</w:t>
            </w:r>
          </w:p>
        </w:tc>
        <w:tc>
          <w:tcPr>
            <w:tcW w:w="7899" w:type="dxa"/>
          </w:tcPr>
          <w:p w14:paraId="6D1FF8A7" w14:textId="77777777" w:rsidR="00771FFF" w:rsidRPr="001F7A85" w:rsidRDefault="00771FFF" w:rsidP="00771FFF">
            <w:pPr>
              <w:pStyle w:val="Erluterung1"/>
              <w:spacing w:before="144" w:after="144"/>
              <w:rPr>
                <w:i w:val="0"/>
                <w:color w:val="auto"/>
              </w:rPr>
            </w:pPr>
            <w:r w:rsidRPr="001F7A85">
              <w:rPr>
                <w:i w:val="0"/>
                <w:color w:val="auto"/>
              </w:rPr>
              <w:t>Die sichere Begeh- und Befahrbarkeit sowie die Zugänglichkeit für die Rettung im Winter sind zu gewährleisten.</w:t>
            </w:r>
          </w:p>
          <w:p w14:paraId="7E930EFB" w14:textId="77777777" w:rsidR="00771FFF" w:rsidRPr="001F7A85" w:rsidRDefault="00771FFF" w:rsidP="00771FFF">
            <w:pPr>
              <w:spacing w:before="144" w:after="144"/>
              <w:rPr>
                <w:i/>
                <w:color w:val="0070C0"/>
              </w:rPr>
            </w:pPr>
            <w:r w:rsidRPr="001F7A85">
              <w:rPr>
                <w:color w:val="00B050"/>
              </w:rPr>
              <w:t>Art, Beschreibung…………………………..</w:t>
            </w:r>
          </w:p>
        </w:tc>
      </w:tr>
      <w:tr w:rsidR="00771FFF" w:rsidRPr="00A40192" w14:paraId="30F9358E" w14:textId="77777777" w:rsidTr="000D4C4A">
        <w:trPr>
          <w:gridAfter w:val="3"/>
          <w:wAfter w:w="63" w:type="dxa"/>
        </w:trPr>
        <w:tc>
          <w:tcPr>
            <w:tcW w:w="639" w:type="dxa"/>
          </w:tcPr>
          <w:p w14:paraId="66369C16" w14:textId="77777777" w:rsidR="00771FFF" w:rsidRPr="00A40192" w:rsidRDefault="00771FFF" w:rsidP="00771FFF">
            <w:pPr>
              <w:spacing w:before="144" w:after="144"/>
            </w:pPr>
          </w:p>
        </w:tc>
        <w:tc>
          <w:tcPr>
            <w:tcW w:w="739" w:type="dxa"/>
            <w:gridSpan w:val="3"/>
          </w:tcPr>
          <w:p w14:paraId="580EECBB" w14:textId="77777777" w:rsidR="00771FFF" w:rsidRDefault="00771FFF" w:rsidP="00771FFF">
            <w:pPr>
              <w:spacing w:before="144" w:after="144"/>
            </w:pPr>
            <w:r>
              <w:t>.400</w:t>
            </w:r>
          </w:p>
        </w:tc>
        <w:tc>
          <w:tcPr>
            <w:tcW w:w="7899" w:type="dxa"/>
          </w:tcPr>
          <w:p w14:paraId="4F9C9B9F" w14:textId="77777777" w:rsidR="00771FFF" w:rsidRPr="001F7A85" w:rsidRDefault="00771FFF" w:rsidP="00771FFF">
            <w:pPr>
              <w:pStyle w:val="Erluterung1"/>
              <w:spacing w:before="144" w:after="144"/>
              <w:rPr>
                <w:i w:val="0"/>
                <w:color w:val="auto"/>
              </w:rPr>
            </w:pPr>
            <w:r w:rsidRPr="001F7A85">
              <w:rPr>
                <w:i w:val="0"/>
                <w:color w:val="auto"/>
              </w:rPr>
              <w:t>Es ist ein ständig verfügbarer Sanitäter auf der Baustelle zu gewährleisten.</w:t>
            </w:r>
          </w:p>
          <w:p w14:paraId="460B0CDC" w14:textId="77777777" w:rsidR="00771FFF" w:rsidRPr="001F7A85" w:rsidRDefault="00771FFF" w:rsidP="00771FFF">
            <w:pPr>
              <w:spacing w:before="144" w:after="144"/>
              <w:rPr>
                <w:i/>
                <w:color w:val="0070C0"/>
              </w:rPr>
            </w:pPr>
            <w:r w:rsidRPr="001F7A85">
              <w:rPr>
                <w:color w:val="00B050"/>
              </w:rPr>
              <w:t>Art, Beschreibung…………………………..</w:t>
            </w:r>
          </w:p>
        </w:tc>
      </w:tr>
      <w:tr w:rsidR="00771FFF" w:rsidRPr="00A40192" w14:paraId="005A769D" w14:textId="77777777" w:rsidTr="002B4626">
        <w:trPr>
          <w:gridAfter w:val="3"/>
          <w:wAfter w:w="63" w:type="dxa"/>
        </w:trPr>
        <w:tc>
          <w:tcPr>
            <w:tcW w:w="9277" w:type="dxa"/>
            <w:gridSpan w:val="5"/>
          </w:tcPr>
          <w:p w14:paraId="6388560F" w14:textId="77777777" w:rsidR="00771FFF" w:rsidRPr="001F7A85" w:rsidRDefault="00771FFF" w:rsidP="00771FFF">
            <w:pPr>
              <w:pStyle w:val="berschrift3"/>
              <w:numPr>
                <w:ilvl w:val="0"/>
                <w:numId w:val="0"/>
              </w:numPr>
              <w:tabs>
                <w:tab w:val="left" w:pos="1392"/>
              </w:tabs>
              <w:spacing w:before="144" w:after="144"/>
              <w:contextualSpacing w:val="0"/>
              <w:rPr>
                <w:b w:val="0"/>
                <w:sz w:val="22"/>
                <w:szCs w:val="22"/>
              </w:rPr>
            </w:pPr>
            <w:bookmarkStart w:id="151" w:name="_Toc185857562"/>
            <w:r w:rsidRPr="001F7A85">
              <w:rPr>
                <w:b w:val="0"/>
                <w:sz w:val="22"/>
                <w:szCs w:val="22"/>
              </w:rPr>
              <w:t>527</w:t>
            </w:r>
            <w:r w:rsidRPr="001F7A85">
              <w:rPr>
                <w:b w:val="0"/>
                <w:sz w:val="22"/>
                <w:szCs w:val="22"/>
              </w:rPr>
              <w:tab/>
              <w:t>Störfallkonzepte</w:t>
            </w:r>
            <w:bookmarkEnd w:id="151"/>
          </w:p>
        </w:tc>
      </w:tr>
      <w:tr w:rsidR="00771FFF" w:rsidRPr="00A40192" w14:paraId="3AAE69C0" w14:textId="77777777" w:rsidTr="002B4626">
        <w:trPr>
          <w:gridAfter w:val="3"/>
          <w:wAfter w:w="63" w:type="dxa"/>
        </w:trPr>
        <w:tc>
          <w:tcPr>
            <w:tcW w:w="9277" w:type="dxa"/>
            <w:gridSpan w:val="5"/>
          </w:tcPr>
          <w:p w14:paraId="13338628" w14:textId="7384D916" w:rsidR="00771FFF" w:rsidRPr="001F7A85" w:rsidRDefault="00771FFF" w:rsidP="00771FFF">
            <w:pPr>
              <w:pStyle w:val="berschrift3"/>
              <w:numPr>
                <w:ilvl w:val="0"/>
                <w:numId w:val="0"/>
              </w:numPr>
              <w:tabs>
                <w:tab w:val="left" w:pos="1392"/>
              </w:tabs>
              <w:spacing w:before="144" w:after="144"/>
              <w:contextualSpacing w:val="0"/>
              <w:rPr>
                <w:b w:val="0"/>
                <w:sz w:val="22"/>
                <w:szCs w:val="22"/>
              </w:rPr>
            </w:pPr>
            <w:bookmarkStart w:id="152" w:name="_Toc185857563"/>
            <w:r w:rsidRPr="001F7A85">
              <w:rPr>
                <w:b w:val="0"/>
                <w:sz w:val="22"/>
                <w:szCs w:val="22"/>
              </w:rPr>
              <w:t>528</w:t>
            </w:r>
            <w:r w:rsidRPr="001F7A85">
              <w:rPr>
                <w:b w:val="0"/>
                <w:sz w:val="22"/>
                <w:szCs w:val="22"/>
              </w:rPr>
              <w:tab/>
              <w:t>Schutzmassnahmen</w:t>
            </w:r>
            <w:bookmarkEnd w:id="152"/>
          </w:p>
        </w:tc>
      </w:tr>
      <w:tr w:rsidR="00771FFF" w:rsidRPr="00A40192" w14:paraId="403EDC4D" w14:textId="77777777" w:rsidTr="000D4C4A">
        <w:trPr>
          <w:gridAfter w:val="3"/>
          <w:wAfter w:w="63" w:type="dxa"/>
        </w:trPr>
        <w:tc>
          <w:tcPr>
            <w:tcW w:w="639" w:type="dxa"/>
          </w:tcPr>
          <w:p w14:paraId="501BAD96" w14:textId="77777777" w:rsidR="00771FFF" w:rsidRPr="00A40192" w:rsidRDefault="00771FFF" w:rsidP="00771FFF">
            <w:pPr>
              <w:spacing w:before="144" w:after="144"/>
            </w:pPr>
          </w:p>
        </w:tc>
        <w:tc>
          <w:tcPr>
            <w:tcW w:w="739" w:type="dxa"/>
            <w:gridSpan w:val="3"/>
          </w:tcPr>
          <w:p w14:paraId="50DF2E3B" w14:textId="77777777" w:rsidR="00771FFF" w:rsidRPr="00A40192" w:rsidRDefault="00771FFF" w:rsidP="00771FFF">
            <w:pPr>
              <w:spacing w:before="144" w:after="144"/>
            </w:pPr>
            <w:r w:rsidRPr="00A40192">
              <w:t>.100</w:t>
            </w:r>
          </w:p>
        </w:tc>
        <w:tc>
          <w:tcPr>
            <w:tcW w:w="7899" w:type="dxa"/>
          </w:tcPr>
          <w:p w14:paraId="1CFD6600" w14:textId="77777777" w:rsidR="00771FFF" w:rsidRPr="001F7A85" w:rsidRDefault="00771FFF" w:rsidP="00771FFF">
            <w:pPr>
              <w:spacing w:before="144" w:after="144"/>
            </w:pPr>
            <w:r w:rsidRPr="001F7A85">
              <w:t>Vorgaben</w:t>
            </w:r>
          </w:p>
        </w:tc>
      </w:tr>
      <w:tr w:rsidR="00771FFF" w:rsidRPr="00A40192" w14:paraId="27783B88" w14:textId="77777777" w:rsidTr="000D4C4A">
        <w:trPr>
          <w:gridAfter w:val="3"/>
          <w:wAfter w:w="63" w:type="dxa"/>
        </w:trPr>
        <w:tc>
          <w:tcPr>
            <w:tcW w:w="639" w:type="dxa"/>
          </w:tcPr>
          <w:p w14:paraId="469648B2" w14:textId="77777777" w:rsidR="00771FFF" w:rsidRPr="00A40192" w:rsidRDefault="00771FFF" w:rsidP="00771FFF">
            <w:pPr>
              <w:spacing w:before="144" w:after="144"/>
            </w:pPr>
          </w:p>
        </w:tc>
        <w:tc>
          <w:tcPr>
            <w:tcW w:w="739" w:type="dxa"/>
            <w:gridSpan w:val="3"/>
          </w:tcPr>
          <w:p w14:paraId="0E6F9C86" w14:textId="77777777" w:rsidR="00771FFF" w:rsidRPr="00A40192" w:rsidRDefault="00771FFF" w:rsidP="00771FFF">
            <w:pPr>
              <w:spacing w:before="144" w:after="144"/>
            </w:pPr>
            <w:r>
              <w:t>.110</w:t>
            </w:r>
          </w:p>
        </w:tc>
        <w:tc>
          <w:tcPr>
            <w:tcW w:w="7899" w:type="dxa"/>
          </w:tcPr>
          <w:p w14:paraId="74958766" w14:textId="1FDCFA74" w:rsidR="00771FFF" w:rsidRPr="00A3639F" w:rsidRDefault="00771FFF" w:rsidP="00A3639F">
            <w:pPr>
              <w:spacing w:before="144" w:after="144"/>
            </w:pPr>
            <w:r w:rsidRPr="00A40192">
              <w:t>Schadenfälle</w:t>
            </w:r>
          </w:p>
        </w:tc>
      </w:tr>
      <w:tr w:rsidR="00771FFF" w:rsidRPr="00A40192" w14:paraId="48F972A0" w14:textId="77777777" w:rsidTr="000D4C4A">
        <w:trPr>
          <w:gridAfter w:val="3"/>
          <w:wAfter w:w="63" w:type="dxa"/>
        </w:trPr>
        <w:tc>
          <w:tcPr>
            <w:tcW w:w="639" w:type="dxa"/>
          </w:tcPr>
          <w:p w14:paraId="4A90A467" w14:textId="77777777" w:rsidR="00771FFF" w:rsidRPr="00A40192" w:rsidRDefault="00771FFF" w:rsidP="00771FFF">
            <w:pPr>
              <w:spacing w:before="144" w:after="144"/>
            </w:pPr>
          </w:p>
        </w:tc>
        <w:tc>
          <w:tcPr>
            <w:tcW w:w="739" w:type="dxa"/>
            <w:gridSpan w:val="3"/>
          </w:tcPr>
          <w:p w14:paraId="29FFCEA6" w14:textId="77777777" w:rsidR="00771FFF" w:rsidRPr="001F7A85" w:rsidRDefault="00771FFF" w:rsidP="00771FFF">
            <w:pPr>
              <w:spacing w:before="144" w:after="144"/>
            </w:pPr>
            <w:r w:rsidRPr="001F7A85">
              <w:t>.120</w:t>
            </w:r>
          </w:p>
        </w:tc>
        <w:tc>
          <w:tcPr>
            <w:tcW w:w="7899" w:type="dxa"/>
          </w:tcPr>
          <w:p w14:paraId="55A777DE" w14:textId="77777777" w:rsidR="00771FFF" w:rsidRPr="001F7A85" w:rsidRDefault="00771FFF" w:rsidP="00771FFF">
            <w:pPr>
              <w:spacing w:before="144" w:after="144"/>
            </w:pPr>
            <w:r w:rsidRPr="001F7A85">
              <w:t>Telefon- / Adressliste</w:t>
            </w:r>
          </w:p>
          <w:p w14:paraId="14AE5705" w14:textId="77777777" w:rsidR="00771FFF" w:rsidRPr="001F7A85" w:rsidRDefault="00771FFF" w:rsidP="00771FFF">
            <w:pPr>
              <w:spacing w:before="144" w:after="144"/>
            </w:pPr>
            <w:r w:rsidRPr="001F7A85">
              <w:t>Vor Baubeginn wird durch die örtliche Bauleitung eine separate Telefon- / Ad</w:t>
            </w:r>
            <w:r w:rsidRPr="001F7A85">
              <w:softHyphen/>
              <w:t>ressliste erstellt. Dabei sind die Telefonnummern zu überprüfen bzw. zu bereini</w:t>
            </w:r>
            <w:r w:rsidRPr="001F7A85">
              <w:softHyphen/>
              <w:t>gen und, je nach Bedarf, mit Telefonnummern weiterer Stellen wie Gebietseinheit, Gemeindeverwaltung, Ge</w:t>
            </w:r>
            <w:r w:rsidRPr="001F7A85">
              <w:softHyphen/>
              <w:t>meindewerke, Ärzte, Spitäler, Polizei, Feuerwehr, REGA, etc. zu ergänzen.</w:t>
            </w:r>
          </w:p>
          <w:p w14:paraId="7F4D0659" w14:textId="77777777" w:rsidR="00771FFF" w:rsidRPr="00885EEB" w:rsidRDefault="00771FFF" w:rsidP="00771FFF">
            <w:pPr>
              <w:spacing w:before="144" w:after="144"/>
              <w:rPr>
                <w:color w:val="00B050"/>
              </w:rPr>
            </w:pPr>
            <w:r>
              <w:rPr>
                <w:color w:val="00B050"/>
              </w:rPr>
              <w:t>Art, Beschreibung…………………………..</w:t>
            </w:r>
          </w:p>
        </w:tc>
      </w:tr>
      <w:tr w:rsidR="00771FFF" w:rsidRPr="00A40192" w14:paraId="7058AD11" w14:textId="77777777" w:rsidTr="000D4C4A">
        <w:trPr>
          <w:gridAfter w:val="3"/>
          <w:wAfter w:w="63" w:type="dxa"/>
        </w:trPr>
        <w:tc>
          <w:tcPr>
            <w:tcW w:w="639" w:type="dxa"/>
          </w:tcPr>
          <w:p w14:paraId="24AF4C5A" w14:textId="77777777" w:rsidR="00771FFF" w:rsidRPr="00A40192" w:rsidRDefault="00771FFF" w:rsidP="00771FFF">
            <w:pPr>
              <w:spacing w:before="144" w:after="144"/>
            </w:pPr>
          </w:p>
        </w:tc>
        <w:tc>
          <w:tcPr>
            <w:tcW w:w="739" w:type="dxa"/>
            <w:gridSpan w:val="3"/>
          </w:tcPr>
          <w:p w14:paraId="7410E592" w14:textId="77777777" w:rsidR="00771FFF" w:rsidRPr="001F7A85" w:rsidRDefault="00771FFF" w:rsidP="00771FFF">
            <w:pPr>
              <w:spacing w:before="144" w:after="144"/>
            </w:pPr>
            <w:r w:rsidRPr="001F7A85">
              <w:t>.200</w:t>
            </w:r>
          </w:p>
        </w:tc>
        <w:tc>
          <w:tcPr>
            <w:tcW w:w="7899" w:type="dxa"/>
          </w:tcPr>
          <w:p w14:paraId="4743F9D1" w14:textId="77777777" w:rsidR="00771FFF" w:rsidRPr="001F7A85" w:rsidRDefault="00771FFF" w:rsidP="00771FFF">
            <w:pPr>
              <w:spacing w:before="144" w:after="144"/>
            </w:pPr>
            <w:r w:rsidRPr="001F7A85">
              <w:t>Massnahmen</w:t>
            </w:r>
          </w:p>
          <w:p w14:paraId="15D3906F" w14:textId="77777777" w:rsidR="00771FFF" w:rsidRPr="001F7A85" w:rsidRDefault="00771FFF" w:rsidP="00771FFF">
            <w:pPr>
              <w:spacing w:before="144" w:after="144"/>
            </w:pPr>
            <w:r w:rsidRPr="001F7A85">
              <w:rPr>
                <w:color w:val="00B050"/>
              </w:rPr>
              <w:t>Art, Beschreibung…………………………..</w:t>
            </w:r>
          </w:p>
        </w:tc>
      </w:tr>
      <w:tr w:rsidR="00771FFF" w:rsidRPr="00A40192" w14:paraId="30BD4366" w14:textId="77777777" w:rsidTr="000D4C4A">
        <w:trPr>
          <w:gridAfter w:val="3"/>
          <w:wAfter w:w="63" w:type="dxa"/>
        </w:trPr>
        <w:tc>
          <w:tcPr>
            <w:tcW w:w="639" w:type="dxa"/>
          </w:tcPr>
          <w:p w14:paraId="14F44E9A" w14:textId="77777777" w:rsidR="00771FFF" w:rsidRPr="00A40192" w:rsidRDefault="00771FFF" w:rsidP="00771FFF">
            <w:pPr>
              <w:spacing w:before="144" w:after="144"/>
            </w:pPr>
          </w:p>
        </w:tc>
        <w:tc>
          <w:tcPr>
            <w:tcW w:w="739" w:type="dxa"/>
            <w:gridSpan w:val="3"/>
          </w:tcPr>
          <w:p w14:paraId="7B78334C" w14:textId="77777777" w:rsidR="00771FFF" w:rsidRPr="001F7A85" w:rsidRDefault="00771FFF" w:rsidP="00771FFF">
            <w:pPr>
              <w:spacing w:before="144" w:after="144"/>
            </w:pPr>
            <w:r w:rsidRPr="001F7A85">
              <w:t>.210</w:t>
            </w:r>
          </w:p>
        </w:tc>
        <w:tc>
          <w:tcPr>
            <w:tcW w:w="7899" w:type="dxa"/>
          </w:tcPr>
          <w:p w14:paraId="4D54E425" w14:textId="77777777" w:rsidR="00771FFF" w:rsidRPr="001F7A85" w:rsidRDefault="00771FFF" w:rsidP="00771FFF">
            <w:pPr>
              <w:spacing w:before="144" w:after="144"/>
            </w:pPr>
            <w:r w:rsidRPr="001F7A85">
              <w:t>Löschanlagen</w:t>
            </w:r>
          </w:p>
          <w:p w14:paraId="4CC12AE5" w14:textId="77777777" w:rsidR="00771FFF" w:rsidRPr="001F7A85" w:rsidRDefault="00771FFF" w:rsidP="00771FFF">
            <w:pPr>
              <w:spacing w:before="144" w:after="144"/>
            </w:pPr>
            <w:r w:rsidRPr="001F7A85">
              <w:t>Sämtliche Baumaschinen und elektrischen Schaltschränke sind mit automatischen Löscheinrichtungen/Löschanlagen (z. B. Aerosol-Systeme) auszurüsten. Diese müssen automatisch einen Entstehungsbrand löschen können.</w:t>
            </w:r>
          </w:p>
          <w:p w14:paraId="299769A9" w14:textId="77777777" w:rsidR="00771FFF" w:rsidRPr="001F7A85" w:rsidRDefault="00771FFF" w:rsidP="00771FFF">
            <w:pPr>
              <w:spacing w:before="144" w:after="144"/>
            </w:pPr>
            <w:r w:rsidRPr="001F7A85">
              <w:rPr>
                <w:color w:val="00B050"/>
              </w:rPr>
              <w:t>Art, Beschreibung…………………………..</w:t>
            </w:r>
          </w:p>
        </w:tc>
      </w:tr>
      <w:tr w:rsidR="00771FFF" w:rsidRPr="00A40192" w14:paraId="38F6F5EB" w14:textId="77777777" w:rsidTr="000D4C4A">
        <w:trPr>
          <w:gridAfter w:val="3"/>
          <w:wAfter w:w="63" w:type="dxa"/>
        </w:trPr>
        <w:tc>
          <w:tcPr>
            <w:tcW w:w="639" w:type="dxa"/>
          </w:tcPr>
          <w:p w14:paraId="67CF7313" w14:textId="77777777" w:rsidR="00771FFF" w:rsidRPr="00A40192" w:rsidRDefault="00771FFF" w:rsidP="00771FFF">
            <w:pPr>
              <w:spacing w:before="144" w:after="144"/>
            </w:pPr>
          </w:p>
        </w:tc>
        <w:tc>
          <w:tcPr>
            <w:tcW w:w="739" w:type="dxa"/>
            <w:gridSpan w:val="3"/>
          </w:tcPr>
          <w:p w14:paraId="1C7E83A2" w14:textId="77777777" w:rsidR="00771FFF" w:rsidRPr="001F7A85" w:rsidRDefault="00771FFF" w:rsidP="00771FFF">
            <w:pPr>
              <w:spacing w:before="144" w:after="144"/>
            </w:pPr>
            <w:r w:rsidRPr="001F7A85">
              <w:t>.220</w:t>
            </w:r>
          </w:p>
        </w:tc>
        <w:tc>
          <w:tcPr>
            <w:tcW w:w="7899" w:type="dxa"/>
          </w:tcPr>
          <w:p w14:paraId="3C8CAEA0" w14:textId="77777777" w:rsidR="00771FFF" w:rsidRPr="001F7A85" w:rsidRDefault="00771FFF" w:rsidP="00771FFF">
            <w:pPr>
              <w:spacing w:before="144" w:after="144"/>
            </w:pPr>
            <w:r w:rsidRPr="001F7A85">
              <w:t>Brandschutz und Umgang mit chemischen Stoffen</w:t>
            </w:r>
          </w:p>
          <w:p w14:paraId="7C14029E" w14:textId="77777777" w:rsidR="00771FFF" w:rsidRPr="001F7A85" w:rsidRDefault="00771FFF" w:rsidP="00771FFF">
            <w:pPr>
              <w:pStyle w:val="Listenabsatz"/>
              <w:numPr>
                <w:ilvl w:val="0"/>
                <w:numId w:val="17"/>
              </w:numPr>
              <w:tabs>
                <w:tab w:val="right" w:pos="7460"/>
              </w:tabs>
              <w:spacing w:before="144" w:after="144"/>
              <w:rPr>
                <w:rFonts w:cs="Arial"/>
              </w:rPr>
            </w:pPr>
            <w:r w:rsidRPr="001F7A85">
              <w:rPr>
                <w:rFonts w:cs="Arial"/>
              </w:rPr>
              <w:t>Die Lagerung von brand- und explosionsgefährlichen Stoffen erfolgt soweit möglich, ausserhalb des Tunnelbereiches.</w:t>
            </w:r>
          </w:p>
          <w:p w14:paraId="26B56714" w14:textId="77777777" w:rsidR="00771FFF" w:rsidRPr="001F7A85" w:rsidRDefault="00771FFF" w:rsidP="00771FFF">
            <w:pPr>
              <w:pStyle w:val="Listenabsatz"/>
              <w:numPr>
                <w:ilvl w:val="0"/>
                <w:numId w:val="17"/>
              </w:numPr>
              <w:tabs>
                <w:tab w:val="right" w:pos="7460"/>
              </w:tabs>
              <w:spacing w:before="144" w:after="144"/>
              <w:rPr>
                <w:rFonts w:cs="Arial"/>
              </w:rPr>
            </w:pPr>
            <w:r w:rsidRPr="001F7A85">
              <w:rPr>
                <w:rFonts w:cs="Arial"/>
              </w:rPr>
              <w:t>Das mit dem Einsatz von gesundheitsgefährdenden Stoffen beauftragte Personal ist diesbezüglich zu schulen (Art, 44 VUV.)</w:t>
            </w:r>
          </w:p>
          <w:p w14:paraId="18403186" w14:textId="77777777" w:rsidR="00771FFF" w:rsidRPr="001F7A85" w:rsidRDefault="00771FFF" w:rsidP="00771FFF">
            <w:pPr>
              <w:pStyle w:val="Listenabsatz"/>
              <w:numPr>
                <w:ilvl w:val="0"/>
                <w:numId w:val="17"/>
              </w:numPr>
              <w:tabs>
                <w:tab w:val="right" w:pos="7460"/>
              </w:tabs>
              <w:spacing w:before="144" w:after="144"/>
              <w:rPr>
                <w:rFonts w:cs="Arial"/>
              </w:rPr>
            </w:pPr>
            <w:r w:rsidRPr="001F7A85">
              <w:rPr>
                <w:rFonts w:cs="Arial"/>
              </w:rPr>
              <w:t>Benzin- und Flüssiggasmotoren sind untertags nicht gestattet (Art. 66 Bau-AV).</w:t>
            </w:r>
          </w:p>
          <w:p w14:paraId="71B8B18D" w14:textId="77777777" w:rsidR="00771FFF" w:rsidRPr="001F7A85" w:rsidRDefault="00771FFF" w:rsidP="00771FFF">
            <w:pPr>
              <w:spacing w:before="144" w:after="144"/>
              <w:rPr>
                <w:rFonts w:cs="Arial"/>
              </w:rPr>
            </w:pPr>
            <w:r w:rsidRPr="001F7A85">
              <w:rPr>
                <w:rFonts w:cs="Arial"/>
              </w:rPr>
              <w:t>Der Unternehmer rüstet alle Arbeitsstellen mit Löschgeräten aus.</w:t>
            </w:r>
          </w:p>
          <w:p w14:paraId="55806030" w14:textId="77777777" w:rsidR="00771FFF" w:rsidRPr="001F7A85" w:rsidRDefault="00771FFF" w:rsidP="00771FFF">
            <w:pPr>
              <w:spacing w:before="144" w:after="144"/>
            </w:pPr>
            <w:r w:rsidRPr="001F7A85">
              <w:rPr>
                <w:color w:val="00B050"/>
              </w:rPr>
              <w:t>Art, Beschreibung…………………………..</w:t>
            </w:r>
          </w:p>
        </w:tc>
      </w:tr>
      <w:tr w:rsidR="00771FFF" w:rsidRPr="00A40192" w14:paraId="6214E213" w14:textId="77777777" w:rsidTr="000D4C4A">
        <w:trPr>
          <w:gridAfter w:val="3"/>
          <w:wAfter w:w="63" w:type="dxa"/>
        </w:trPr>
        <w:tc>
          <w:tcPr>
            <w:tcW w:w="639" w:type="dxa"/>
          </w:tcPr>
          <w:p w14:paraId="75450219" w14:textId="77777777" w:rsidR="00771FFF" w:rsidRPr="00A40192" w:rsidRDefault="00771FFF" w:rsidP="00771FFF">
            <w:pPr>
              <w:spacing w:before="144" w:after="144"/>
            </w:pPr>
          </w:p>
        </w:tc>
        <w:tc>
          <w:tcPr>
            <w:tcW w:w="739" w:type="dxa"/>
            <w:gridSpan w:val="3"/>
          </w:tcPr>
          <w:p w14:paraId="736E6F17" w14:textId="77777777" w:rsidR="00771FFF" w:rsidRPr="001F7A85" w:rsidRDefault="00771FFF" w:rsidP="00771FFF">
            <w:pPr>
              <w:spacing w:before="144" w:after="144"/>
            </w:pPr>
            <w:r w:rsidRPr="001F7A85">
              <w:t>.230</w:t>
            </w:r>
          </w:p>
        </w:tc>
        <w:tc>
          <w:tcPr>
            <w:tcW w:w="7899" w:type="dxa"/>
          </w:tcPr>
          <w:p w14:paraId="6EA8C8DA" w14:textId="77777777" w:rsidR="00771FFF" w:rsidRPr="001F7A85" w:rsidRDefault="00771FFF" w:rsidP="00771FFF">
            <w:pPr>
              <w:spacing w:before="144" w:after="144"/>
            </w:pPr>
            <w:r w:rsidRPr="001F7A85">
              <w:t>Gewährleistung der Fluchtwege</w:t>
            </w:r>
          </w:p>
          <w:p w14:paraId="5C2E4B01" w14:textId="77777777" w:rsidR="00771FFF" w:rsidRPr="001F7A85" w:rsidRDefault="00771FFF" w:rsidP="00771FFF">
            <w:pPr>
              <w:spacing w:before="144" w:after="144"/>
              <w:rPr>
                <w:rFonts w:cs="Arial"/>
              </w:rPr>
            </w:pPr>
            <w:r w:rsidRPr="001F7A85">
              <w:rPr>
                <w:rFonts w:cs="Arial"/>
              </w:rPr>
              <w:t>Offene Gräben und Gruben im Bereich der Fluchtwege müssen immer abgedeckt werden. Stolperfallen müssen entfernt werden. Der Fluchtweg muss jederzeit sichergestellt sein. Übrige offene Gräben Untertags sind tagsüber erkennbar zu beleuchten. Diese Erschwernisse sind in den Einheitspreisen einzurechnen.</w:t>
            </w:r>
          </w:p>
          <w:p w14:paraId="77005048" w14:textId="77777777" w:rsidR="00771FFF" w:rsidRPr="001F7A85" w:rsidRDefault="00771FFF" w:rsidP="00771FFF">
            <w:pPr>
              <w:spacing w:before="144" w:after="144"/>
            </w:pPr>
            <w:r w:rsidRPr="001F7A85">
              <w:rPr>
                <w:color w:val="00B050"/>
              </w:rPr>
              <w:t>Art, Beschreibung…………………………..</w:t>
            </w:r>
          </w:p>
        </w:tc>
      </w:tr>
      <w:tr w:rsidR="00771FFF" w:rsidRPr="00A40192" w14:paraId="52684596" w14:textId="77777777" w:rsidTr="002B4626">
        <w:trPr>
          <w:gridAfter w:val="3"/>
          <w:wAfter w:w="63" w:type="dxa"/>
        </w:trPr>
        <w:tc>
          <w:tcPr>
            <w:tcW w:w="9277" w:type="dxa"/>
            <w:gridSpan w:val="5"/>
          </w:tcPr>
          <w:p w14:paraId="5631DFEC" w14:textId="77777777" w:rsidR="00771FFF" w:rsidRPr="00A40192" w:rsidRDefault="00771FFF" w:rsidP="00771FFF">
            <w:pPr>
              <w:pStyle w:val="berschrift2"/>
              <w:numPr>
                <w:ilvl w:val="0"/>
                <w:numId w:val="0"/>
              </w:numPr>
              <w:tabs>
                <w:tab w:val="left" w:pos="1407"/>
              </w:tabs>
              <w:spacing w:before="144" w:after="144"/>
              <w:contextualSpacing w:val="0"/>
              <w:rPr>
                <w:b w:val="0"/>
                <w:smallCaps/>
                <w:sz w:val="22"/>
                <w:szCs w:val="22"/>
              </w:rPr>
            </w:pPr>
            <w:bookmarkStart w:id="153" w:name="_Toc91503883"/>
            <w:bookmarkStart w:id="154" w:name="_Toc197833766"/>
            <w:bookmarkStart w:id="155" w:name="_Toc185857564"/>
            <w:r w:rsidRPr="00A40192">
              <w:rPr>
                <w:b w:val="0"/>
                <w:smallCaps/>
                <w:sz w:val="22"/>
                <w:szCs w:val="22"/>
              </w:rPr>
              <w:lastRenderedPageBreak/>
              <w:t>530</w:t>
            </w:r>
            <w:r w:rsidRPr="00A40192">
              <w:rPr>
                <w:b w:val="0"/>
                <w:smallCaps/>
                <w:sz w:val="22"/>
                <w:szCs w:val="22"/>
              </w:rPr>
              <w:tab/>
            </w:r>
            <w:bookmarkEnd w:id="153"/>
            <w:bookmarkEnd w:id="154"/>
            <w:r w:rsidRPr="00A40192">
              <w:rPr>
                <w:b w:val="0"/>
                <w:smallCaps/>
                <w:sz w:val="24"/>
                <w:szCs w:val="24"/>
              </w:rPr>
              <w:t>Schutz von Baustellen</w:t>
            </w:r>
            <w:bookmarkEnd w:id="155"/>
          </w:p>
        </w:tc>
      </w:tr>
      <w:tr w:rsidR="00771FFF" w:rsidRPr="00A40192" w14:paraId="0938F0F5" w14:textId="77777777" w:rsidTr="000D4C4A">
        <w:trPr>
          <w:gridAfter w:val="3"/>
          <w:wAfter w:w="63" w:type="dxa"/>
        </w:trPr>
        <w:tc>
          <w:tcPr>
            <w:tcW w:w="639" w:type="dxa"/>
          </w:tcPr>
          <w:p w14:paraId="05427811" w14:textId="77777777" w:rsidR="00771FFF" w:rsidRPr="00A40192" w:rsidRDefault="00771FFF" w:rsidP="00771FFF">
            <w:pPr>
              <w:spacing w:before="144" w:after="144"/>
              <w:jc w:val="right"/>
            </w:pPr>
          </w:p>
        </w:tc>
        <w:tc>
          <w:tcPr>
            <w:tcW w:w="739" w:type="dxa"/>
            <w:gridSpan w:val="3"/>
          </w:tcPr>
          <w:p w14:paraId="6204DF38" w14:textId="77777777" w:rsidR="00771FFF" w:rsidRPr="00A40192" w:rsidRDefault="00771FFF" w:rsidP="00771FFF">
            <w:pPr>
              <w:spacing w:before="144" w:after="144"/>
            </w:pPr>
          </w:p>
        </w:tc>
        <w:tc>
          <w:tcPr>
            <w:tcW w:w="7899" w:type="dxa"/>
          </w:tcPr>
          <w:p w14:paraId="6FF44646" w14:textId="77777777" w:rsidR="00771FFF" w:rsidRPr="00A40192" w:rsidRDefault="00771FFF" w:rsidP="00771FFF">
            <w:pPr>
              <w:spacing w:before="144" w:after="144"/>
            </w:pPr>
            <w:r w:rsidRPr="00245B97">
              <w:t xml:space="preserve">Abschrankungen und </w:t>
            </w:r>
            <w:r w:rsidRPr="001F7A85">
              <w:t>Leitsysteme entlang von Fahrspuren zum Schutz der Bau</w:t>
            </w:r>
            <w:r w:rsidRPr="001F7A85">
              <w:softHyphen/>
              <w:t xml:space="preserve">stelle werden durch </w:t>
            </w:r>
            <w:r w:rsidRPr="001F7A85">
              <w:rPr>
                <w:color w:val="00B050"/>
              </w:rPr>
              <w:t xml:space="preserve">die zuständige Gebietseinheit (GE) </w:t>
            </w:r>
            <w:r w:rsidRPr="001F7A85">
              <w:rPr>
                <w:i/>
                <w:color w:val="0070C0"/>
              </w:rPr>
              <w:t xml:space="preserve">oder </w:t>
            </w:r>
            <w:r w:rsidRPr="001F7A85">
              <w:rPr>
                <w:color w:val="00B050"/>
              </w:rPr>
              <w:t xml:space="preserve">den Unternehmer </w:t>
            </w:r>
            <w:r w:rsidRPr="001F7A85">
              <w:t xml:space="preserve">gestellt. </w:t>
            </w:r>
            <w:r w:rsidRPr="001F7A85">
              <w:rPr>
                <w:color w:val="00B050"/>
              </w:rPr>
              <w:t>Diese dürfen vom Unternehmer nicht ohne Genehmigung GE verstellt werden</w:t>
            </w:r>
            <w:r w:rsidRPr="001F7A85">
              <w:t>.</w:t>
            </w:r>
          </w:p>
        </w:tc>
      </w:tr>
      <w:tr w:rsidR="00771FFF" w:rsidRPr="00A40192" w14:paraId="26E7470D" w14:textId="77777777" w:rsidTr="002B4626">
        <w:trPr>
          <w:gridAfter w:val="3"/>
          <w:wAfter w:w="63" w:type="dxa"/>
        </w:trPr>
        <w:tc>
          <w:tcPr>
            <w:tcW w:w="9277" w:type="dxa"/>
            <w:gridSpan w:val="5"/>
          </w:tcPr>
          <w:p w14:paraId="68808E7D" w14:textId="77777777" w:rsidR="00771FFF" w:rsidRPr="00A40192" w:rsidRDefault="00771FFF" w:rsidP="00771FFF">
            <w:pPr>
              <w:pStyle w:val="berschrift3"/>
              <w:numPr>
                <w:ilvl w:val="0"/>
                <w:numId w:val="0"/>
              </w:numPr>
              <w:tabs>
                <w:tab w:val="left" w:pos="1392"/>
              </w:tabs>
              <w:spacing w:before="144" w:after="144"/>
              <w:contextualSpacing w:val="0"/>
              <w:rPr>
                <w:b w:val="0"/>
                <w:sz w:val="22"/>
                <w:szCs w:val="22"/>
              </w:rPr>
            </w:pPr>
            <w:bookmarkStart w:id="156" w:name="_Toc185857565"/>
            <w:r w:rsidRPr="00A40192">
              <w:rPr>
                <w:b w:val="0"/>
                <w:sz w:val="22"/>
                <w:szCs w:val="22"/>
              </w:rPr>
              <w:t>531</w:t>
            </w:r>
            <w:r w:rsidRPr="00A40192">
              <w:rPr>
                <w:b w:val="0"/>
                <w:sz w:val="22"/>
                <w:szCs w:val="22"/>
              </w:rPr>
              <w:tab/>
              <w:t>Schutz der Baustelle, Zufahrten und Transportwege</w:t>
            </w:r>
            <w:bookmarkEnd w:id="156"/>
          </w:p>
        </w:tc>
      </w:tr>
      <w:tr w:rsidR="00771FFF" w:rsidRPr="00A40192" w14:paraId="088D7BD9" w14:textId="77777777" w:rsidTr="000D4C4A">
        <w:trPr>
          <w:gridAfter w:val="3"/>
          <w:wAfter w:w="63" w:type="dxa"/>
        </w:trPr>
        <w:tc>
          <w:tcPr>
            <w:tcW w:w="639" w:type="dxa"/>
          </w:tcPr>
          <w:p w14:paraId="119D77F2" w14:textId="77777777" w:rsidR="00771FFF" w:rsidRPr="00A40192" w:rsidRDefault="00771FFF" w:rsidP="00771FFF">
            <w:pPr>
              <w:spacing w:before="144" w:after="144"/>
            </w:pPr>
          </w:p>
        </w:tc>
        <w:tc>
          <w:tcPr>
            <w:tcW w:w="739" w:type="dxa"/>
            <w:gridSpan w:val="3"/>
          </w:tcPr>
          <w:p w14:paraId="610F378F" w14:textId="77777777" w:rsidR="00771FFF" w:rsidRPr="00A40192" w:rsidRDefault="00771FFF" w:rsidP="00771FFF">
            <w:pPr>
              <w:pStyle w:val="Standardkursiv"/>
              <w:spacing w:before="144" w:after="144"/>
              <w:rPr>
                <w:i w:val="0"/>
              </w:rPr>
            </w:pPr>
            <w:r w:rsidRPr="00A40192">
              <w:rPr>
                <w:i w:val="0"/>
              </w:rPr>
              <w:t>.100</w:t>
            </w:r>
          </w:p>
        </w:tc>
        <w:tc>
          <w:tcPr>
            <w:tcW w:w="7899" w:type="dxa"/>
          </w:tcPr>
          <w:p w14:paraId="1FD34F14" w14:textId="77777777" w:rsidR="00771FFF" w:rsidRPr="00A40192" w:rsidRDefault="00771FFF" w:rsidP="00771FFF">
            <w:pPr>
              <w:pStyle w:val="Standardkursiv"/>
              <w:spacing w:before="144" w:after="144"/>
              <w:rPr>
                <w:i w:val="0"/>
              </w:rPr>
            </w:pPr>
            <w:r w:rsidRPr="00A40192">
              <w:rPr>
                <w:i w:val="0"/>
              </w:rPr>
              <w:t>Gegen unbefugtes Betreten und Befahren</w:t>
            </w:r>
          </w:p>
        </w:tc>
      </w:tr>
      <w:tr w:rsidR="00771FFF" w:rsidRPr="00A40192" w14:paraId="71F5C74D" w14:textId="77777777" w:rsidTr="000D4C4A">
        <w:trPr>
          <w:gridAfter w:val="3"/>
          <w:wAfter w:w="63" w:type="dxa"/>
        </w:trPr>
        <w:tc>
          <w:tcPr>
            <w:tcW w:w="639" w:type="dxa"/>
          </w:tcPr>
          <w:p w14:paraId="36D4F58C" w14:textId="77777777" w:rsidR="00771FFF" w:rsidRPr="00A40192" w:rsidRDefault="00771FFF" w:rsidP="00771FFF">
            <w:pPr>
              <w:spacing w:before="144" w:after="144"/>
            </w:pPr>
          </w:p>
        </w:tc>
        <w:tc>
          <w:tcPr>
            <w:tcW w:w="739" w:type="dxa"/>
            <w:gridSpan w:val="3"/>
          </w:tcPr>
          <w:p w14:paraId="22DCBACD" w14:textId="77777777" w:rsidR="00771FFF" w:rsidRPr="00A40192" w:rsidRDefault="00771FFF" w:rsidP="00771FFF">
            <w:pPr>
              <w:pStyle w:val="Standardkursiv"/>
              <w:spacing w:before="144" w:after="144"/>
              <w:rPr>
                <w:i w:val="0"/>
              </w:rPr>
            </w:pPr>
            <w:r w:rsidRPr="00A40192">
              <w:rPr>
                <w:i w:val="0"/>
              </w:rPr>
              <w:t>.110</w:t>
            </w:r>
          </w:p>
        </w:tc>
        <w:tc>
          <w:tcPr>
            <w:tcW w:w="7899" w:type="dxa"/>
          </w:tcPr>
          <w:p w14:paraId="08F71421" w14:textId="77777777" w:rsidR="00771FFF" w:rsidRPr="001F7A85" w:rsidRDefault="00771FFF" w:rsidP="00771FFF">
            <w:pPr>
              <w:pStyle w:val="Erluterung1"/>
              <w:spacing w:before="144" w:after="144"/>
              <w:rPr>
                <w:color w:val="0070C0"/>
              </w:rPr>
            </w:pPr>
            <w:r w:rsidRPr="001F7A85">
              <w:rPr>
                <w:color w:val="0070C0"/>
              </w:rPr>
              <w:t>Beschreibung Zugang, Absperrungen, Hinweistafeln etc.</w:t>
            </w:r>
          </w:p>
          <w:p w14:paraId="09CBFEAC" w14:textId="77777777" w:rsidR="00771FFF" w:rsidRPr="00A40192" w:rsidRDefault="00771FFF" w:rsidP="00771FFF">
            <w:pPr>
              <w:pStyle w:val="Erluterung1"/>
              <w:spacing w:before="144" w:after="144"/>
              <w:rPr>
                <w:i w:val="0"/>
                <w:color w:val="00B050"/>
              </w:rPr>
            </w:pPr>
            <w:r w:rsidRPr="00A40192">
              <w:rPr>
                <w:i w:val="0"/>
                <w:color w:val="00B050"/>
              </w:rPr>
              <w:t>Art, Beschreibung…………………………..</w:t>
            </w:r>
          </w:p>
        </w:tc>
      </w:tr>
      <w:tr w:rsidR="00771FFF" w:rsidRPr="00A40192" w14:paraId="6B7A3A56" w14:textId="77777777" w:rsidTr="000D4C4A">
        <w:trPr>
          <w:gridAfter w:val="3"/>
          <w:wAfter w:w="63" w:type="dxa"/>
        </w:trPr>
        <w:tc>
          <w:tcPr>
            <w:tcW w:w="639" w:type="dxa"/>
          </w:tcPr>
          <w:p w14:paraId="7CEBC55D" w14:textId="77777777" w:rsidR="00771FFF" w:rsidRPr="00A40192" w:rsidRDefault="00771FFF" w:rsidP="00771FFF">
            <w:pPr>
              <w:spacing w:before="144" w:after="144"/>
            </w:pPr>
          </w:p>
        </w:tc>
        <w:tc>
          <w:tcPr>
            <w:tcW w:w="739" w:type="dxa"/>
            <w:gridSpan w:val="3"/>
          </w:tcPr>
          <w:p w14:paraId="7BFF6C4E" w14:textId="77777777" w:rsidR="00771FFF" w:rsidRPr="00A40192" w:rsidRDefault="00771FFF" w:rsidP="00771FFF">
            <w:pPr>
              <w:pStyle w:val="Standardkursiv"/>
              <w:spacing w:before="144" w:after="144"/>
              <w:rPr>
                <w:i w:val="0"/>
              </w:rPr>
            </w:pPr>
            <w:r w:rsidRPr="00A40192">
              <w:rPr>
                <w:i w:val="0"/>
              </w:rPr>
              <w:t>.120</w:t>
            </w:r>
          </w:p>
        </w:tc>
        <w:tc>
          <w:tcPr>
            <w:tcW w:w="7899" w:type="dxa"/>
          </w:tcPr>
          <w:p w14:paraId="10EADF5B" w14:textId="77777777" w:rsidR="00771FFF" w:rsidRDefault="00771FFF" w:rsidP="00771FFF">
            <w:pPr>
              <w:pStyle w:val="Standardkursiv"/>
              <w:spacing w:before="144" w:after="144"/>
              <w:rPr>
                <w:i w:val="0"/>
              </w:rPr>
            </w:pPr>
            <w:r w:rsidRPr="00A40192">
              <w:rPr>
                <w:i w:val="0"/>
              </w:rPr>
              <w:t>Zu- und Wegfahrten bei Baustellen auf Nationalstrassen</w:t>
            </w:r>
          </w:p>
          <w:p w14:paraId="1D8752A5" w14:textId="77777777" w:rsidR="00771FFF" w:rsidRPr="00A40192" w:rsidRDefault="00771FFF" w:rsidP="00771FFF">
            <w:pPr>
              <w:pStyle w:val="Standardkursiv"/>
              <w:spacing w:before="144" w:after="144"/>
              <w:rPr>
                <w:i w:val="0"/>
              </w:rPr>
            </w:pPr>
            <w:r w:rsidRPr="00A40192">
              <w:rPr>
                <w:i w:val="0"/>
                <w:color w:val="00B050"/>
              </w:rPr>
              <w:t>Art, Beschreibung…………………………..</w:t>
            </w:r>
          </w:p>
        </w:tc>
      </w:tr>
      <w:tr w:rsidR="00771FFF" w:rsidRPr="00A40192" w14:paraId="7ECE589D" w14:textId="77777777" w:rsidTr="000D4C4A">
        <w:trPr>
          <w:gridAfter w:val="3"/>
          <w:wAfter w:w="63" w:type="dxa"/>
        </w:trPr>
        <w:tc>
          <w:tcPr>
            <w:tcW w:w="639" w:type="dxa"/>
          </w:tcPr>
          <w:p w14:paraId="4B1CF080" w14:textId="77777777" w:rsidR="00771FFF" w:rsidRPr="00A40192" w:rsidRDefault="00771FFF" w:rsidP="00771FFF">
            <w:pPr>
              <w:spacing w:before="144" w:after="144"/>
            </w:pPr>
          </w:p>
        </w:tc>
        <w:tc>
          <w:tcPr>
            <w:tcW w:w="739" w:type="dxa"/>
            <w:gridSpan w:val="3"/>
          </w:tcPr>
          <w:p w14:paraId="304330B3" w14:textId="77777777" w:rsidR="00771FFF" w:rsidRPr="00A40192" w:rsidRDefault="00771FFF" w:rsidP="00771FFF">
            <w:pPr>
              <w:pStyle w:val="Standardkursiv"/>
              <w:spacing w:before="144" w:after="144"/>
              <w:rPr>
                <w:i w:val="0"/>
              </w:rPr>
            </w:pPr>
            <w:r w:rsidRPr="00A40192">
              <w:rPr>
                <w:i w:val="0"/>
              </w:rPr>
              <w:t>.130</w:t>
            </w:r>
          </w:p>
        </w:tc>
        <w:tc>
          <w:tcPr>
            <w:tcW w:w="7899" w:type="dxa"/>
          </w:tcPr>
          <w:p w14:paraId="1CB00079" w14:textId="77777777" w:rsidR="00771FFF" w:rsidRDefault="00771FFF" w:rsidP="00771FFF">
            <w:pPr>
              <w:pStyle w:val="Standardkursiv"/>
              <w:spacing w:before="144" w:after="144"/>
              <w:rPr>
                <w:i w:val="0"/>
              </w:rPr>
            </w:pPr>
            <w:r w:rsidRPr="00A40192">
              <w:rPr>
                <w:i w:val="0"/>
              </w:rPr>
              <w:t>Wildschutzzäune</w:t>
            </w:r>
          </w:p>
          <w:p w14:paraId="270ED356" w14:textId="77777777" w:rsidR="00771FFF" w:rsidRPr="00A40192" w:rsidRDefault="00771FFF" w:rsidP="00771FFF">
            <w:pPr>
              <w:pStyle w:val="Standardkursiv"/>
              <w:spacing w:before="144" w:after="144"/>
              <w:rPr>
                <w:i w:val="0"/>
              </w:rPr>
            </w:pPr>
            <w:r w:rsidRPr="00A40192">
              <w:rPr>
                <w:i w:val="0"/>
                <w:color w:val="00B050"/>
              </w:rPr>
              <w:t>Art, Beschreibung…………………………..</w:t>
            </w:r>
          </w:p>
        </w:tc>
      </w:tr>
      <w:tr w:rsidR="00771FFF" w:rsidRPr="00A40192" w14:paraId="4548C7E0" w14:textId="77777777" w:rsidTr="000D4C4A">
        <w:trPr>
          <w:gridAfter w:val="3"/>
          <w:wAfter w:w="63" w:type="dxa"/>
        </w:trPr>
        <w:tc>
          <w:tcPr>
            <w:tcW w:w="639" w:type="dxa"/>
          </w:tcPr>
          <w:p w14:paraId="4D2A7F16" w14:textId="77777777" w:rsidR="00771FFF" w:rsidRPr="00A40192" w:rsidRDefault="00771FFF" w:rsidP="00771FFF">
            <w:pPr>
              <w:spacing w:before="144" w:after="144"/>
            </w:pPr>
          </w:p>
        </w:tc>
        <w:tc>
          <w:tcPr>
            <w:tcW w:w="739" w:type="dxa"/>
            <w:gridSpan w:val="3"/>
          </w:tcPr>
          <w:p w14:paraId="725A592A" w14:textId="77777777" w:rsidR="00771FFF" w:rsidRPr="00A40192" w:rsidRDefault="00771FFF" w:rsidP="00771FFF">
            <w:pPr>
              <w:pStyle w:val="Standardkursiv"/>
              <w:spacing w:before="144" w:after="144"/>
              <w:rPr>
                <w:i w:val="0"/>
              </w:rPr>
            </w:pPr>
            <w:r w:rsidRPr="00A40192">
              <w:rPr>
                <w:i w:val="0"/>
              </w:rPr>
              <w:t>.140</w:t>
            </w:r>
          </w:p>
        </w:tc>
        <w:tc>
          <w:tcPr>
            <w:tcW w:w="7899" w:type="dxa"/>
          </w:tcPr>
          <w:p w14:paraId="0F1B88DC" w14:textId="77777777" w:rsidR="00771FFF" w:rsidRDefault="00771FFF" w:rsidP="00771FFF">
            <w:pPr>
              <w:spacing w:before="144" w:after="144"/>
              <w:ind w:left="709" w:hanging="709"/>
              <w:rPr>
                <w:lang w:val="de-DE"/>
              </w:rPr>
            </w:pPr>
            <w:r w:rsidRPr="00A40192">
              <w:rPr>
                <w:lang w:val="de-DE"/>
              </w:rPr>
              <w:t>Baustellenfahrzeuge und -aggregate</w:t>
            </w:r>
          </w:p>
          <w:p w14:paraId="2E5E2947" w14:textId="77777777" w:rsidR="00771FFF" w:rsidRPr="00245B97" w:rsidRDefault="00771FFF" w:rsidP="00771FFF">
            <w:pPr>
              <w:pStyle w:val="Standardkursiv"/>
              <w:spacing w:before="144" w:after="144"/>
              <w:rPr>
                <w:i w:val="0"/>
                <w:lang w:val="de-DE"/>
              </w:rPr>
            </w:pPr>
            <w:r w:rsidRPr="00245B97">
              <w:rPr>
                <w:i w:val="0"/>
              </w:rPr>
              <w:t>Baustellenfahrzeuge</w:t>
            </w:r>
            <w:r w:rsidRPr="00245B97">
              <w:rPr>
                <w:i w:val="0"/>
                <w:lang w:val="de-DE"/>
              </w:rPr>
              <w:t xml:space="preserve"> und -aggregate (Hebebühnen, Skyworker, Servicefahrzeuge, Anhänger, Zugfahrzeuge, Personenwagen, Notstromaggregate, etc.) dürfen nur in fahrtüchtigem, gewartetem Zustand (inkl. funktionierender Beleuchtung) im Tunnel eingesetzt werden. Maschinen, die Öl etc. verlieren oder anderweitig die Fahrbahn oder die zugewiesenen Abstellplätze verschmutzen, müssen umgehend von der Baustelle entfernt werden. Erfolgt dies nicht nach der ersten Aufforderung durch die Bauleitung, wird das entsprechende Fahrzeug oder Aggregat kostenpflichtig abgeschleppt. Die Entfernung der Verschmutzung und die Instandstellung der Fahrbahn gehen zu Lasten des Verursachers. Arbeitsgeräte dürfen keine Eindrücke in den Belag oder sonstige Schäden verursachen</w:t>
            </w:r>
          </w:p>
          <w:p w14:paraId="6D625BF6" w14:textId="77777777" w:rsidR="00771FFF" w:rsidRPr="00245B97" w:rsidRDefault="00771FFF" w:rsidP="00771FFF">
            <w:pPr>
              <w:spacing w:before="144" w:after="144"/>
              <w:rPr>
                <w:lang w:val="de-DE"/>
              </w:rPr>
            </w:pPr>
            <w:r w:rsidRPr="00245B97">
              <w:rPr>
                <w:lang w:val="de-DE"/>
              </w:rPr>
              <w:t>In Tunnels und geschlossenen Galerien</w:t>
            </w:r>
            <w:r w:rsidRPr="00245B97">
              <w:rPr>
                <w:i/>
                <w:sz w:val="16"/>
                <w:szCs w:val="16"/>
              </w:rPr>
              <w:t xml:space="preserve"> </w:t>
            </w:r>
            <w:r w:rsidRPr="00245B97">
              <w:rPr>
                <w:lang w:val="de-DE"/>
              </w:rPr>
              <w:t>dürfen nur Aggregate und Fahrzeuge, die elektrisch oder mit Dieseltreibstoff angetrieben werden, eingesetzt werden.</w:t>
            </w:r>
          </w:p>
          <w:p w14:paraId="716EDE08" w14:textId="77777777" w:rsidR="00771FFF" w:rsidRPr="00410DE5" w:rsidRDefault="00771FFF" w:rsidP="00771FFF">
            <w:pPr>
              <w:spacing w:before="144" w:after="144"/>
              <w:rPr>
                <w:lang w:val="de-DE"/>
              </w:rPr>
            </w:pPr>
            <w:r w:rsidRPr="001B456F">
              <w:rPr>
                <w:color w:val="00B050"/>
              </w:rPr>
              <w:t>Art, Beschreibung…………………………..</w:t>
            </w:r>
          </w:p>
        </w:tc>
      </w:tr>
      <w:tr w:rsidR="00771FFF" w:rsidRPr="00A40192" w14:paraId="5DEB0540" w14:textId="77777777" w:rsidTr="000D4C4A">
        <w:trPr>
          <w:gridAfter w:val="3"/>
          <w:wAfter w:w="63" w:type="dxa"/>
        </w:trPr>
        <w:tc>
          <w:tcPr>
            <w:tcW w:w="639" w:type="dxa"/>
          </w:tcPr>
          <w:p w14:paraId="1428B6AB" w14:textId="77777777" w:rsidR="00771FFF" w:rsidRPr="00A40192" w:rsidRDefault="00771FFF" w:rsidP="00771FFF">
            <w:pPr>
              <w:spacing w:before="144" w:after="144"/>
            </w:pPr>
          </w:p>
        </w:tc>
        <w:tc>
          <w:tcPr>
            <w:tcW w:w="739" w:type="dxa"/>
            <w:gridSpan w:val="3"/>
          </w:tcPr>
          <w:p w14:paraId="78F46CE0" w14:textId="77777777" w:rsidR="00771FFF" w:rsidRPr="00A40192" w:rsidRDefault="00771FFF" w:rsidP="00771FFF">
            <w:pPr>
              <w:pStyle w:val="Standardkursiv"/>
              <w:spacing w:before="144" w:after="144"/>
              <w:rPr>
                <w:i w:val="0"/>
              </w:rPr>
            </w:pPr>
            <w:r w:rsidRPr="00A40192">
              <w:rPr>
                <w:i w:val="0"/>
              </w:rPr>
              <w:t>.150</w:t>
            </w:r>
          </w:p>
        </w:tc>
        <w:tc>
          <w:tcPr>
            <w:tcW w:w="7899" w:type="dxa"/>
          </w:tcPr>
          <w:p w14:paraId="5401B467" w14:textId="77777777" w:rsidR="00771FFF" w:rsidRDefault="00771FFF" w:rsidP="00771FFF">
            <w:pPr>
              <w:pStyle w:val="Standardkursiv"/>
              <w:spacing w:before="144" w:after="144"/>
              <w:rPr>
                <w:i w:val="0"/>
                <w:lang w:val="de-DE"/>
              </w:rPr>
            </w:pPr>
            <w:r>
              <w:rPr>
                <w:i w:val="0"/>
                <w:lang w:val="de-DE"/>
              </w:rPr>
              <w:t>Zwischenlagerplätze</w:t>
            </w:r>
          </w:p>
          <w:p w14:paraId="6072A3F7" w14:textId="77777777" w:rsidR="00771FFF" w:rsidRPr="00245B97" w:rsidRDefault="00771FFF" w:rsidP="00771FFF">
            <w:pPr>
              <w:pStyle w:val="Standardkursiv"/>
              <w:spacing w:before="144" w:after="144"/>
              <w:rPr>
                <w:i w:val="0"/>
                <w:lang w:val="de-DE"/>
              </w:rPr>
            </w:pPr>
            <w:r w:rsidRPr="00245B97">
              <w:rPr>
                <w:i w:val="0"/>
              </w:rPr>
              <w:t>Material</w:t>
            </w:r>
            <w:r w:rsidRPr="00245B97">
              <w:rPr>
                <w:i w:val="0"/>
                <w:lang w:val="de-DE"/>
              </w:rPr>
              <w:t>, welches während der Verarbeitung zwischengelagert wird, muss so abgestellt werden, dass keine Eindrücke in den Belag oder sonstige Schäden verursacht werden. Ebenfalls ist das Material mit reflektierenden Signalhüten, Bauabschrankungen und / oder Blitzleuchten zu kennzeichnen.</w:t>
            </w:r>
          </w:p>
          <w:p w14:paraId="29091EB0" w14:textId="77777777" w:rsidR="00771FFF" w:rsidRPr="00A40192" w:rsidRDefault="00771FFF" w:rsidP="00771FFF">
            <w:pPr>
              <w:pStyle w:val="Standardkursiv"/>
              <w:spacing w:before="144" w:after="144"/>
              <w:rPr>
                <w:i w:val="0"/>
                <w:lang w:val="de-DE"/>
              </w:rPr>
            </w:pPr>
            <w:r w:rsidRPr="00A40192">
              <w:rPr>
                <w:i w:val="0"/>
                <w:color w:val="00B050"/>
              </w:rPr>
              <w:t>Art, Beschreibung…………………………..</w:t>
            </w:r>
          </w:p>
        </w:tc>
      </w:tr>
      <w:tr w:rsidR="00771FFF" w:rsidRPr="00A40192" w14:paraId="4108808A" w14:textId="77777777" w:rsidTr="000D4C4A">
        <w:trPr>
          <w:gridAfter w:val="3"/>
          <w:wAfter w:w="63" w:type="dxa"/>
        </w:trPr>
        <w:tc>
          <w:tcPr>
            <w:tcW w:w="639" w:type="dxa"/>
          </w:tcPr>
          <w:p w14:paraId="1C3554C0" w14:textId="77777777" w:rsidR="00771FFF" w:rsidRPr="00A40192" w:rsidRDefault="00771FFF" w:rsidP="00771FFF">
            <w:pPr>
              <w:spacing w:before="144" w:after="144"/>
            </w:pPr>
          </w:p>
        </w:tc>
        <w:tc>
          <w:tcPr>
            <w:tcW w:w="739" w:type="dxa"/>
            <w:gridSpan w:val="3"/>
          </w:tcPr>
          <w:p w14:paraId="4500FDD3" w14:textId="77777777" w:rsidR="00771FFF" w:rsidRPr="00A40192" w:rsidRDefault="00771FFF" w:rsidP="00771FFF">
            <w:pPr>
              <w:pStyle w:val="Standardkursiv"/>
              <w:spacing w:before="144" w:after="144"/>
              <w:rPr>
                <w:i w:val="0"/>
              </w:rPr>
            </w:pPr>
            <w:r w:rsidRPr="00A40192">
              <w:rPr>
                <w:i w:val="0"/>
              </w:rPr>
              <w:t>.200</w:t>
            </w:r>
          </w:p>
        </w:tc>
        <w:tc>
          <w:tcPr>
            <w:tcW w:w="7899" w:type="dxa"/>
          </w:tcPr>
          <w:p w14:paraId="52166AB5" w14:textId="77777777" w:rsidR="00771FFF" w:rsidRPr="00A40192" w:rsidRDefault="00771FFF" w:rsidP="00771FFF">
            <w:pPr>
              <w:pStyle w:val="Standardkursiv"/>
              <w:spacing w:before="144" w:after="144"/>
              <w:rPr>
                <w:i w:val="0"/>
              </w:rPr>
            </w:pPr>
            <w:r w:rsidRPr="00A40192">
              <w:rPr>
                <w:i w:val="0"/>
              </w:rPr>
              <w:t>Gegen Klima-, Witterungseinflüsse und Naturgefahren</w:t>
            </w:r>
          </w:p>
        </w:tc>
      </w:tr>
      <w:tr w:rsidR="00771FFF" w:rsidRPr="00A40192" w14:paraId="7EEDAA70" w14:textId="77777777" w:rsidTr="000D4C4A">
        <w:trPr>
          <w:gridAfter w:val="3"/>
          <w:wAfter w:w="63" w:type="dxa"/>
        </w:trPr>
        <w:tc>
          <w:tcPr>
            <w:tcW w:w="639" w:type="dxa"/>
          </w:tcPr>
          <w:p w14:paraId="7E37FF5A" w14:textId="77777777" w:rsidR="00771FFF" w:rsidRPr="00A40192" w:rsidRDefault="00771FFF" w:rsidP="00771FFF">
            <w:pPr>
              <w:spacing w:before="144" w:after="144"/>
            </w:pPr>
          </w:p>
        </w:tc>
        <w:tc>
          <w:tcPr>
            <w:tcW w:w="739" w:type="dxa"/>
            <w:gridSpan w:val="3"/>
          </w:tcPr>
          <w:p w14:paraId="454C1C00" w14:textId="77777777" w:rsidR="00771FFF" w:rsidRPr="00A40192" w:rsidRDefault="00771FFF" w:rsidP="00771FFF">
            <w:pPr>
              <w:pStyle w:val="Standardkursiv"/>
              <w:spacing w:before="144" w:after="144"/>
              <w:rPr>
                <w:i w:val="0"/>
              </w:rPr>
            </w:pPr>
            <w:r w:rsidRPr="00A40192">
              <w:rPr>
                <w:i w:val="0"/>
              </w:rPr>
              <w:t>.210</w:t>
            </w:r>
          </w:p>
        </w:tc>
        <w:tc>
          <w:tcPr>
            <w:tcW w:w="7899" w:type="dxa"/>
          </w:tcPr>
          <w:p w14:paraId="13DB1308" w14:textId="77777777" w:rsidR="00771FFF" w:rsidRDefault="00771FFF" w:rsidP="00771FFF">
            <w:pPr>
              <w:pStyle w:val="Standardkursiv"/>
              <w:spacing w:before="144" w:after="144"/>
              <w:rPr>
                <w:i w:val="0"/>
              </w:rPr>
            </w:pPr>
            <w:r w:rsidRPr="00A40192">
              <w:rPr>
                <w:i w:val="0"/>
              </w:rPr>
              <w:t>Klima</w:t>
            </w:r>
          </w:p>
          <w:p w14:paraId="5675C404" w14:textId="77777777" w:rsidR="00771FFF" w:rsidRPr="00A40192" w:rsidRDefault="00771FFF" w:rsidP="00771FFF">
            <w:pPr>
              <w:pStyle w:val="Standardkursiv"/>
              <w:spacing w:before="144" w:after="144"/>
              <w:rPr>
                <w:i w:val="0"/>
              </w:rPr>
            </w:pPr>
            <w:r w:rsidRPr="00A40192">
              <w:rPr>
                <w:i w:val="0"/>
                <w:color w:val="00B050"/>
              </w:rPr>
              <w:t>Art, Beschreibung…………………………..</w:t>
            </w:r>
          </w:p>
        </w:tc>
      </w:tr>
      <w:tr w:rsidR="00771FFF" w:rsidRPr="00A40192" w14:paraId="0BA5E501" w14:textId="77777777" w:rsidTr="000D4C4A">
        <w:trPr>
          <w:gridAfter w:val="3"/>
          <w:wAfter w:w="63" w:type="dxa"/>
        </w:trPr>
        <w:tc>
          <w:tcPr>
            <w:tcW w:w="639" w:type="dxa"/>
          </w:tcPr>
          <w:p w14:paraId="7EB0747C" w14:textId="77777777" w:rsidR="00771FFF" w:rsidRPr="00A40192" w:rsidRDefault="00771FFF" w:rsidP="00771FFF">
            <w:pPr>
              <w:spacing w:before="144" w:after="144"/>
            </w:pPr>
          </w:p>
        </w:tc>
        <w:tc>
          <w:tcPr>
            <w:tcW w:w="739" w:type="dxa"/>
            <w:gridSpan w:val="3"/>
          </w:tcPr>
          <w:p w14:paraId="5271A52B" w14:textId="77777777" w:rsidR="00771FFF" w:rsidRPr="00A40192" w:rsidRDefault="00771FFF" w:rsidP="00771FFF">
            <w:pPr>
              <w:pStyle w:val="Standardkursiv"/>
              <w:spacing w:before="144" w:after="144"/>
              <w:rPr>
                <w:i w:val="0"/>
              </w:rPr>
            </w:pPr>
            <w:r>
              <w:rPr>
                <w:i w:val="0"/>
              </w:rPr>
              <w:t>.220</w:t>
            </w:r>
          </w:p>
        </w:tc>
        <w:tc>
          <w:tcPr>
            <w:tcW w:w="7899" w:type="dxa"/>
          </w:tcPr>
          <w:p w14:paraId="6CDA40A7" w14:textId="77777777" w:rsidR="00771FFF" w:rsidRPr="00D6556C" w:rsidRDefault="00771FFF" w:rsidP="00771FFF">
            <w:pPr>
              <w:pStyle w:val="Standardkursiv"/>
              <w:spacing w:before="144" w:after="144"/>
              <w:rPr>
                <w:rFonts w:cs="Arial"/>
                <w:i w:val="0"/>
              </w:rPr>
            </w:pPr>
            <w:r w:rsidRPr="00D6556C">
              <w:rPr>
                <w:i w:val="0"/>
              </w:rPr>
              <w:t>Hochwasserschutz</w:t>
            </w:r>
          </w:p>
          <w:p w14:paraId="0BEF454D" w14:textId="77777777" w:rsidR="00771FFF" w:rsidRPr="00245B97" w:rsidRDefault="00771FFF" w:rsidP="00771FFF">
            <w:pPr>
              <w:pStyle w:val="Standardkursiv"/>
              <w:spacing w:before="144" w:after="144"/>
              <w:rPr>
                <w:rFonts w:cs="Arial"/>
                <w:i w:val="0"/>
              </w:rPr>
            </w:pPr>
            <w:r w:rsidRPr="00245B97">
              <w:rPr>
                <w:rFonts w:cs="Arial"/>
                <w:i w:val="0"/>
              </w:rPr>
              <w:t>Festlegen des höchsten Wasserstandes, bis zu welchen die Haftung des Unternehmers für Schäden am Bauwerk oder Untergang des Bauwerkes gilt (SIA 118, Art. 187).</w:t>
            </w:r>
          </w:p>
          <w:p w14:paraId="75424D8C" w14:textId="77777777" w:rsidR="00771FFF" w:rsidRPr="00A40192" w:rsidRDefault="00771FFF" w:rsidP="00771FFF">
            <w:pPr>
              <w:pStyle w:val="Standardkursiv"/>
              <w:spacing w:before="144" w:after="144"/>
              <w:rPr>
                <w:rFonts w:cs="Arial"/>
                <w:i w:val="0"/>
                <w:color w:val="0070C0"/>
              </w:rPr>
            </w:pPr>
            <w:r w:rsidRPr="00A40192">
              <w:rPr>
                <w:i w:val="0"/>
                <w:color w:val="00B050"/>
              </w:rPr>
              <w:t>Art, Beschreibung…………………………..</w:t>
            </w:r>
          </w:p>
        </w:tc>
      </w:tr>
      <w:tr w:rsidR="00771FFF" w:rsidRPr="00A40192" w14:paraId="3DDF4010" w14:textId="77777777" w:rsidTr="000D4C4A">
        <w:trPr>
          <w:gridAfter w:val="3"/>
          <w:wAfter w:w="63" w:type="dxa"/>
        </w:trPr>
        <w:tc>
          <w:tcPr>
            <w:tcW w:w="639" w:type="dxa"/>
          </w:tcPr>
          <w:p w14:paraId="764F15A0" w14:textId="77777777" w:rsidR="00771FFF" w:rsidRPr="00A40192" w:rsidRDefault="00771FFF" w:rsidP="00771FFF">
            <w:pPr>
              <w:spacing w:before="144" w:after="144"/>
            </w:pPr>
          </w:p>
        </w:tc>
        <w:tc>
          <w:tcPr>
            <w:tcW w:w="739" w:type="dxa"/>
            <w:gridSpan w:val="3"/>
          </w:tcPr>
          <w:p w14:paraId="52FD9927" w14:textId="77777777" w:rsidR="00771FFF" w:rsidRPr="00A40192" w:rsidRDefault="00771FFF" w:rsidP="00771FFF">
            <w:pPr>
              <w:pStyle w:val="Standardkursiv"/>
              <w:spacing w:before="144" w:after="144"/>
              <w:rPr>
                <w:i w:val="0"/>
              </w:rPr>
            </w:pPr>
            <w:r>
              <w:rPr>
                <w:i w:val="0"/>
              </w:rPr>
              <w:t>.230</w:t>
            </w:r>
          </w:p>
        </w:tc>
        <w:tc>
          <w:tcPr>
            <w:tcW w:w="7899" w:type="dxa"/>
          </w:tcPr>
          <w:p w14:paraId="65E95B16" w14:textId="77777777" w:rsidR="00771FFF" w:rsidRDefault="00771FFF" w:rsidP="00771FFF">
            <w:pPr>
              <w:pStyle w:val="Standardkursiv"/>
              <w:spacing w:before="144" w:after="144"/>
              <w:rPr>
                <w:rFonts w:cs="Arial"/>
                <w:i w:val="0"/>
              </w:rPr>
            </w:pPr>
            <w:r w:rsidRPr="00A40192">
              <w:rPr>
                <w:rFonts w:cs="Arial"/>
                <w:i w:val="0"/>
              </w:rPr>
              <w:t>Schadensreduktion</w:t>
            </w:r>
          </w:p>
          <w:p w14:paraId="445846BD" w14:textId="77777777" w:rsidR="00771FFF" w:rsidRPr="00245B97" w:rsidRDefault="00771FFF" w:rsidP="00771FFF">
            <w:pPr>
              <w:pStyle w:val="Standardkursiv"/>
              <w:spacing w:before="144" w:after="144"/>
              <w:rPr>
                <w:rFonts w:cs="Arial"/>
                <w:i w:val="0"/>
              </w:rPr>
            </w:pPr>
            <w:r w:rsidRPr="00245B97">
              <w:rPr>
                <w:rFonts w:cs="Arial"/>
                <w:i w:val="0"/>
              </w:rPr>
              <w:t>Um das Hochwasserrisiko zu reduzieren, sind von der Unternehmung folgende Bedingungen einzuhalten (nicht abschliessend):</w:t>
            </w:r>
          </w:p>
          <w:p w14:paraId="099EA225" w14:textId="77777777" w:rsidR="00771FFF" w:rsidRPr="00245B97" w:rsidRDefault="00771FFF" w:rsidP="00771FFF">
            <w:pPr>
              <w:pStyle w:val="Standardkursiv"/>
              <w:numPr>
                <w:ilvl w:val="0"/>
                <w:numId w:val="10"/>
              </w:numPr>
              <w:spacing w:before="144" w:after="144"/>
              <w:rPr>
                <w:i w:val="0"/>
              </w:rPr>
            </w:pPr>
            <w:r w:rsidRPr="00245B97">
              <w:rPr>
                <w:i w:val="0"/>
              </w:rPr>
              <w:t>Der Bauvorgang ist derart vorzusehen, dass der Hochwasserabfluss bis hin zur Risikowassermenge jederzeit gewährleistet ist.</w:t>
            </w:r>
          </w:p>
          <w:p w14:paraId="25BF24FC" w14:textId="77777777" w:rsidR="00771FFF" w:rsidRPr="00245B97" w:rsidRDefault="00771FFF" w:rsidP="00771FFF">
            <w:pPr>
              <w:pStyle w:val="Standardkursiv"/>
              <w:numPr>
                <w:ilvl w:val="0"/>
                <w:numId w:val="10"/>
              </w:numPr>
              <w:spacing w:before="144" w:after="144"/>
              <w:rPr>
                <w:i w:val="0"/>
              </w:rPr>
            </w:pPr>
            <w:r w:rsidRPr="00245B97">
              <w:rPr>
                <w:i w:val="0"/>
              </w:rPr>
              <w:t xml:space="preserve">Schalungen, Gerüste, Geräte, Einrichtungen usw. im Einflussbereich des Gewässers sind fachgerecht gegen Hochwassereinwirkung wie Wassereinbruch, Beschädigung, Anprall von Geschwemmsel oder Treibholz, Unterspülung, Verklausung etc. zu sichern. </w:t>
            </w:r>
          </w:p>
          <w:p w14:paraId="30FA8C39" w14:textId="77777777" w:rsidR="00771FFF" w:rsidRPr="00245B97" w:rsidRDefault="00771FFF" w:rsidP="00771FFF">
            <w:pPr>
              <w:pStyle w:val="Standardkursiv"/>
              <w:numPr>
                <w:ilvl w:val="0"/>
                <w:numId w:val="10"/>
              </w:numPr>
              <w:spacing w:before="144" w:after="144"/>
              <w:rPr>
                <w:i w:val="0"/>
              </w:rPr>
            </w:pPr>
            <w:r w:rsidRPr="00245B97">
              <w:rPr>
                <w:i w:val="0"/>
              </w:rPr>
              <w:t>Die erforderlichen Wasserhaltungsmassnahmen bis zur Risikowassermenge sind Sache der Unternehmung und sind in den entsprechenden Einheitspreisen einzurechnen (oder Pos. .240).</w:t>
            </w:r>
          </w:p>
          <w:p w14:paraId="16E234C9" w14:textId="77777777" w:rsidR="00771FFF" w:rsidRPr="00245B97" w:rsidRDefault="00771FFF" w:rsidP="00771FFF">
            <w:pPr>
              <w:pStyle w:val="Standardkursiv"/>
              <w:numPr>
                <w:ilvl w:val="0"/>
                <w:numId w:val="10"/>
              </w:numPr>
              <w:spacing w:before="144" w:after="144"/>
              <w:rPr>
                <w:i w:val="0"/>
              </w:rPr>
            </w:pPr>
            <w:r w:rsidRPr="00245B97">
              <w:rPr>
                <w:i w:val="0"/>
              </w:rPr>
              <w:t>Die Unternehmung hat einen Pikettdienst einzurichten, der jederzeit die nötigen Massnahmen für eine Schadensabwehr gewährleisten kann.</w:t>
            </w:r>
          </w:p>
          <w:p w14:paraId="7F0FC0D5" w14:textId="77777777" w:rsidR="00771FFF" w:rsidRPr="00245B97" w:rsidRDefault="00771FFF" w:rsidP="00771FFF">
            <w:pPr>
              <w:pStyle w:val="Standardkursiv"/>
              <w:numPr>
                <w:ilvl w:val="0"/>
                <w:numId w:val="10"/>
              </w:numPr>
              <w:spacing w:before="144" w:after="144"/>
              <w:rPr>
                <w:i w:val="0"/>
              </w:rPr>
            </w:pPr>
            <w:r w:rsidRPr="00245B97">
              <w:rPr>
                <w:i w:val="0"/>
              </w:rPr>
              <w:t>Das Durchflussprofil darf nicht unnötig eingeschränkt werden.</w:t>
            </w:r>
          </w:p>
          <w:p w14:paraId="1A65A5F7" w14:textId="77777777" w:rsidR="00771FFF" w:rsidRPr="00245B97" w:rsidRDefault="00771FFF" w:rsidP="00771FFF">
            <w:pPr>
              <w:pStyle w:val="Standardkursiv"/>
              <w:numPr>
                <w:ilvl w:val="0"/>
                <w:numId w:val="10"/>
              </w:numPr>
              <w:spacing w:before="144" w:after="144"/>
              <w:rPr>
                <w:i w:val="0"/>
              </w:rPr>
            </w:pPr>
            <w:r w:rsidRPr="00245B97">
              <w:rPr>
                <w:i w:val="0"/>
              </w:rPr>
              <w:t>Baumaschinen sind ausserhalb der Arbeitszeit immer auf dem Installationsplatz abzustellen.</w:t>
            </w:r>
          </w:p>
          <w:p w14:paraId="489CAE80" w14:textId="77777777" w:rsidR="00771FFF" w:rsidRPr="00A40192" w:rsidRDefault="00771FFF" w:rsidP="00771FFF">
            <w:pPr>
              <w:pStyle w:val="Standardkursiv"/>
              <w:spacing w:before="144" w:after="144"/>
              <w:rPr>
                <w:i w:val="0"/>
              </w:rPr>
            </w:pPr>
            <w:r w:rsidRPr="001B456F">
              <w:rPr>
                <w:i w:val="0"/>
                <w:color w:val="00B050"/>
              </w:rPr>
              <w:t>Art, Beschreibung…………………………..</w:t>
            </w:r>
          </w:p>
        </w:tc>
      </w:tr>
      <w:tr w:rsidR="00771FFF" w:rsidRPr="007E5F9C" w14:paraId="5F57124B" w14:textId="77777777" w:rsidTr="000D4C4A">
        <w:trPr>
          <w:gridAfter w:val="1"/>
          <w:wAfter w:w="39" w:type="dxa"/>
        </w:trPr>
        <w:tc>
          <w:tcPr>
            <w:tcW w:w="639" w:type="dxa"/>
          </w:tcPr>
          <w:p w14:paraId="38A97E4E" w14:textId="77777777" w:rsidR="00771FFF" w:rsidRPr="007E5F9C" w:rsidRDefault="00771FFF" w:rsidP="00771FFF">
            <w:pPr>
              <w:spacing w:before="144" w:after="144"/>
            </w:pPr>
          </w:p>
        </w:tc>
        <w:tc>
          <w:tcPr>
            <w:tcW w:w="739" w:type="dxa"/>
            <w:gridSpan w:val="3"/>
          </w:tcPr>
          <w:p w14:paraId="595F3DAB" w14:textId="77777777" w:rsidR="00771FFF" w:rsidRPr="007E5F9C" w:rsidRDefault="00771FFF" w:rsidP="00771FFF">
            <w:pPr>
              <w:pStyle w:val="Standardkursiv"/>
              <w:spacing w:before="144" w:after="144"/>
              <w:rPr>
                <w:i w:val="0"/>
                <w:color w:val="00B050"/>
              </w:rPr>
            </w:pPr>
            <w:r w:rsidRPr="007E5F9C">
              <w:rPr>
                <w:i w:val="0"/>
                <w:color w:val="00B050"/>
              </w:rPr>
              <w:t>.240</w:t>
            </w:r>
          </w:p>
        </w:tc>
        <w:tc>
          <w:tcPr>
            <w:tcW w:w="7923" w:type="dxa"/>
            <w:gridSpan w:val="3"/>
          </w:tcPr>
          <w:p w14:paraId="35CD9FF7" w14:textId="77777777" w:rsidR="00771FFF" w:rsidRPr="007E5F9C" w:rsidRDefault="00771FFF" w:rsidP="00771FFF">
            <w:pPr>
              <w:pStyle w:val="Standardkursiv"/>
              <w:spacing w:before="144" w:after="144"/>
              <w:rPr>
                <w:rFonts w:cs="Arial"/>
                <w:i w:val="0"/>
                <w:color w:val="00B050"/>
              </w:rPr>
            </w:pPr>
            <w:r w:rsidRPr="007E5F9C">
              <w:rPr>
                <w:rFonts w:cs="Arial"/>
                <w:i w:val="0"/>
                <w:color w:val="00B050"/>
              </w:rPr>
              <w:t>Wasserhaltung</w:t>
            </w:r>
          </w:p>
          <w:p w14:paraId="0E229266" w14:textId="77777777" w:rsidR="00771FFF" w:rsidRPr="007E5F9C" w:rsidRDefault="00771FFF" w:rsidP="00771FFF">
            <w:pPr>
              <w:pStyle w:val="Standardkursiv"/>
              <w:spacing w:before="144" w:after="144"/>
              <w:rPr>
                <w:rFonts w:cs="Arial"/>
                <w:i w:val="0"/>
                <w:color w:val="00B050"/>
              </w:rPr>
            </w:pPr>
            <w:r w:rsidRPr="007E5F9C">
              <w:rPr>
                <w:i w:val="0"/>
                <w:color w:val="00B050"/>
              </w:rPr>
              <w:t>Art, Beschreibung…………………………..</w:t>
            </w:r>
          </w:p>
        </w:tc>
      </w:tr>
      <w:tr w:rsidR="00771FFF" w:rsidRPr="007E5F9C" w14:paraId="710303C6" w14:textId="77777777" w:rsidTr="000D4C4A">
        <w:trPr>
          <w:gridAfter w:val="1"/>
          <w:wAfter w:w="39" w:type="dxa"/>
        </w:trPr>
        <w:tc>
          <w:tcPr>
            <w:tcW w:w="639" w:type="dxa"/>
          </w:tcPr>
          <w:p w14:paraId="2A65ACC7" w14:textId="77777777" w:rsidR="00771FFF" w:rsidRPr="007E5F9C" w:rsidRDefault="00771FFF" w:rsidP="00771FFF">
            <w:pPr>
              <w:spacing w:before="144" w:after="144"/>
            </w:pPr>
          </w:p>
        </w:tc>
        <w:tc>
          <w:tcPr>
            <w:tcW w:w="739" w:type="dxa"/>
            <w:gridSpan w:val="3"/>
          </w:tcPr>
          <w:p w14:paraId="19A2067E" w14:textId="77777777" w:rsidR="00771FFF" w:rsidRPr="005A08B7" w:rsidRDefault="00771FFF" w:rsidP="00771FFF">
            <w:pPr>
              <w:spacing w:before="144" w:after="144"/>
            </w:pPr>
            <w:r>
              <w:t>.25</w:t>
            </w:r>
            <w:r w:rsidRPr="005A08B7">
              <w:t>0</w:t>
            </w:r>
          </w:p>
        </w:tc>
        <w:tc>
          <w:tcPr>
            <w:tcW w:w="7923" w:type="dxa"/>
            <w:gridSpan w:val="3"/>
          </w:tcPr>
          <w:p w14:paraId="77DFCC16" w14:textId="77777777" w:rsidR="00771FFF" w:rsidRDefault="00771FFF" w:rsidP="00771FFF">
            <w:pPr>
              <w:spacing w:before="144" w:after="144"/>
              <w:rPr>
                <w:rFonts w:cs="Arial"/>
                <w:iCs w:val="0"/>
                <w:spacing w:val="0"/>
              </w:rPr>
            </w:pPr>
            <w:r>
              <w:rPr>
                <w:rFonts w:cs="Arial"/>
              </w:rPr>
              <w:t xml:space="preserve">Haftung im Schadensfall </w:t>
            </w:r>
          </w:p>
          <w:p w14:paraId="5FA570A9" w14:textId="77777777" w:rsidR="00771FFF" w:rsidRDefault="00771FFF" w:rsidP="00771FFF">
            <w:pPr>
              <w:pStyle w:val="Erluterung1"/>
              <w:spacing w:before="144" w:after="144"/>
              <w:rPr>
                <w:rFonts w:cs="Arial"/>
                <w:color w:val="0070C0"/>
              </w:rPr>
            </w:pPr>
            <w:r w:rsidRPr="005B613F">
              <w:rPr>
                <w:rFonts w:cs="Arial"/>
                <w:color w:val="0070C0"/>
              </w:rPr>
              <w:t>Haftung objekt- b</w:t>
            </w:r>
            <w:r>
              <w:rPr>
                <w:rFonts w:cs="Arial"/>
                <w:color w:val="0070C0"/>
              </w:rPr>
              <w:t>zw. gefahrenspezifisch anpassen.</w:t>
            </w:r>
          </w:p>
          <w:p w14:paraId="68DFE938" w14:textId="77777777" w:rsidR="00771FFF" w:rsidRPr="007E5F9C" w:rsidRDefault="00771FFF" w:rsidP="00771FFF">
            <w:pPr>
              <w:pStyle w:val="Standardkursiv"/>
              <w:spacing w:before="144" w:after="144"/>
              <w:rPr>
                <w:color w:val="00B050"/>
              </w:rPr>
            </w:pPr>
            <w:r w:rsidRPr="005B613F">
              <w:rPr>
                <w:rFonts w:cs="Arial"/>
                <w:i w:val="0"/>
                <w:color w:val="00B050"/>
              </w:rPr>
              <w:t xml:space="preserve"> Art, Beschreibung…………………………..</w:t>
            </w:r>
          </w:p>
        </w:tc>
      </w:tr>
      <w:tr w:rsidR="00771FFF" w:rsidRPr="00A40192" w14:paraId="33FFC265" w14:textId="77777777" w:rsidTr="000D4C4A">
        <w:trPr>
          <w:gridAfter w:val="1"/>
          <w:wAfter w:w="39" w:type="dxa"/>
        </w:trPr>
        <w:tc>
          <w:tcPr>
            <w:tcW w:w="639" w:type="dxa"/>
          </w:tcPr>
          <w:p w14:paraId="1BB4BB7E" w14:textId="77777777" w:rsidR="00771FFF" w:rsidRPr="00A40192" w:rsidRDefault="00771FFF" w:rsidP="00771FFF">
            <w:pPr>
              <w:spacing w:before="144" w:after="144"/>
            </w:pPr>
          </w:p>
        </w:tc>
        <w:tc>
          <w:tcPr>
            <w:tcW w:w="739" w:type="dxa"/>
            <w:gridSpan w:val="3"/>
          </w:tcPr>
          <w:p w14:paraId="7F898E49" w14:textId="77777777" w:rsidR="00771FFF" w:rsidRPr="0004227D" w:rsidRDefault="00771FFF" w:rsidP="00771FFF">
            <w:pPr>
              <w:spacing w:before="144" w:after="144"/>
              <w:rPr>
                <w:color w:val="00B050"/>
              </w:rPr>
            </w:pPr>
            <w:r w:rsidRPr="0004227D">
              <w:rPr>
                <w:color w:val="00B050"/>
              </w:rPr>
              <w:t>.260</w:t>
            </w:r>
          </w:p>
        </w:tc>
        <w:tc>
          <w:tcPr>
            <w:tcW w:w="7923" w:type="dxa"/>
            <w:gridSpan w:val="3"/>
          </w:tcPr>
          <w:p w14:paraId="5B248B97" w14:textId="77777777" w:rsidR="00771FFF" w:rsidRPr="0004227D" w:rsidRDefault="00771FFF" w:rsidP="00771FFF">
            <w:pPr>
              <w:spacing w:before="144" w:after="144"/>
              <w:rPr>
                <w:color w:val="00B050"/>
              </w:rPr>
            </w:pPr>
            <w:r w:rsidRPr="0004227D">
              <w:rPr>
                <w:color w:val="00B050"/>
              </w:rPr>
              <w:t>Arbeitsunterbrüche infolge Hochwasser</w:t>
            </w:r>
          </w:p>
          <w:p w14:paraId="240C107A" w14:textId="77777777" w:rsidR="00771FFF" w:rsidRPr="0004227D" w:rsidRDefault="00771FFF" w:rsidP="00771FFF">
            <w:pPr>
              <w:spacing w:before="144" w:after="144"/>
              <w:rPr>
                <w:color w:val="00B050"/>
              </w:rPr>
            </w:pPr>
            <w:r w:rsidRPr="0004227D">
              <w:rPr>
                <w:color w:val="00B050"/>
              </w:rPr>
              <w:t>Für allfällige Arbeitsunterbrüche infolge Hochwasser, für Arbeiten im Wasser oder Schlamm sowie für Erschwernisse infolge ungünstiger Witterung werden der Unternehmung keine Entschädigungen ausgerichtet. Diesbezügliche Aufwendungen sind in die Einheitspreise einzurechnen.</w:t>
            </w:r>
          </w:p>
          <w:p w14:paraId="7DE0CC04" w14:textId="77777777" w:rsidR="00771FFF" w:rsidRPr="007E5F9C" w:rsidRDefault="00771FFF" w:rsidP="00771FFF">
            <w:pPr>
              <w:spacing w:before="144" w:after="144"/>
            </w:pPr>
            <w:r w:rsidRPr="007E5F9C">
              <w:rPr>
                <w:color w:val="00B050"/>
              </w:rPr>
              <w:t>Art, Beschreibung…………………………..</w:t>
            </w:r>
          </w:p>
        </w:tc>
      </w:tr>
      <w:tr w:rsidR="00771FFF" w:rsidRPr="00A40192" w14:paraId="36208CB5" w14:textId="77777777" w:rsidTr="000D4C4A">
        <w:trPr>
          <w:gridAfter w:val="3"/>
          <w:wAfter w:w="63" w:type="dxa"/>
        </w:trPr>
        <w:tc>
          <w:tcPr>
            <w:tcW w:w="639" w:type="dxa"/>
          </w:tcPr>
          <w:p w14:paraId="75D169CA" w14:textId="77777777" w:rsidR="00771FFF" w:rsidRPr="00A40192" w:rsidRDefault="00771FFF" w:rsidP="00771FFF">
            <w:pPr>
              <w:spacing w:before="144" w:after="144"/>
            </w:pPr>
          </w:p>
        </w:tc>
        <w:tc>
          <w:tcPr>
            <w:tcW w:w="739" w:type="dxa"/>
            <w:gridSpan w:val="3"/>
          </w:tcPr>
          <w:p w14:paraId="7DD4670F" w14:textId="77777777" w:rsidR="00771FFF" w:rsidRPr="00A40192" w:rsidRDefault="00771FFF" w:rsidP="00771FFF">
            <w:pPr>
              <w:pStyle w:val="Standardkursiv"/>
              <w:spacing w:before="144" w:after="144"/>
              <w:rPr>
                <w:i w:val="0"/>
              </w:rPr>
            </w:pPr>
            <w:r>
              <w:rPr>
                <w:i w:val="0"/>
              </w:rPr>
              <w:t>.270</w:t>
            </w:r>
          </w:p>
        </w:tc>
        <w:tc>
          <w:tcPr>
            <w:tcW w:w="7899" w:type="dxa"/>
          </w:tcPr>
          <w:p w14:paraId="5882B43E" w14:textId="77777777" w:rsidR="00771FFF" w:rsidRPr="00D6556C" w:rsidRDefault="00771FFF" w:rsidP="00771FFF">
            <w:pPr>
              <w:pStyle w:val="Standardkursiv"/>
              <w:spacing w:before="144" w:after="144"/>
              <w:rPr>
                <w:i w:val="0"/>
              </w:rPr>
            </w:pPr>
            <w:r w:rsidRPr="00D6556C">
              <w:rPr>
                <w:i w:val="0"/>
              </w:rPr>
              <w:t>Schutz gegen Witterung</w:t>
            </w:r>
          </w:p>
          <w:p w14:paraId="294989DD" w14:textId="77777777" w:rsidR="00771FFF" w:rsidRPr="007E5F9C" w:rsidRDefault="00771FFF" w:rsidP="00771FFF">
            <w:pPr>
              <w:pStyle w:val="Standardkursiv"/>
              <w:spacing w:before="144" w:after="144"/>
              <w:rPr>
                <w:color w:val="0070C0"/>
              </w:rPr>
            </w:pPr>
            <w:r w:rsidRPr="007E5F9C">
              <w:rPr>
                <w:color w:val="0070C0"/>
              </w:rPr>
              <w:t>Anforderungen: z.B. Einhausungen</w:t>
            </w:r>
          </w:p>
          <w:p w14:paraId="053AA6E0" w14:textId="77777777" w:rsidR="00771FFF" w:rsidRPr="00A40192" w:rsidRDefault="00771FFF" w:rsidP="00771FFF">
            <w:pPr>
              <w:pStyle w:val="Standardkursiv"/>
              <w:spacing w:before="144" w:after="144"/>
              <w:rPr>
                <w:i w:val="0"/>
                <w:color w:val="00B050"/>
              </w:rPr>
            </w:pPr>
            <w:r w:rsidRPr="00A40192">
              <w:rPr>
                <w:i w:val="0"/>
                <w:color w:val="00B050"/>
              </w:rPr>
              <w:t>Art, Beschreibung…………………………..</w:t>
            </w:r>
          </w:p>
        </w:tc>
      </w:tr>
      <w:tr w:rsidR="00771FFF" w:rsidRPr="00A40192" w14:paraId="5EC6927F" w14:textId="77777777" w:rsidTr="000D4C4A">
        <w:trPr>
          <w:gridAfter w:val="3"/>
          <w:wAfter w:w="63" w:type="dxa"/>
        </w:trPr>
        <w:tc>
          <w:tcPr>
            <w:tcW w:w="639" w:type="dxa"/>
          </w:tcPr>
          <w:p w14:paraId="19C2D179" w14:textId="77777777" w:rsidR="00771FFF" w:rsidRPr="00A40192" w:rsidRDefault="00771FFF" w:rsidP="00771FFF">
            <w:pPr>
              <w:spacing w:before="144" w:after="144"/>
            </w:pPr>
          </w:p>
        </w:tc>
        <w:tc>
          <w:tcPr>
            <w:tcW w:w="739" w:type="dxa"/>
            <w:gridSpan w:val="3"/>
          </w:tcPr>
          <w:p w14:paraId="61EAE100" w14:textId="77777777" w:rsidR="00771FFF" w:rsidRPr="00A40192" w:rsidRDefault="00771FFF" w:rsidP="00771FFF">
            <w:pPr>
              <w:pStyle w:val="Standardkursiv"/>
              <w:spacing w:before="144" w:after="144"/>
              <w:rPr>
                <w:i w:val="0"/>
              </w:rPr>
            </w:pPr>
            <w:r w:rsidRPr="00A40192">
              <w:rPr>
                <w:i w:val="0"/>
              </w:rPr>
              <w:t>.280</w:t>
            </w:r>
          </w:p>
        </w:tc>
        <w:tc>
          <w:tcPr>
            <w:tcW w:w="7899" w:type="dxa"/>
          </w:tcPr>
          <w:p w14:paraId="0AC6B93C" w14:textId="77777777" w:rsidR="00771FFF" w:rsidRPr="007E5F9C" w:rsidRDefault="00771FFF" w:rsidP="00771FFF">
            <w:pPr>
              <w:pStyle w:val="Standardkursiv"/>
              <w:spacing w:before="144" w:after="144"/>
              <w:rPr>
                <w:color w:val="0070C0"/>
              </w:rPr>
            </w:pPr>
            <w:r w:rsidRPr="007E5F9C">
              <w:rPr>
                <w:color w:val="0070C0"/>
              </w:rPr>
              <w:t>Weitere sind aufzuführen (Lawinen, Steinschlag, etc.)</w:t>
            </w:r>
          </w:p>
          <w:p w14:paraId="04BCEC6C" w14:textId="77777777" w:rsidR="00771FFF" w:rsidRPr="00A40192" w:rsidRDefault="00771FFF" w:rsidP="00771FFF">
            <w:pPr>
              <w:pStyle w:val="Standardkursiv"/>
              <w:spacing w:before="144" w:after="144"/>
              <w:rPr>
                <w:i w:val="0"/>
                <w:color w:val="00B050"/>
              </w:rPr>
            </w:pPr>
            <w:r w:rsidRPr="00A40192">
              <w:rPr>
                <w:i w:val="0"/>
                <w:color w:val="00B050"/>
              </w:rPr>
              <w:lastRenderedPageBreak/>
              <w:t>Art, Beschreibung…………………………..</w:t>
            </w:r>
          </w:p>
        </w:tc>
      </w:tr>
      <w:tr w:rsidR="00771FFF" w:rsidRPr="007E5F9C" w14:paraId="34B19AE6" w14:textId="77777777" w:rsidTr="000D4C4A">
        <w:trPr>
          <w:gridAfter w:val="3"/>
          <w:wAfter w:w="63" w:type="dxa"/>
        </w:trPr>
        <w:tc>
          <w:tcPr>
            <w:tcW w:w="639" w:type="dxa"/>
          </w:tcPr>
          <w:p w14:paraId="02EEF2E0" w14:textId="77777777" w:rsidR="00771FFF" w:rsidRPr="007E5F9C" w:rsidRDefault="00771FFF" w:rsidP="00771FFF">
            <w:pPr>
              <w:spacing w:before="144" w:after="144"/>
            </w:pPr>
          </w:p>
        </w:tc>
        <w:tc>
          <w:tcPr>
            <w:tcW w:w="739" w:type="dxa"/>
            <w:gridSpan w:val="3"/>
          </w:tcPr>
          <w:p w14:paraId="23E81B99" w14:textId="77777777" w:rsidR="00771FFF" w:rsidRPr="007E5F9C" w:rsidRDefault="00771FFF" w:rsidP="00771FFF">
            <w:pPr>
              <w:pStyle w:val="Standardkursiv"/>
              <w:spacing w:before="144" w:after="144"/>
              <w:rPr>
                <w:i w:val="0"/>
                <w:color w:val="00B050"/>
              </w:rPr>
            </w:pPr>
            <w:r w:rsidRPr="007E5F9C">
              <w:rPr>
                <w:i w:val="0"/>
                <w:color w:val="00B050"/>
              </w:rPr>
              <w:t>.300</w:t>
            </w:r>
          </w:p>
        </w:tc>
        <w:tc>
          <w:tcPr>
            <w:tcW w:w="7899" w:type="dxa"/>
          </w:tcPr>
          <w:p w14:paraId="1A77741C" w14:textId="77777777" w:rsidR="00771FFF" w:rsidRPr="007E5F9C" w:rsidRDefault="00771FFF" w:rsidP="00771FFF">
            <w:pPr>
              <w:pStyle w:val="Standardkursiv"/>
              <w:spacing w:before="144" w:after="144"/>
              <w:rPr>
                <w:i w:val="0"/>
                <w:color w:val="00B050"/>
              </w:rPr>
            </w:pPr>
            <w:r w:rsidRPr="007E5F9C">
              <w:rPr>
                <w:i w:val="0"/>
                <w:color w:val="00B050"/>
              </w:rPr>
              <w:t>Absperrvorrichtungen</w:t>
            </w:r>
          </w:p>
          <w:p w14:paraId="73AE1123" w14:textId="77777777" w:rsidR="00771FFF" w:rsidRPr="007E5F9C" w:rsidRDefault="00771FFF" w:rsidP="00771FFF">
            <w:pPr>
              <w:pStyle w:val="Textkrper"/>
              <w:pBdr>
                <w:right w:val="single" w:sz="12" w:space="20" w:color="auto"/>
              </w:pBdr>
              <w:spacing w:before="144" w:after="144"/>
              <w:ind w:left="567" w:hanging="567"/>
              <w:jc w:val="both"/>
              <w:rPr>
                <w:color w:val="00B050"/>
              </w:rPr>
            </w:pPr>
            <w:r w:rsidRPr="007E5F9C">
              <w:rPr>
                <w:color w:val="00B050"/>
              </w:rPr>
              <w:t>System aus Stahl</w:t>
            </w:r>
          </w:p>
          <w:p w14:paraId="77D46A0A" w14:textId="77777777" w:rsidR="00771FFF" w:rsidRPr="007E5F9C" w:rsidRDefault="00771FFF" w:rsidP="00771FFF">
            <w:pPr>
              <w:pStyle w:val="Textkrper"/>
              <w:pBdr>
                <w:right w:val="single" w:sz="12" w:space="20" w:color="auto"/>
              </w:pBdr>
              <w:spacing w:before="144" w:after="144"/>
              <w:jc w:val="both"/>
              <w:rPr>
                <w:color w:val="00B050"/>
              </w:rPr>
            </w:pPr>
            <w:r w:rsidRPr="007E5F9C">
              <w:rPr>
                <w:color w:val="00B050"/>
              </w:rPr>
              <w:t>Entlang von Baugruben ist die Baustelle mit einer schweren Schutzeinrichtung auszurüsten, welche aus Stahlelementen besteht, die im Belag verankert werden. Damit soll die Sicherheit der Baustelle und des Verkehrs gewährleistet werden.</w:t>
            </w:r>
          </w:p>
          <w:p w14:paraId="2AF50B6D" w14:textId="77777777" w:rsidR="00771FFF" w:rsidRPr="007E5F9C" w:rsidRDefault="00771FFF" w:rsidP="00771FFF">
            <w:pPr>
              <w:pStyle w:val="Textkrper"/>
              <w:pBdr>
                <w:right w:val="single" w:sz="12" w:space="20" w:color="auto"/>
              </w:pBdr>
              <w:spacing w:before="144" w:after="144"/>
              <w:jc w:val="both"/>
              <w:rPr>
                <w:color w:val="00B050"/>
              </w:rPr>
            </w:pPr>
            <w:r w:rsidRPr="007E5F9C">
              <w:rPr>
                <w:color w:val="00B050"/>
              </w:rPr>
              <w:t xml:space="preserve">Die Stahl-Schutzeinrichtung muss die Bedingungen der Norm EN 1317 erfüllen. </w:t>
            </w:r>
          </w:p>
          <w:p w14:paraId="15C42FF0" w14:textId="77777777" w:rsidR="00771FFF" w:rsidRPr="007E5F9C" w:rsidRDefault="00771FFF" w:rsidP="00771FFF">
            <w:pPr>
              <w:pStyle w:val="Textkrper"/>
              <w:pBdr>
                <w:right w:val="single" w:sz="12" w:space="20" w:color="auto"/>
              </w:pBdr>
              <w:spacing w:before="144" w:after="144"/>
              <w:jc w:val="both"/>
              <w:rPr>
                <w:color w:val="00B050"/>
              </w:rPr>
            </w:pPr>
            <w:r w:rsidRPr="007E5F9C">
              <w:rPr>
                <w:color w:val="00B050"/>
              </w:rPr>
              <w:t xml:space="preserve">Zwischen den Stahlelementen und Hindernissen, die seitens der Baustelle liegen, ist eine Sicherheitsdistanz von mindestens 50 cm einzuhalten. </w:t>
            </w:r>
          </w:p>
          <w:p w14:paraId="226FCDC6" w14:textId="77777777" w:rsidR="00771FFF" w:rsidRPr="007E5F9C" w:rsidRDefault="00771FFF" w:rsidP="00771FFF">
            <w:pPr>
              <w:pStyle w:val="Textkrper"/>
              <w:pBdr>
                <w:right w:val="single" w:sz="12" w:space="20" w:color="auto"/>
              </w:pBdr>
              <w:spacing w:before="144" w:after="144"/>
              <w:ind w:left="567" w:hanging="567"/>
              <w:jc w:val="both"/>
              <w:rPr>
                <w:color w:val="00B050"/>
              </w:rPr>
            </w:pPr>
            <w:r w:rsidRPr="007E5F9C">
              <w:rPr>
                <w:color w:val="00B050"/>
              </w:rPr>
              <w:br w:type="page"/>
              <w:t>System aus Beton</w:t>
            </w:r>
          </w:p>
          <w:p w14:paraId="3635F8A0" w14:textId="77777777" w:rsidR="00771FFF" w:rsidRPr="007E5F9C" w:rsidRDefault="00771FFF" w:rsidP="00771FFF">
            <w:pPr>
              <w:pStyle w:val="Textkrper"/>
              <w:pBdr>
                <w:right w:val="single" w:sz="12" w:space="20" w:color="auto"/>
              </w:pBdr>
              <w:spacing w:before="144" w:after="144"/>
              <w:jc w:val="both"/>
              <w:rPr>
                <w:color w:val="00B050"/>
              </w:rPr>
            </w:pPr>
            <w:r w:rsidRPr="007E5F9C">
              <w:rPr>
                <w:color w:val="00B050"/>
              </w:rPr>
              <w:t>Je nach Fall muss die Baustelle mit einer schweren Schutzeinrichtung ausgestattet werden, welche sich aus Betonelementen zusammensetzt, die auf den Belag gestellt werden. Damit soll die Sicherheit der Baustelle und des Verkehrs gewährleistet werden.</w:t>
            </w:r>
          </w:p>
          <w:p w14:paraId="4F8FE7D8" w14:textId="77777777" w:rsidR="00771FFF" w:rsidRPr="007E5F9C" w:rsidRDefault="00771FFF" w:rsidP="00771FFF">
            <w:pPr>
              <w:pStyle w:val="Textkrper"/>
              <w:pBdr>
                <w:right w:val="single" w:sz="12" w:space="20" w:color="auto"/>
              </w:pBdr>
              <w:spacing w:before="144" w:after="144"/>
              <w:jc w:val="both"/>
              <w:rPr>
                <w:color w:val="00B050"/>
              </w:rPr>
            </w:pPr>
            <w:r w:rsidRPr="007E5F9C">
              <w:rPr>
                <w:color w:val="00B050"/>
              </w:rPr>
              <w:t>Die Beton-Schutzeinrichtung muss die Bedingungen der Norm EN 1317-2 erfüllen.</w:t>
            </w:r>
          </w:p>
          <w:p w14:paraId="5EBE1B84" w14:textId="77777777" w:rsidR="00771FFF" w:rsidRPr="007E5F9C" w:rsidRDefault="00771FFF" w:rsidP="00771FFF">
            <w:pPr>
              <w:pStyle w:val="Textkrper"/>
              <w:pBdr>
                <w:right w:val="single" w:sz="12" w:space="20" w:color="auto"/>
              </w:pBdr>
              <w:spacing w:before="144" w:after="144"/>
              <w:jc w:val="both"/>
              <w:rPr>
                <w:color w:val="00B050"/>
              </w:rPr>
            </w:pPr>
            <w:r w:rsidRPr="007E5F9C">
              <w:rPr>
                <w:color w:val="00B050"/>
              </w:rPr>
              <w:t xml:space="preserve">Es werden keinerlei Eindrücke / Vertiefungen im Belag toleriert. Der Unternehmer hat alle notwendigen Vorkehrungen zu treffen, um dies zu vermeiden. Diese Vorkehrungen sind in den Einheitspreis einzurechnen. Jeder Eindruck erfordert zwingend ein Abfräsen und einen umfangreichen Ersatz der Deckschicht auf Kosten des Unternehmers (lokale Reparatur ausgeschlossen). </w:t>
            </w:r>
          </w:p>
          <w:p w14:paraId="3E326CD2" w14:textId="77777777" w:rsidR="00771FFF" w:rsidRPr="007E5F9C" w:rsidRDefault="00771FFF" w:rsidP="00771FFF">
            <w:pPr>
              <w:pStyle w:val="Textkrper"/>
              <w:pBdr>
                <w:right w:val="single" w:sz="12" w:space="20" w:color="auto"/>
              </w:pBdr>
              <w:spacing w:before="144" w:after="144"/>
              <w:ind w:left="567" w:hanging="567"/>
              <w:jc w:val="both"/>
              <w:rPr>
                <w:color w:val="00B050"/>
              </w:rPr>
            </w:pPr>
            <w:r w:rsidRPr="007E5F9C">
              <w:rPr>
                <w:color w:val="00B050"/>
              </w:rPr>
              <w:t>Schutzwände</w:t>
            </w:r>
          </w:p>
          <w:p w14:paraId="2F859446" w14:textId="4C701067" w:rsidR="00771FFF" w:rsidRPr="007E5F9C" w:rsidRDefault="00771FFF" w:rsidP="00771FFF">
            <w:pPr>
              <w:pStyle w:val="Textkrper"/>
              <w:pBdr>
                <w:right w:val="single" w:sz="12" w:space="20" w:color="auto"/>
              </w:pBdr>
              <w:spacing w:before="144" w:after="144"/>
              <w:jc w:val="both"/>
              <w:rPr>
                <w:color w:val="00B050"/>
              </w:rPr>
            </w:pPr>
            <w:r w:rsidRPr="007E5F9C">
              <w:rPr>
                <w:color w:val="00B050"/>
              </w:rPr>
              <w:t>Von Fall zu Fall ist zu prüfen, ob eine undurchsichtige Schutzwand anzuordnen ist oder nicht. Diese muss eine Mindesthöhe von 2 m ab Fahrbahn aufweisen. Sie soll die Baustelle vom Verkehr trennen und Spritzwasser abweisen. Diese Schutzwand hat den Windlasten gemäss SIA-Norm 261 standzuhalten.</w:t>
            </w:r>
          </w:p>
          <w:p w14:paraId="2FB21A62" w14:textId="0A10FFC7" w:rsidR="00771FFF" w:rsidRDefault="00771FFF" w:rsidP="00771FFF">
            <w:pPr>
              <w:pStyle w:val="Textkrper"/>
              <w:pBdr>
                <w:right w:val="single" w:sz="12" w:space="20" w:color="auto"/>
              </w:pBdr>
              <w:spacing w:before="144" w:after="144"/>
              <w:jc w:val="both"/>
              <w:rPr>
                <w:color w:val="00B050"/>
              </w:rPr>
            </w:pPr>
            <w:r>
              <w:rPr>
                <w:color w:val="00B050"/>
              </w:rPr>
              <w:t>Spezifische Schutzvorrichtungen</w:t>
            </w:r>
          </w:p>
          <w:p w14:paraId="32960F0E" w14:textId="31E16A27" w:rsidR="00771FFF" w:rsidRPr="007E5F9C" w:rsidRDefault="00771FFF" w:rsidP="00771FFF">
            <w:pPr>
              <w:pStyle w:val="Textkrper"/>
              <w:pBdr>
                <w:right w:val="single" w:sz="12" w:space="20" w:color="auto"/>
              </w:pBdr>
              <w:spacing w:before="144" w:after="144"/>
              <w:jc w:val="both"/>
              <w:rPr>
                <w:color w:val="00B050"/>
              </w:rPr>
            </w:pPr>
            <w:r w:rsidRPr="007E5F9C">
              <w:rPr>
                <w:color w:val="00B050"/>
              </w:rPr>
              <w:t>Um jegliches Schleudern von Trümmern auf die Nationalstrasse aufgrund der Arbeiten zu verhindern, muss der Unternehmer bei Arbeiten, welche ein spezielles Risiko darstellen, zusätzlich zur oben angegebenen Schutzwand eine spezielle Schutzvorrichtung vorsehen. Die spezifische Schutzvorrichtung muss in unmittelbarer Nähe der betroffenen Arbeiten angeordnet werden.</w:t>
            </w:r>
          </w:p>
          <w:p w14:paraId="41CC6CD2" w14:textId="5994ECE7" w:rsidR="00771FFF" w:rsidRPr="007E5F9C" w:rsidRDefault="00771FFF" w:rsidP="00771FFF">
            <w:pPr>
              <w:pStyle w:val="Standardkursiv"/>
              <w:spacing w:before="144" w:after="144"/>
              <w:rPr>
                <w:i w:val="0"/>
                <w:color w:val="00B050"/>
              </w:rPr>
            </w:pPr>
            <w:r w:rsidRPr="007E5F9C">
              <w:rPr>
                <w:i w:val="0"/>
                <w:color w:val="00B050"/>
              </w:rPr>
              <w:t xml:space="preserve">Diese spezifischen Schutzvorrichtungen sind </w:t>
            </w:r>
            <w:r w:rsidRPr="002E7D06">
              <w:rPr>
                <w:i w:val="0"/>
                <w:color w:val="00B050"/>
              </w:rPr>
              <w:t>im LV auszuschreiben</w:t>
            </w:r>
            <w:r>
              <w:rPr>
                <w:i w:val="0"/>
                <w:color w:val="00B050"/>
              </w:rPr>
              <w:t xml:space="preserve"> und werden separat vergütet.</w:t>
            </w:r>
          </w:p>
          <w:p w14:paraId="5A777ADF" w14:textId="77777777" w:rsidR="00771FFF" w:rsidRPr="007E5F9C" w:rsidRDefault="00771FFF" w:rsidP="00771FFF">
            <w:pPr>
              <w:pStyle w:val="Standardkursiv"/>
              <w:spacing w:before="144" w:after="144"/>
              <w:rPr>
                <w:i w:val="0"/>
                <w:color w:val="00B050"/>
              </w:rPr>
            </w:pPr>
            <w:r w:rsidRPr="007E5F9C">
              <w:rPr>
                <w:i w:val="0"/>
                <w:color w:val="00B050"/>
              </w:rPr>
              <w:t>Art, Beschreibung…………………………..</w:t>
            </w:r>
          </w:p>
        </w:tc>
      </w:tr>
      <w:tr w:rsidR="00771FFF" w:rsidRPr="00A40192" w14:paraId="384AD1C6" w14:textId="77777777" w:rsidTr="000D4C4A">
        <w:trPr>
          <w:gridAfter w:val="3"/>
          <w:wAfter w:w="63" w:type="dxa"/>
        </w:trPr>
        <w:tc>
          <w:tcPr>
            <w:tcW w:w="639" w:type="dxa"/>
          </w:tcPr>
          <w:p w14:paraId="1C9033E3" w14:textId="77777777" w:rsidR="00771FFF" w:rsidRPr="00A40192" w:rsidRDefault="00771FFF" w:rsidP="00771FFF">
            <w:pPr>
              <w:spacing w:before="144" w:after="144"/>
            </w:pPr>
          </w:p>
        </w:tc>
        <w:tc>
          <w:tcPr>
            <w:tcW w:w="739" w:type="dxa"/>
            <w:gridSpan w:val="3"/>
          </w:tcPr>
          <w:p w14:paraId="63234622" w14:textId="77777777" w:rsidR="00771FFF" w:rsidRPr="00A40192" w:rsidRDefault="00771FFF" w:rsidP="00771FFF">
            <w:pPr>
              <w:pStyle w:val="Standardkursiv"/>
              <w:spacing w:before="144" w:after="144"/>
              <w:rPr>
                <w:i w:val="0"/>
              </w:rPr>
            </w:pPr>
            <w:r w:rsidRPr="00A40192">
              <w:rPr>
                <w:i w:val="0"/>
              </w:rPr>
              <w:t>.400</w:t>
            </w:r>
          </w:p>
        </w:tc>
        <w:tc>
          <w:tcPr>
            <w:tcW w:w="7899" w:type="dxa"/>
          </w:tcPr>
          <w:p w14:paraId="372F9A9A" w14:textId="78B5FE33" w:rsidR="00771FFF" w:rsidRPr="0048689C" w:rsidRDefault="00771FFF" w:rsidP="00771FFF">
            <w:pPr>
              <w:pStyle w:val="Standardkursiv"/>
              <w:spacing w:before="144" w:after="144"/>
              <w:rPr>
                <w:i w:val="0"/>
              </w:rPr>
            </w:pPr>
            <w:r w:rsidRPr="003A12A4">
              <w:rPr>
                <w:i w:val="0"/>
              </w:rPr>
              <w:t>Wildschutzzäune</w:t>
            </w:r>
          </w:p>
        </w:tc>
      </w:tr>
      <w:tr w:rsidR="00771FFF" w:rsidRPr="00A40192" w14:paraId="265D4D23" w14:textId="77777777" w:rsidTr="002B4626">
        <w:trPr>
          <w:gridAfter w:val="3"/>
          <w:wAfter w:w="63" w:type="dxa"/>
        </w:trPr>
        <w:tc>
          <w:tcPr>
            <w:tcW w:w="9277" w:type="dxa"/>
            <w:gridSpan w:val="5"/>
          </w:tcPr>
          <w:p w14:paraId="295E6BE1" w14:textId="77777777" w:rsidR="00771FFF" w:rsidRPr="003A12A4" w:rsidRDefault="00771FFF" w:rsidP="00771FFF">
            <w:pPr>
              <w:pStyle w:val="berschrift3"/>
              <w:numPr>
                <w:ilvl w:val="0"/>
                <w:numId w:val="0"/>
              </w:numPr>
              <w:tabs>
                <w:tab w:val="left" w:pos="1392"/>
              </w:tabs>
              <w:spacing w:before="144" w:after="144"/>
              <w:contextualSpacing w:val="0"/>
              <w:rPr>
                <w:b w:val="0"/>
                <w:sz w:val="22"/>
                <w:szCs w:val="22"/>
              </w:rPr>
            </w:pPr>
            <w:bookmarkStart w:id="157" w:name="_Toc185857566"/>
            <w:r w:rsidRPr="003A12A4">
              <w:rPr>
                <w:b w:val="0"/>
                <w:sz w:val="22"/>
                <w:szCs w:val="22"/>
              </w:rPr>
              <w:t>532</w:t>
            </w:r>
            <w:r w:rsidRPr="003A12A4">
              <w:rPr>
                <w:b w:val="0"/>
                <w:sz w:val="22"/>
                <w:szCs w:val="22"/>
              </w:rPr>
              <w:tab/>
              <w:t>Schutz bestehender Anlagen</w:t>
            </w:r>
            <w:bookmarkEnd w:id="157"/>
          </w:p>
        </w:tc>
      </w:tr>
      <w:tr w:rsidR="00771FFF" w:rsidRPr="00A40192" w14:paraId="083AD5FF" w14:textId="77777777" w:rsidTr="000D4C4A">
        <w:trPr>
          <w:gridAfter w:val="3"/>
          <w:wAfter w:w="63" w:type="dxa"/>
        </w:trPr>
        <w:tc>
          <w:tcPr>
            <w:tcW w:w="639" w:type="dxa"/>
          </w:tcPr>
          <w:p w14:paraId="64650C9B" w14:textId="77777777" w:rsidR="00771FFF" w:rsidRPr="00A40192" w:rsidRDefault="00771FFF" w:rsidP="00771FFF">
            <w:pPr>
              <w:spacing w:before="144" w:after="144"/>
            </w:pPr>
          </w:p>
        </w:tc>
        <w:tc>
          <w:tcPr>
            <w:tcW w:w="739" w:type="dxa"/>
            <w:gridSpan w:val="3"/>
          </w:tcPr>
          <w:p w14:paraId="13A18ECC" w14:textId="77777777" w:rsidR="00771FFF" w:rsidRPr="00A40192" w:rsidRDefault="00771FFF" w:rsidP="00771FFF">
            <w:pPr>
              <w:pStyle w:val="Standardkursiv"/>
              <w:spacing w:before="144" w:after="144"/>
              <w:rPr>
                <w:i w:val="0"/>
              </w:rPr>
            </w:pPr>
            <w:r w:rsidRPr="00A40192">
              <w:rPr>
                <w:i w:val="0"/>
              </w:rPr>
              <w:t>.100</w:t>
            </w:r>
          </w:p>
        </w:tc>
        <w:tc>
          <w:tcPr>
            <w:tcW w:w="7899" w:type="dxa"/>
          </w:tcPr>
          <w:p w14:paraId="37EFDE95" w14:textId="77777777" w:rsidR="00771FFF" w:rsidRPr="003A12A4" w:rsidRDefault="00771FFF" w:rsidP="00771FFF">
            <w:pPr>
              <w:pStyle w:val="Erluterung1"/>
              <w:spacing w:before="144" w:after="144"/>
              <w:rPr>
                <w:i w:val="0"/>
                <w:color w:val="00B050"/>
              </w:rPr>
            </w:pPr>
            <w:r w:rsidRPr="003A12A4">
              <w:rPr>
                <w:i w:val="0"/>
                <w:color w:val="00B050"/>
              </w:rPr>
              <w:t>Art, Beschreibung…………………………..</w:t>
            </w:r>
          </w:p>
        </w:tc>
      </w:tr>
      <w:tr w:rsidR="00771FFF" w:rsidRPr="00A40192" w14:paraId="59F83DA4" w14:textId="77777777" w:rsidTr="002B4626">
        <w:trPr>
          <w:gridAfter w:val="3"/>
          <w:wAfter w:w="63" w:type="dxa"/>
        </w:trPr>
        <w:tc>
          <w:tcPr>
            <w:tcW w:w="9277" w:type="dxa"/>
            <w:gridSpan w:val="5"/>
          </w:tcPr>
          <w:p w14:paraId="54303F46" w14:textId="77777777" w:rsidR="00771FFF" w:rsidRPr="003A12A4" w:rsidRDefault="00771FFF" w:rsidP="00771FFF">
            <w:pPr>
              <w:pStyle w:val="berschrift2"/>
              <w:numPr>
                <w:ilvl w:val="0"/>
                <w:numId w:val="0"/>
              </w:numPr>
              <w:tabs>
                <w:tab w:val="left" w:pos="1407"/>
              </w:tabs>
              <w:spacing w:before="144" w:after="144"/>
              <w:contextualSpacing w:val="0"/>
              <w:rPr>
                <w:b w:val="0"/>
                <w:smallCaps/>
                <w:sz w:val="22"/>
                <w:szCs w:val="22"/>
              </w:rPr>
            </w:pPr>
            <w:bookmarkStart w:id="158" w:name="_Toc91503884"/>
            <w:bookmarkStart w:id="159" w:name="_Toc197833767"/>
            <w:bookmarkStart w:id="160" w:name="_Toc185857567"/>
            <w:r w:rsidRPr="003A12A4">
              <w:rPr>
                <w:b w:val="0"/>
                <w:smallCaps/>
                <w:sz w:val="22"/>
                <w:szCs w:val="22"/>
              </w:rPr>
              <w:lastRenderedPageBreak/>
              <w:t>540</w:t>
            </w:r>
            <w:r w:rsidRPr="003A12A4">
              <w:rPr>
                <w:b w:val="0"/>
                <w:smallCaps/>
                <w:sz w:val="22"/>
                <w:szCs w:val="22"/>
              </w:rPr>
              <w:tab/>
            </w:r>
            <w:bookmarkEnd w:id="158"/>
            <w:bookmarkEnd w:id="159"/>
            <w:r w:rsidRPr="003A12A4">
              <w:rPr>
                <w:b w:val="0"/>
                <w:smallCaps/>
                <w:sz w:val="24"/>
                <w:szCs w:val="24"/>
              </w:rPr>
              <w:t>Schutz der Umgebung</w:t>
            </w:r>
            <w:bookmarkEnd w:id="160"/>
          </w:p>
        </w:tc>
      </w:tr>
      <w:tr w:rsidR="00771FFF" w:rsidRPr="006D222A" w14:paraId="772DF9D3" w14:textId="77777777" w:rsidTr="002B4626">
        <w:trPr>
          <w:gridAfter w:val="3"/>
          <w:wAfter w:w="63" w:type="dxa"/>
        </w:trPr>
        <w:tc>
          <w:tcPr>
            <w:tcW w:w="9277" w:type="dxa"/>
            <w:gridSpan w:val="5"/>
          </w:tcPr>
          <w:p w14:paraId="4CD7358B" w14:textId="77777777" w:rsidR="00771FFF" w:rsidRPr="003A12A4" w:rsidRDefault="00771FFF" w:rsidP="00771FFF">
            <w:pPr>
              <w:pStyle w:val="berschrift3"/>
              <w:numPr>
                <w:ilvl w:val="0"/>
                <w:numId w:val="0"/>
              </w:numPr>
              <w:tabs>
                <w:tab w:val="left" w:pos="1392"/>
              </w:tabs>
              <w:spacing w:before="144" w:after="144"/>
              <w:contextualSpacing w:val="0"/>
              <w:rPr>
                <w:rFonts w:cs="Arial"/>
                <w:b w:val="0"/>
                <w:sz w:val="22"/>
                <w:szCs w:val="22"/>
              </w:rPr>
            </w:pPr>
            <w:bookmarkStart w:id="161" w:name="_Toc185857568"/>
            <w:r w:rsidRPr="00E45B5B">
              <w:rPr>
                <w:rFonts w:cs="Arial"/>
                <w:b w:val="0"/>
                <w:sz w:val="22"/>
                <w:szCs w:val="22"/>
              </w:rPr>
              <w:t>541</w:t>
            </w:r>
            <w:r w:rsidRPr="003A12A4">
              <w:rPr>
                <w:rFonts w:cs="Arial"/>
                <w:b w:val="0"/>
                <w:sz w:val="22"/>
                <w:szCs w:val="22"/>
              </w:rPr>
              <w:tab/>
              <w:t>Schutz vor Luftverunreinigungen</w:t>
            </w:r>
            <w:bookmarkEnd w:id="161"/>
          </w:p>
        </w:tc>
      </w:tr>
      <w:tr w:rsidR="00771FFF" w:rsidRPr="006D222A" w14:paraId="1C8B3153" w14:textId="77777777" w:rsidTr="002B4626">
        <w:trPr>
          <w:gridAfter w:val="3"/>
          <w:wAfter w:w="63" w:type="dxa"/>
        </w:trPr>
        <w:tc>
          <w:tcPr>
            <w:tcW w:w="9277" w:type="dxa"/>
            <w:gridSpan w:val="5"/>
          </w:tcPr>
          <w:p w14:paraId="02734E30" w14:textId="77777777" w:rsidR="00771FFF" w:rsidRPr="003A12A4" w:rsidRDefault="00771FFF" w:rsidP="00771FFF">
            <w:pPr>
              <w:pStyle w:val="berschrift3"/>
              <w:numPr>
                <w:ilvl w:val="0"/>
                <w:numId w:val="0"/>
              </w:numPr>
              <w:tabs>
                <w:tab w:val="left" w:pos="1392"/>
              </w:tabs>
              <w:spacing w:before="144" w:after="144"/>
              <w:contextualSpacing w:val="0"/>
              <w:rPr>
                <w:rFonts w:cs="Arial"/>
                <w:b w:val="0"/>
                <w:sz w:val="22"/>
                <w:szCs w:val="22"/>
              </w:rPr>
            </w:pPr>
            <w:bookmarkStart w:id="162" w:name="_Toc185857569"/>
            <w:r w:rsidRPr="003A12A4">
              <w:rPr>
                <w:rFonts w:cs="Arial"/>
                <w:b w:val="0"/>
                <w:sz w:val="22"/>
                <w:szCs w:val="22"/>
              </w:rPr>
              <w:t>542</w:t>
            </w:r>
            <w:r w:rsidRPr="003A12A4">
              <w:rPr>
                <w:rFonts w:cs="Arial"/>
                <w:b w:val="0"/>
                <w:sz w:val="22"/>
                <w:szCs w:val="22"/>
              </w:rPr>
              <w:tab/>
              <w:t>Schutz vor Lärm</w:t>
            </w:r>
            <w:bookmarkEnd w:id="162"/>
          </w:p>
        </w:tc>
      </w:tr>
      <w:tr w:rsidR="00771FFF" w:rsidRPr="006D222A" w14:paraId="7FA4857F" w14:textId="77777777" w:rsidTr="002B4626">
        <w:trPr>
          <w:gridAfter w:val="2"/>
          <w:wAfter w:w="53" w:type="dxa"/>
        </w:trPr>
        <w:tc>
          <w:tcPr>
            <w:tcW w:w="9287" w:type="dxa"/>
            <w:gridSpan w:val="6"/>
          </w:tcPr>
          <w:p w14:paraId="3FF6F1BC" w14:textId="77777777" w:rsidR="00771FFF" w:rsidRPr="003A12A4" w:rsidRDefault="00771FFF" w:rsidP="00771FFF">
            <w:pPr>
              <w:pStyle w:val="berschrift3"/>
              <w:numPr>
                <w:ilvl w:val="0"/>
                <w:numId w:val="0"/>
              </w:numPr>
              <w:tabs>
                <w:tab w:val="left" w:pos="1392"/>
              </w:tabs>
              <w:spacing w:before="144" w:after="144"/>
              <w:contextualSpacing w:val="0"/>
            </w:pPr>
            <w:bookmarkStart w:id="163" w:name="_Toc508889295"/>
            <w:bookmarkStart w:id="164" w:name="_Toc185857570"/>
            <w:r w:rsidRPr="003A12A4">
              <w:rPr>
                <w:rFonts w:cs="Arial"/>
                <w:b w:val="0"/>
                <w:sz w:val="22"/>
                <w:szCs w:val="22"/>
              </w:rPr>
              <w:t>543</w:t>
            </w:r>
            <w:r w:rsidRPr="003A12A4">
              <w:rPr>
                <w:rFonts w:cs="Arial"/>
                <w:b w:val="0"/>
                <w:sz w:val="22"/>
                <w:szCs w:val="22"/>
              </w:rPr>
              <w:tab/>
              <w:t>Schutz vor Erschütterungen</w:t>
            </w:r>
            <w:bookmarkEnd w:id="163"/>
            <w:bookmarkEnd w:id="164"/>
          </w:p>
        </w:tc>
      </w:tr>
      <w:tr w:rsidR="00771FFF" w:rsidRPr="00A40192" w14:paraId="2EE31A6D" w14:textId="77777777" w:rsidTr="002B4626">
        <w:trPr>
          <w:gridAfter w:val="3"/>
          <w:wAfter w:w="63" w:type="dxa"/>
        </w:trPr>
        <w:tc>
          <w:tcPr>
            <w:tcW w:w="9277" w:type="dxa"/>
            <w:gridSpan w:val="5"/>
          </w:tcPr>
          <w:p w14:paraId="50DC4F82" w14:textId="77777777" w:rsidR="00771FFF" w:rsidRPr="00A40192" w:rsidRDefault="00771FFF" w:rsidP="00771FFF">
            <w:pPr>
              <w:pStyle w:val="berschrift2"/>
              <w:numPr>
                <w:ilvl w:val="0"/>
                <w:numId w:val="0"/>
              </w:numPr>
              <w:tabs>
                <w:tab w:val="left" w:pos="1407"/>
              </w:tabs>
              <w:spacing w:before="144" w:after="144"/>
              <w:contextualSpacing w:val="0"/>
              <w:rPr>
                <w:b w:val="0"/>
                <w:smallCaps/>
                <w:sz w:val="24"/>
                <w:szCs w:val="24"/>
              </w:rPr>
            </w:pPr>
            <w:bookmarkStart w:id="165" w:name="_Toc91503885"/>
            <w:bookmarkStart w:id="166" w:name="_Toc197833768"/>
            <w:bookmarkStart w:id="167" w:name="_Toc185857571"/>
            <w:r w:rsidRPr="00A40192">
              <w:rPr>
                <w:b w:val="0"/>
                <w:smallCaps/>
                <w:sz w:val="22"/>
                <w:szCs w:val="22"/>
              </w:rPr>
              <w:t>550</w:t>
            </w:r>
            <w:r w:rsidRPr="00A40192">
              <w:rPr>
                <w:b w:val="0"/>
                <w:smallCaps/>
                <w:sz w:val="22"/>
                <w:szCs w:val="22"/>
              </w:rPr>
              <w:tab/>
            </w:r>
            <w:r w:rsidRPr="00A40192">
              <w:rPr>
                <w:b w:val="0"/>
                <w:smallCaps/>
                <w:sz w:val="24"/>
                <w:szCs w:val="24"/>
              </w:rPr>
              <w:t xml:space="preserve">Schutz von Gewässern, Boden, Vegetation und </w:t>
            </w:r>
            <w:bookmarkEnd w:id="165"/>
            <w:bookmarkEnd w:id="166"/>
            <w:r w:rsidRPr="00A40192">
              <w:rPr>
                <w:b w:val="0"/>
                <w:smallCaps/>
                <w:sz w:val="24"/>
                <w:szCs w:val="24"/>
              </w:rPr>
              <w:t>Fauna</w:t>
            </w:r>
            <w:bookmarkEnd w:id="167"/>
          </w:p>
        </w:tc>
      </w:tr>
      <w:tr w:rsidR="00771FFF" w:rsidRPr="0067176B" w14:paraId="3E3D87C0" w14:textId="77777777" w:rsidTr="002B4626">
        <w:trPr>
          <w:gridAfter w:val="3"/>
          <w:wAfter w:w="63" w:type="dxa"/>
        </w:trPr>
        <w:tc>
          <w:tcPr>
            <w:tcW w:w="9277" w:type="dxa"/>
            <w:gridSpan w:val="5"/>
          </w:tcPr>
          <w:p w14:paraId="15E2F0D3" w14:textId="10E708B7" w:rsidR="00771FFF" w:rsidRPr="003A12A4" w:rsidRDefault="00771FFF" w:rsidP="008A4FDB">
            <w:pPr>
              <w:pStyle w:val="berschrift3"/>
              <w:numPr>
                <w:ilvl w:val="0"/>
                <w:numId w:val="0"/>
              </w:numPr>
              <w:tabs>
                <w:tab w:val="left" w:pos="1392"/>
              </w:tabs>
              <w:spacing w:before="144" w:after="144"/>
              <w:contextualSpacing w:val="0"/>
              <w:rPr>
                <w:rFonts w:cs="Arial"/>
                <w:b w:val="0"/>
                <w:sz w:val="22"/>
                <w:szCs w:val="22"/>
              </w:rPr>
            </w:pPr>
            <w:bookmarkStart w:id="168" w:name="_Toc185857572"/>
            <w:r w:rsidRPr="003A12A4">
              <w:rPr>
                <w:rFonts w:cs="Arial"/>
                <w:b w:val="0"/>
                <w:sz w:val="22"/>
                <w:szCs w:val="22"/>
              </w:rPr>
              <w:t>551</w:t>
            </w:r>
            <w:r w:rsidRPr="003A12A4">
              <w:rPr>
                <w:rFonts w:cs="Arial"/>
                <w:b w:val="0"/>
                <w:sz w:val="22"/>
                <w:szCs w:val="22"/>
              </w:rPr>
              <w:tab/>
              <w:t xml:space="preserve">Schutz </w:t>
            </w:r>
            <w:r w:rsidR="008A4FDB">
              <w:rPr>
                <w:rFonts w:cs="Arial"/>
                <w:b w:val="0"/>
                <w:sz w:val="22"/>
                <w:szCs w:val="22"/>
              </w:rPr>
              <w:t>von</w:t>
            </w:r>
            <w:r w:rsidR="008A4FDB" w:rsidRPr="003A12A4">
              <w:rPr>
                <w:rFonts w:cs="Arial"/>
                <w:b w:val="0"/>
                <w:sz w:val="22"/>
                <w:szCs w:val="22"/>
              </w:rPr>
              <w:t xml:space="preserve"> </w:t>
            </w:r>
            <w:r w:rsidRPr="003A12A4">
              <w:rPr>
                <w:rFonts w:cs="Arial"/>
                <w:b w:val="0"/>
                <w:sz w:val="22"/>
                <w:szCs w:val="22"/>
              </w:rPr>
              <w:t>Oberflächengewässer</w:t>
            </w:r>
            <w:r w:rsidR="008A4FDB">
              <w:rPr>
                <w:rFonts w:cs="Arial"/>
                <w:b w:val="0"/>
                <w:sz w:val="22"/>
                <w:szCs w:val="22"/>
              </w:rPr>
              <w:t>n</w:t>
            </w:r>
            <w:bookmarkEnd w:id="168"/>
          </w:p>
        </w:tc>
      </w:tr>
      <w:tr w:rsidR="00771FFF" w:rsidRPr="00A40192" w14:paraId="2FC8D90E" w14:textId="77777777" w:rsidTr="002B4626">
        <w:trPr>
          <w:gridAfter w:val="3"/>
          <w:wAfter w:w="63" w:type="dxa"/>
        </w:trPr>
        <w:tc>
          <w:tcPr>
            <w:tcW w:w="9277" w:type="dxa"/>
            <w:gridSpan w:val="5"/>
          </w:tcPr>
          <w:p w14:paraId="3141438A" w14:textId="535CCC2B" w:rsidR="00771FFF" w:rsidRPr="003A12A4" w:rsidRDefault="00771FFF" w:rsidP="00B82C14">
            <w:pPr>
              <w:pStyle w:val="berschrift3"/>
              <w:numPr>
                <w:ilvl w:val="0"/>
                <w:numId w:val="0"/>
              </w:numPr>
              <w:tabs>
                <w:tab w:val="left" w:pos="1392"/>
              </w:tabs>
              <w:spacing w:before="144" w:after="144"/>
              <w:contextualSpacing w:val="0"/>
              <w:rPr>
                <w:b w:val="0"/>
                <w:sz w:val="22"/>
                <w:szCs w:val="22"/>
              </w:rPr>
            </w:pPr>
            <w:bookmarkStart w:id="169" w:name="_Toc185857573"/>
            <w:r w:rsidRPr="003A12A4">
              <w:rPr>
                <w:b w:val="0"/>
                <w:sz w:val="22"/>
                <w:szCs w:val="22"/>
              </w:rPr>
              <w:t>552</w:t>
            </w:r>
            <w:r w:rsidRPr="003A12A4">
              <w:rPr>
                <w:b w:val="0"/>
                <w:sz w:val="22"/>
                <w:szCs w:val="22"/>
              </w:rPr>
              <w:tab/>
              <w:t xml:space="preserve">Schutz </w:t>
            </w:r>
            <w:r w:rsidR="00B82C14">
              <w:rPr>
                <w:b w:val="0"/>
                <w:sz w:val="22"/>
                <w:szCs w:val="22"/>
              </w:rPr>
              <w:t>von Quell- und</w:t>
            </w:r>
            <w:r w:rsidR="00B82C14" w:rsidRPr="003A12A4">
              <w:rPr>
                <w:b w:val="0"/>
                <w:sz w:val="22"/>
                <w:szCs w:val="22"/>
              </w:rPr>
              <w:t xml:space="preserve"> </w:t>
            </w:r>
            <w:r w:rsidRPr="003A12A4">
              <w:rPr>
                <w:b w:val="0"/>
                <w:sz w:val="22"/>
                <w:szCs w:val="22"/>
              </w:rPr>
              <w:t>Grundwasser</w:t>
            </w:r>
            <w:bookmarkEnd w:id="169"/>
          </w:p>
        </w:tc>
      </w:tr>
      <w:tr w:rsidR="00771FFF" w:rsidRPr="00A40192" w14:paraId="5390D25C" w14:textId="77777777" w:rsidTr="002B4626">
        <w:trPr>
          <w:gridAfter w:val="3"/>
          <w:wAfter w:w="63" w:type="dxa"/>
        </w:trPr>
        <w:tc>
          <w:tcPr>
            <w:tcW w:w="9277" w:type="dxa"/>
            <w:gridSpan w:val="5"/>
          </w:tcPr>
          <w:p w14:paraId="0CC097EB" w14:textId="77777777" w:rsidR="00771FFF" w:rsidRPr="003A12A4" w:rsidRDefault="00771FFF" w:rsidP="00771FFF">
            <w:pPr>
              <w:pStyle w:val="berschrift3"/>
              <w:numPr>
                <w:ilvl w:val="0"/>
                <w:numId w:val="0"/>
              </w:numPr>
              <w:tabs>
                <w:tab w:val="left" w:pos="1392"/>
              </w:tabs>
              <w:spacing w:before="144" w:after="144"/>
              <w:contextualSpacing w:val="0"/>
              <w:rPr>
                <w:b w:val="0"/>
                <w:sz w:val="22"/>
                <w:szCs w:val="22"/>
              </w:rPr>
            </w:pPr>
            <w:bookmarkStart w:id="170" w:name="_Toc185857574"/>
            <w:r w:rsidRPr="003A12A4">
              <w:rPr>
                <w:b w:val="0"/>
                <w:sz w:val="22"/>
                <w:szCs w:val="22"/>
              </w:rPr>
              <w:t>553</w:t>
            </w:r>
            <w:r w:rsidRPr="003A12A4">
              <w:rPr>
                <w:b w:val="0"/>
                <w:sz w:val="22"/>
                <w:szCs w:val="22"/>
              </w:rPr>
              <w:tab/>
              <w:t>Schutz des Bodens</w:t>
            </w:r>
            <w:bookmarkEnd w:id="170"/>
          </w:p>
        </w:tc>
      </w:tr>
      <w:tr w:rsidR="00771FFF" w:rsidRPr="00A40192" w14:paraId="7602C40B" w14:textId="77777777" w:rsidTr="002B4626">
        <w:trPr>
          <w:gridAfter w:val="3"/>
          <w:wAfter w:w="63" w:type="dxa"/>
        </w:trPr>
        <w:tc>
          <w:tcPr>
            <w:tcW w:w="9277" w:type="dxa"/>
            <w:gridSpan w:val="5"/>
          </w:tcPr>
          <w:p w14:paraId="58E2206C" w14:textId="77777777" w:rsidR="00771FFF" w:rsidRPr="00E45B5B" w:rsidRDefault="00771FFF" w:rsidP="00771FFF">
            <w:pPr>
              <w:pStyle w:val="berschrift3"/>
              <w:numPr>
                <w:ilvl w:val="0"/>
                <w:numId w:val="0"/>
              </w:numPr>
              <w:tabs>
                <w:tab w:val="left" w:pos="1392"/>
              </w:tabs>
              <w:spacing w:before="144" w:after="144"/>
              <w:contextualSpacing w:val="0"/>
              <w:rPr>
                <w:b w:val="0"/>
                <w:sz w:val="22"/>
                <w:szCs w:val="22"/>
              </w:rPr>
            </w:pPr>
            <w:bookmarkStart w:id="171" w:name="_Toc185857575"/>
            <w:r w:rsidRPr="00E45B5B">
              <w:rPr>
                <w:b w:val="0"/>
                <w:sz w:val="22"/>
                <w:szCs w:val="22"/>
              </w:rPr>
              <w:t>554</w:t>
            </w:r>
            <w:r w:rsidRPr="00E45B5B">
              <w:rPr>
                <w:b w:val="0"/>
                <w:sz w:val="22"/>
                <w:szCs w:val="22"/>
              </w:rPr>
              <w:tab/>
              <w:t>Schutz der Vegetation</w:t>
            </w:r>
            <w:bookmarkEnd w:id="171"/>
          </w:p>
        </w:tc>
      </w:tr>
      <w:tr w:rsidR="00771FFF" w:rsidRPr="00A40192" w14:paraId="78C3E171" w14:textId="77777777" w:rsidTr="002B4626">
        <w:trPr>
          <w:gridAfter w:val="3"/>
          <w:wAfter w:w="63" w:type="dxa"/>
        </w:trPr>
        <w:tc>
          <w:tcPr>
            <w:tcW w:w="9277" w:type="dxa"/>
            <w:gridSpan w:val="5"/>
          </w:tcPr>
          <w:p w14:paraId="264D2652" w14:textId="77777777" w:rsidR="00771FFF" w:rsidRPr="00E45B5B" w:rsidRDefault="00771FFF" w:rsidP="00771FFF">
            <w:pPr>
              <w:pStyle w:val="berschrift3"/>
              <w:numPr>
                <w:ilvl w:val="0"/>
                <w:numId w:val="0"/>
              </w:numPr>
              <w:tabs>
                <w:tab w:val="left" w:pos="1392"/>
              </w:tabs>
              <w:spacing w:before="144" w:after="144"/>
              <w:contextualSpacing w:val="0"/>
              <w:rPr>
                <w:b w:val="0"/>
                <w:sz w:val="22"/>
                <w:szCs w:val="22"/>
              </w:rPr>
            </w:pPr>
            <w:bookmarkStart w:id="172" w:name="_Toc185857576"/>
            <w:r w:rsidRPr="00E45B5B">
              <w:rPr>
                <w:b w:val="0"/>
                <w:sz w:val="22"/>
                <w:szCs w:val="22"/>
              </w:rPr>
              <w:t>555</w:t>
            </w:r>
            <w:r w:rsidRPr="00E45B5B">
              <w:rPr>
                <w:b w:val="0"/>
                <w:sz w:val="22"/>
                <w:szCs w:val="22"/>
              </w:rPr>
              <w:tab/>
              <w:t>Schutz der Fauna</w:t>
            </w:r>
            <w:bookmarkEnd w:id="172"/>
          </w:p>
        </w:tc>
      </w:tr>
      <w:tr w:rsidR="00771FFF" w:rsidRPr="00771E0D" w14:paraId="15719C3C" w14:textId="77777777" w:rsidTr="002B4626">
        <w:trPr>
          <w:gridAfter w:val="3"/>
          <w:wAfter w:w="63" w:type="dxa"/>
        </w:trPr>
        <w:tc>
          <w:tcPr>
            <w:tcW w:w="9277" w:type="dxa"/>
            <w:gridSpan w:val="5"/>
          </w:tcPr>
          <w:p w14:paraId="5B743DBF" w14:textId="77777777" w:rsidR="00771FFF" w:rsidRPr="00771E0D" w:rsidRDefault="00771FFF" w:rsidP="00771FFF">
            <w:pPr>
              <w:pStyle w:val="berschrift1"/>
              <w:numPr>
                <w:ilvl w:val="0"/>
                <w:numId w:val="0"/>
              </w:numPr>
              <w:tabs>
                <w:tab w:val="left" w:pos="1407"/>
              </w:tabs>
              <w:spacing w:before="144" w:after="144"/>
              <w:contextualSpacing w:val="0"/>
              <w:rPr>
                <w:smallCaps/>
                <w:sz w:val="28"/>
              </w:rPr>
            </w:pPr>
            <w:bookmarkStart w:id="173" w:name="_Toc91503886"/>
            <w:bookmarkStart w:id="174" w:name="_Toc197833769"/>
            <w:bookmarkStart w:id="175" w:name="_Toc335734948"/>
            <w:bookmarkStart w:id="176" w:name="_Toc335735297"/>
            <w:bookmarkStart w:id="177" w:name="_Toc185857577"/>
            <w:r w:rsidRPr="00A40192">
              <w:rPr>
                <w:smallCaps/>
                <w:sz w:val="24"/>
                <w:szCs w:val="24"/>
              </w:rPr>
              <w:t>600</w:t>
            </w:r>
            <w:bookmarkEnd w:id="173"/>
            <w:bookmarkEnd w:id="174"/>
            <w:r w:rsidRPr="00A40192">
              <w:rPr>
                <w:smallCaps/>
                <w:sz w:val="28"/>
              </w:rPr>
              <w:tab/>
              <w:t xml:space="preserve">Bauablauf, Fristen, Prämien, </w:t>
            </w:r>
            <w:bookmarkEnd w:id="175"/>
            <w:bookmarkEnd w:id="176"/>
            <w:r w:rsidRPr="00A40192">
              <w:rPr>
                <w:smallCaps/>
                <w:sz w:val="28"/>
              </w:rPr>
              <w:t>Strafen</w:t>
            </w:r>
            <w:bookmarkEnd w:id="177"/>
          </w:p>
        </w:tc>
      </w:tr>
      <w:tr w:rsidR="00771FFF" w:rsidRPr="00771E0D" w14:paraId="2163D36D" w14:textId="77777777" w:rsidTr="002B4626">
        <w:trPr>
          <w:gridAfter w:val="3"/>
          <w:wAfter w:w="63" w:type="dxa"/>
        </w:trPr>
        <w:tc>
          <w:tcPr>
            <w:tcW w:w="9277" w:type="dxa"/>
            <w:gridSpan w:val="5"/>
          </w:tcPr>
          <w:tbl>
            <w:tblPr>
              <w:tblW w:w="9340" w:type="dxa"/>
              <w:tblLayout w:type="fixed"/>
              <w:tblLook w:val="01E0" w:firstRow="1" w:lastRow="1" w:firstColumn="1" w:lastColumn="1" w:noHBand="0" w:noVBand="0"/>
            </w:tblPr>
            <w:tblGrid>
              <w:gridCol w:w="702"/>
              <w:gridCol w:w="685"/>
              <w:gridCol w:w="7953"/>
            </w:tblGrid>
            <w:tr w:rsidR="00771FFF" w:rsidRPr="0079320D" w14:paraId="1C5BC888" w14:textId="77777777" w:rsidTr="004E2AD9">
              <w:tc>
                <w:tcPr>
                  <w:tcW w:w="698" w:type="dxa"/>
                </w:tcPr>
                <w:p w14:paraId="42836717" w14:textId="77777777" w:rsidR="00771FFF" w:rsidRPr="0079320D" w:rsidRDefault="00771FFF" w:rsidP="00771FFF">
                  <w:pPr>
                    <w:spacing w:before="144" w:after="144"/>
                  </w:pPr>
                </w:p>
              </w:tc>
              <w:tc>
                <w:tcPr>
                  <w:tcW w:w="680" w:type="dxa"/>
                </w:tcPr>
                <w:p w14:paraId="4616A729" w14:textId="77777777" w:rsidR="00771FFF" w:rsidRPr="0079320D" w:rsidRDefault="00771FFF" w:rsidP="00771FFF">
                  <w:pPr>
                    <w:pStyle w:val="Standardkursiv"/>
                    <w:spacing w:before="144" w:after="144"/>
                    <w:rPr>
                      <w:i w:val="0"/>
                    </w:rPr>
                  </w:pPr>
                </w:p>
              </w:tc>
              <w:tc>
                <w:tcPr>
                  <w:tcW w:w="7899" w:type="dxa"/>
                </w:tcPr>
                <w:p w14:paraId="6E17A682" w14:textId="77777777" w:rsidR="00771FFF" w:rsidRPr="00404D96" w:rsidRDefault="00771FFF" w:rsidP="00771FFF">
                  <w:pPr>
                    <w:pStyle w:val="Erluterung1"/>
                    <w:spacing w:before="144" w:after="144"/>
                    <w:rPr>
                      <w:color w:val="00B050"/>
                    </w:rPr>
                  </w:pPr>
                  <w:r w:rsidRPr="00404D96">
                    <w:rPr>
                      <w:color w:val="0070C0"/>
                    </w:rPr>
                    <w:t>Entweder Pos. 610 oder 620 bis 650</w:t>
                  </w:r>
                </w:p>
              </w:tc>
            </w:tr>
          </w:tbl>
          <w:p w14:paraId="0828D443"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p>
        </w:tc>
      </w:tr>
      <w:tr w:rsidR="00771FFF" w:rsidRPr="00771E0D" w14:paraId="1DD13B48" w14:textId="77777777" w:rsidTr="002B4626">
        <w:trPr>
          <w:gridAfter w:val="3"/>
          <w:wAfter w:w="63" w:type="dxa"/>
        </w:trPr>
        <w:tc>
          <w:tcPr>
            <w:tcW w:w="9277" w:type="dxa"/>
            <w:gridSpan w:val="5"/>
          </w:tcPr>
          <w:p w14:paraId="0DB2C236"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178" w:name="_Toc91503887"/>
            <w:bookmarkStart w:id="179" w:name="_Toc197833770"/>
            <w:bookmarkStart w:id="180" w:name="_Toc185857578"/>
            <w:r w:rsidRPr="00771E0D">
              <w:rPr>
                <w:b w:val="0"/>
                <w:smallCaps/>
                <w:sz w:val="22"/>
                <w:szCs w:val="22"/>
              </w:rPr>
              <w:t>610</w:t>
            </w:r>
            <w:r w:rsidRPr="00771E0D">
              <w:rPr>
                <w:b w:val="0"/>
                <w:smallCaps/>
                <w:sz w:val="22"/>
                <w:szCs w:val="22"/>
              </w:rPr>
              <w:tab/>
            </w:r>
            <w:bookmarkEnd w:id="178"/>
            <w:bookmarkEnd w:id="179"/>
            <w:r w:rsidRPr="00771E0D">
              <w:rPr>
                <w:b w:val="0"/>
                <w:smallCaps/>
                <w:sz w:val="24"/>
                <w:szCs w:val="24"/>
              </w:rPr>
              <w:t>vereinfachte Anwendung</w:t>
            </w:r>
            <w:bookmarkEnd w:id="180"/>
          </w:p>
        </w:tc>
      </w:tr>
      <w:tr w:rsidR="00771FFF" w:rsidRPr="00771E0D" w14:paraId="35B1E9B2" w14:textId="77777777" w:rsidTr="000D4C4A">
        <w:trPr>
          <w:gridAfter w:val="3"/>
          <w:wAfter w:w="63" w:type="dxa"/>
        </w:trPr>
        <w:tc>
          <w:tcPr>
            <w:tcW w:w="639" w:type="dxa"/>
          </w:tcPr>
          <w:p w14:paraId="7EDBEC54" w14:textId="77777777" w:rsidR="00771FFF" w:rsidRPr="00771E0D" w:rsidRDefault="00771FFF" w:rsidP="00771FFF">
            <w:pPr>
              <w:spacing w:before="144" w:after="144"/>
            </w:pPr>
            <w:r w:rsidRPr="00771E0D">
              <w:t>611</w:t>
            </w:r>
          </w:p>
        </w:tc>
        <w:tc>
          <w:tcPr>
            <w:tcW w:w="739" w:type="dxa"/>
            <w:gridSpan w:val="3"/>
          </w:tcPr>
          <w:p w14:paraId="5606550A" w14:textId="77777777" w:rsidR="00771FFF" w:rsidRPr="00771E0D" w:rsidRDefault="00771FFF" w:rsidP="00771FFF">
            <w:pPr>
              <w:spacing w:before="144" w:after="144"/>
            </w:pPr>
          </w:p>
        </w:tc>
        <w:tc>
          <w:tcPr>
            <w:tcW w:w="7899" w:type="dxa"/>
          </w:tcPr>
          <w:p w14:paraId="4BF94AA8" w14:textId="77777777" w:rsidR="00771FFF" w:rsidRPr="00771E0D" w:rsidRDefault="00771FFF" w:rsidP="00771FFF">
            <w:pPr>
              <w:spacing w:before="144" w:after="144"/>
            </w:pPr>
            <w:r w:rsidRPr="00771E0D">
              <w:t>Bauvorgang, Ablaufplanung, Bauphasen, Bauprogramm; Termine, Fristen; Prä</w:t>
            </w:r>
            <w:r w:rsidRPr="00771E0D">
              <w:softHyphen/>
              <w:t>mien, Strafen, Bonus-Malus-Regelungen; Streiterledigung</w:t>
            </w:r>
          </w:p>
        </w:tc>
      </w:tr>
      <w:tr w:rsidR="00771FFF" w:rsidRPr="00771E0D" w14:paraId="478E66D1" w14:textId="77777777" w:rsidTr="000D4C4A">
        <w:trPr>
          <w:gridAfter w:val="3"/>
          <w:wAfter w:w="63" w:type="dxa"/>
        </w:trPr>
        <w:tc>
          <w:tcPr>
            <w:tcW w:w="639" w:type="dxa"/>
          </w:tcPr>
          <w:p w14:paraId="055F2344" w14:textId="77777777" w:rsidR="00771FFF" w:rsidRPr="00771E0D" w:rsidRDefault="00771FFF" w:rsidP="00771FFF">
            <w:pPr>
              <w:spacing w:before="144" w:after="144"/>
            </w:pPr>
          </w:p>
        </w:tc>
        <w:tc>
          <w:tcPr>
            <w:tcW w:w="739" w:type="dxa"/>
            <w:gridSpan w:val="3"/>
          </w:tcPr>
          <w:p w14:paraId="2DD893C3"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68A9722F"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712737B8" w14:textId="77777777" w:rsidTr="002B4626">
        <w:trPr>
          <w:gridAfter w:val="3"/>
          <w:wAfter w:w="63" w:type="dxa"/>
        </w:trPr>
        <w:tc>
          <w:tcPr>
            <w:tcW w:w="9277" w:type="dxa"/>
            <w:gridSpan w:val="5"/>
          </w:tcPr>
          <w:p w14:paraId="3D0B2F6D"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181" w:name="_Toc91503888"/>
            <w:bookmarkStart w:id="182" w:name="_Toc197833771"/>
            <w:bookmarkStart w:id="183" w:name="_Toc185857579"/>
            <w:r w:rsidRPr="00771E0D">
              <w:rPr>
                <w:b w:val="0"/>
                <w:smallCaps/>
                <w:sz w:val="22"/>
                <w:szCs w:val="22"/>
              </w:rPr>
              <w:t>620</w:t>
            </w:r>
            <w:r w:rsidRPr="00771E0D">
              <w:rPr>
                <w:b w:val="0"/>
                <w:smallCaps/>
                <w:sz w:val="22"/>
                <w:szCs w:val="22"/>
              </w:rPr>
              <w:tab/>
            </w:r>
            <w:r w:rsidRPr="00771E0D">
              <w:rPr>
                <w:b w:val="0"/>
                <w:smallCaps/>
                <w:sz w:val="24"/>
                <w:szCs w:val="24"/>
              </w:rPr>
              <w:t>Bauvorgang, Ablaufplanung, Bauphasen, Bauprogramm</w:t>
            </w:r>
            <w:bookmarkEnd w:id="181"/>
            <w:bookmarkEnd w:id="182"/>
            <w:bookmarkEnd w:id="183"/>
          </w:p>
        </w:tc>
      </w:tr>
      <w:tr w:rsidR="00771FFF" w:rsidRPr="00771E0D" w14:paraId="51EF4085" w14:textId="77777777" w:rsidTr="002B4626">
        <w:trPr>
          <w:gridAfter w:val="3"/>
          <w:wAfter w:w="63" w:type="dxa"/>
        </w:trPr>
        <w:tc>
          <w:tcPr>
            <w:tcW w:w="9277" w:type="dxa"/>
            <w:gridSpan w:val="5"/>
          </w:tcPr>
          <w:p w14:paraId="089186DB"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84" w:name="_Toc185857580"/>
            <w:r w:rsidRPr="00771E0D">
              <w:rPr>
                <w:b w:val="0"/>
                <w:sz w:val="22"/>
                <w:szCs w:val="22"/>
              </w:rPr>
              <w:t>621</w:t>
            </w:r>
            <w:r w:rsidRPr="00771E0D">
              <w:rPr>
                <w:b w:val="0"/>
                <w:sz w:val="22"/>
                <w:szCs w:val="22"/>
              </w:rPr>
              <w:tab/>
              <w:t>Bauvorgang</w:t>
            </w:r>
            <w:bookmarkEnd w:id="184"/>
          </w:p>
        </w:tc>
      </w:tr>
      <w:tr w:rsidR="00771FFF" w:rsidRPr="00771E0D" w14:paraId="28DD0677" w14:textId="77777777" w:rsidTr="000D4C4A">
        <w:trPr>
          <w:gridAfter w:val="3"/>
          <w:wAfter w:w="63" w:type="dxa"/>
        </w:trPr>
        <w:tc>
          <w:tcPr>
            <w:tcW w:w="639" w:type="dxa"/>
          </w:tcPr>
          <w:p w14:paraId="628B1AA9" w14:textId="77777777" w:rsidR="00771FFF" w:rsidRPr="00771E0D" w:rsidRDefault="00771FFF" w:rsidP="00771FFF">
            <w:pPr>
              <w:spacing w:before="144" w:after="144"/>
            </w:pPr>
          </w:p>
        </w:tc>
        <w:tc>
          <w:tcPr>
            <w:tcW w:w="739" w:type="dxa"/>
            <w:gridSpan w:val="3"/>
          </w:tcPr>
          <w:p w14:paraId="0D8AB843"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1DCBA747"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3FEA6FED" w14:textId="77777777" w:rsidTr="002B4626">
        <w:trPr>
          <w:gridAfter w:val="3"/>
          <w:wAfter w:w="63" w:type="dxa"/>
        </w:trPr>
        <w:tc>
          <w:tcPr>
            <w:tcW w:w="9277" w:type="dxa"/>
            <w:gridSpan w:val="5"/>
          </w:tcPr>
          <w:p w14:paraId="424DDB7F"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85" w:name="_Toc185857581"/>
            <w:r w:rsidRPr="00771E0D">
              <w:rPr>
                <w:b w:val="0"/>
                <w:sz w:val="22"/>
                <w:szCs w:val="22"/>
              </w:rPr>
              <w:t>622</w:t>
            </w:r>
            <w:r w:rsidRPr="00771E0D">
              <w:rPr>
                <w:b w:val="0"/>
                <w:sz w:val="22"/>
                <w:szCs w:val="22"/>
              </w:rPr>
              <w:tab/>
              <w:t>Ablaufplanung</w:t>
            </w:r>
            <w:bookmarkEnd w:id="185"/>
          </w:p>
        </w:tc>
      </w:tr>
      <w:tr w:rsidR="00771FFF" w:rsidRPr="00771E0D" w14:paraId="64573863" w14:textId="77777777" w:rsidTr="000D4C4A">
        <w:trPr>
          <w:gridAfter w:val="3"/>
          <w:wAfter w:w="63" w:type="dxa"/>
        </w:trPr>
        <w:tc>
          <w:tcPr>
            <w:tcW w:w="639" w:type="dxa"/>
          </w:tcPr>
          <w:p w14:paraId="1FD4BA4E" w14:textId="77777777" w:rsidR="00771FFF" w:rsidRPr="00771E0D" w:rsidRDefault="00771FFF" w:rsidP="00771FFF">
            <w:pPr>
              <w:spacing w:before="144" w:after="144"/>
            </w:pPr>
          </w:p>
        </w:tc>
        <w:tc>
          <w:tcPr>
            <w:tcW w:w="739" w:type="dxa"/>
            <w:gridSpan w:val="3"/>
          </w:tcPr>
          <w:p w14:paraId="3EFC08B2" w14:textId="77777777" w:rsidR="00771FFF" w:rsidRPr="00771E0D" w:rsidRDefault="00771FFF" w:rsidP="00771FFF">
            <w:pPr>
              <w:spacing w:before="144" w:after="144"/>
            </w:pPr>
            <w:r w:rsidRPr="00771E0D">
              <w:t>.100</w:t>
            </w:r>
          </w:p>
        </w:tc>
        <w:tc>
          <w:tcPr>
            <w:tcW w:w="7899" w:type="dxa"/>
          </w:tcPr>
          <w:p w14:paraId="65E65DA4" w14:textId="77777777" w:rsidR="00771FFF" w:rsidRPr="00F62BAE" w:rsidRDefault="00771FFF" w:rsidP="00771FFF">
            <w:pPr>
              <w:pStyle w:val="Erluterung1"/>
              <w:numPr>
                <w:ilvl w:val="0"/>
                <w:numId w:val="4"/>
              </w:numPr>
              <w:spacing w:before="144" w:after="144"/>
              <w:ind w:left="483" w:hanging="483"/>
              <w:rPr>
                <w:color w:val="0070C0"/>
              </w:rPr>
            </w:pPr>
            <w:r w:rsidRPr="00386E81">
              <w:rPr>
                <w:color w:val="0070C0"/>
              </w:rPr>
              <w:t>Angaben über einzuhaltende Abläufe der Bau- bzw. Montagearbeiten</w:t>
            </w:r>
            <w:r>
              <w:rPr>
                <w:color w:val="0070C0"/>
              </w:rPr>
              <w:t xml:space="preserve">, </w:t>
            </w:r>
            <w:r w:rsidRPr="00F62BAE">
              <w:rPr>
                <w:color w:val="0070C0"/>
              </w:rPr>
              <w:t>insbesondere betreffend die bauvorbereitende Schadstoffsanierung der Gebäudeschadstoffe bzw. falls zutreffend, der vorgängigen oder baubegleitenden Altlastensanierung.</w:t>
            </w:r>
          </w:p>
          <w:p w14:paraId="51A359A2" w14:textId="77777777" w:rsidR="00771FFF" w:rsidRPr="00386E81" w:rsidRDefault="00771FFF" w:rsidP="00771FFF">
            <w:pPr>
              <w:pStyle w:val="Erluterung1"/>
              <w:numPr>
                <w:ilvl w:val="0"/>
                <w:numId w:val="4"/>
              </w:numPr>
              <w:spacing w:before="144" w:after="144"/>
              <w:ind w:left="483" w:hanging="483"/>
              <w:rPr>
                <w:color w:val="0070C0"/>
              </w:rPr>
            </w:pPr>
            <w:r w:rsidRPr="00386E81">
              <w:rPr>
                <w:color w:val="0070C0"/>
              </w:rPr>
              <w:t>Angaben und Hinweise auf einzuhaltende Dispositionen bezüglich Betriebsaufrechterhaltung und Sicherheit</w:t>
            </w:r>
          </w:p>
          <w:p w14:paraId="02B27BC4" w14:textId="77777777" w:rsidR="00771FFF" w:rsidRPr="00386E81" w:rsidRDefault="00771FFF" w:rsidP="00771FFF">
            <w:pPr>
              <w:pStyle w:val="Erluterung1"/>
              <w:numPr>
                <w:ilvl w:val="0"/>
                <w:numId w:val="4"/>
              </w:numPr>
              <w:spacing w:before="144" w:after="144"/>
              <w:ind w:left="483" w:hanging="483"/>
              <w:rPr>
                <w:color w:val="0070C0"/>
              </w:rPr>
            </w:pPr>
            <w:r w:rsidRPr="00386E81">
              <w:rPr>
                <w:color w:val="0070C0"/>
              </w:rPr>
              <w:t>Hinweise auf vorgesehene Etappen und Unterbrüche</w:t>
            </w:r>
          </w:p>
          <w:p w14:paraId="1442AE80" w14:textId="77777777" w:rsidR="00771FFF" w:rsidRPr="00386E81" w:rsidRDefault="00771FFF" w:rsidP="00771FFF">
            <w:pPr>
              <w:pStyle w:val="Erluterung1"/>
              <w:numPr>
                <w:ilvl w:val="0"/>
                <w:numId w:val="4"/>
              </w:numPr>
              <w:spacing w:before="144" w:after="144"/>
              <w:ind w:left="483" w:hanging="483"/>
              <w:rPr>
                <w:color w:val="0070C0"/>
              </w:rPr>
            </w:pPr>
            <w:r w:rsidRPr="00386E81">
              <w:rPr>
                <w:color w:val="0070C0"/>
              </w:rPr>
              <w:t xml:space="preserve">Besondere Massnahmen, die durch den Einsatz Dritter (siehe auch </w:t>
            </w:r>
            <w:r w:rsidRPr="00386E81">
              <w:rPr>
                <w:color w:val="0070C0"/>
              </w:rPr>
              <w:br/>
              <w:t>Pos. 351.110) entstehen können</w:t>
            </w:r>
          </w:p>
          <w:p w14:paraId="5D2D22FE" w14:textId="77777777" w:rsidR="00771FFF" w:rsidRPr="00386E81" w:rsidRDefault="00771FFF" w:rsidP="00771FFF">
            <w:pPr>
              <w:pStyle w:val="Erluterung1"/>
              <w:numPr>
                <w:ilvl w:val="0"/>
                <w:numId w:val="4"/>
              </w:numPr>
              <w:spacing w:before="144" w:after="144"/>
              <w:ind w:left="483" w:hanging="483"/>
              <w:rPr>
                <w:color w:val="0070C0"/>
              </w:rPr>
            </w:pPr>
            <w:r w:rsidRPr="00386E81">
              <w:rPr>
                <w:color w:val="0070C0"/>
              </w:rPr>
              <w:lastRenderedPageBreak/>
              <w:t>Hinweise auf spezielle Erschwernisse durch Zugsintervalle, Nachtarbeit, zu erwartende Staus, beschränkte Lichtraumprofile, etc.</w:t>
            </w:r>
          </w:p>
          <w:p w14:paraId="27A4477C" w14:textId="77777777" w:rsidR="00771FFF" w:rsidRPr="00771E0D" w:rsidRDefault="00771FFF" w:rsidP="00771FFF">
            <w:pPr>
              <w:spacing w:before="144" w:after="144"/>
              <w:rPr>
                <w:color w:val="00B050"/>
              </w:rPr>
            </w:pPr>
            <w:r w:rsidRPr="00771E0D">
              <w:rPr>
                <w:color w:val="00B050"/>
              </w:rPr>
              <w:t>Art, Beschreibung…………………………..</w:t>
            </w:r>
          </w:p>
        </w:tc>
      </w:tr>
      <w:tr w:rsidR="00771FFF" w:rsidRPr="00771E0D" w14:paraId="05EA514B" w14:textId="77777777" w:rsidTr="002B4626">
        <w:trPr>
          <w:gridAfter w:val="3"/>
          <w:wAfter w:w="63" w:type="dxa"/>
        </w:trPr>
        <w:tc>
          <w:tcPr>
            <w:tcW w:w="9277" w:type="dxa"/>
            <w:gridSpan w:val="5"/>
          </w:tcPr>
          <w:p w14:paraId="011B0DBA"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86" w:name="_Toc185857582"/>
            <w:r w:rsidRPr="00771E0D">
              <w:rPr>
                <w:b w:val="0"/>
                <w:sz w:val="22"/>
                <w:szCs w:val="22"/>
              </w:rPr>
              <w:lastRenderedPageBreak/>
              <w:t>623</w:t>
            </w:r>
            <w:r w:rsidRPr="00771E0D">
              <w:rPr>
                <w:b w:val="0"/>
                <w:sz w:val="22"/>
                <w:szCs w:val="22"/>
              </w:rPr>
              <w:tab/>
              <w:t>Bauphasen</w:t>
            </w:r>
            <w:bookmarkEnd w:id="186"/>
          </w:p>
        </w:tc>
      </w:tr>
      <w:tr w:rsidR="00771FFF" w:rsidRPr="00771E0D" w14:paraId="7C119D45" w14:textId="77777777" w:rsidTr="000D4C4A">
        <w:trPr>
          <w:gridAfter w:val="3"/>
          <w:wAfter w:w="63" w:type="dxa"/>
        </w:trPr>
        <w:tc>
          <w:tcPr>
            <w:tcW w:w="639" w:type="dxa"/>
          </w:tcPr>
          <w:p w14:paraId="093D70FC" w14:textId="77777777" w:rsidR="00771FFF" w:rsidRPr="00771E0D" w:rsidRDefault="00771FFF" w:rsidP="00771FFF">
            <w:pPr>
              <w:spacing w:before="144" w:after="144"/>
            </w:pPr>
          </w:p>
        </w:tc>
        <w:tc>
          <w:tcPr>
            <w:tcW w:w="739" w:type="dxa"/>
            <w:gridSpan w:val="3"/>
          </w:tcPr>
          <w:p w14:paraId="15241E24" w14:textId="77777777" w:rsidR="00771FFF" w:rsidRPr="00771E0D" w:rsidRDefault="00771FFF" w:rsidP="00771FFF">
            <w:pPr>
              <w:spacing w:before="144" w:after="144"/>
            </w:pPr>
            <w:r w:rsidRPr="00771E0D">
              <w:t>.</w:t>
            </w:r>
            <w:r w:rsidRPr="00386E81">
              <w:t>100</w:t>
            </w:r>
          </w:p>
        </w:tc>
        <w:tc>
          <w:tcPr>
            <w:tcW w:w="7899" w:type="dxa"/>
          </w:tcPr>
          <w:p w14:paraId="25A51431" w14:textId="77777777" w:rsidR="00771FFF" w:rsidRPr="00386E81" w:rsidRDefault="00771FFF" w:rsidP="00771FFF">
            <w:pPr>
              <w:pStyle w:val="Erluterung1"/>
              <w:numPr>
                <w:ilvl w:val="0"/>
                <w:numId w:val="5"/>
              </w:numPr>
              <w:spacing w:before="144" w:after="144"/>
              <w:ind w:left="483" w:hanging="483"/>
              <w:rPr>
                <w:color w:val="0070C0"/>
              </w:rPr>
            </w:pPr>
            <w:r w:rsidRPr="00386E81">
              <w:rPr>
                <w:color w:val="0070C0"/>
              </w:rPr>
              <w:t>Beschreibung, Hinweise auf Pläne, etc.</w:t>
            </w:r>
          </w:p>
          <w:p w14:paraId="490461EA" w14:textId="77777777" w:rsidR="00771FFF" w:rsidRPr="00386E81" w:rsidRDefault="00771FFF" w:rsidP="00771FFF">
            <w:pPr>
              <w:pStyle w:val="Erluterung1"/>
              <w:numPr>
                <w:ilvl w:val="0"/>
                <w:numId w:val="5"/>
              </w:numPr>
              <w:spacing w:before="144" w:after="144"/>
              <w:ind w:left="483" w:hanging="483"/>
              <w:rPr>
                <w:color w:val="0070C0"/>
              </w:rPr>
            </w:pPr>
            <w:r w:rsidRPr="00386E81">
              <w:rPr>
                <w:color w:val="0070C0"/>
              </w:rPr>
              <w:t>Orientierung über die bestehenden und/oder während der Bauzeit vorhandenen Verkehrsverhältnisse. Beschreibung der einzelnen Phasen. Anordnung von zusätzlichen Einrichtungen wie Hilfsbrücken, Umfahrungen, Hinweise auf Pläne, etc.</w:t>
            </w:r>
          </w:p>
          <w:p w14:paraId="482D3050" w14:textId="77777777" w:rsidR="00771FFF" w:rsidRPr="00386E81" w:rsidRDefault="00771FFF" w:rsidP="00771FFF">
            <w:pPr>
              <w:pStyle w:val="Erluterung1"/>
              <w:numPr>
                <w:ilvl w:val="0"/>
                <w:numId w:val="5"/>
              </w:numPr>
              <w:spacing w:before="144" w:after="144"/>
              <w:ind w:left="483" w:hanging="483"/>
              <w:rPr>
                <w:color w:val="0070C0"/>
              </w:rPr>
            </w:pPr>
            <w:r w:rsidRPr="00386E81">
              <w:rPr>
                <w:color w:val="0070C0"/>
              </w:rPr>
              <w:t>Vorschriften und Einschränkungen für die Baustelle.</w:t>
            </w:r>
          </w:p>
          <w:p w14:paraId="08A352E5" w14:textId="77777777" w:rsidR="00771FFF" w:rsidRPr="00386E81" w:rsidRDefault="00771FFF" w:rsidP="00771FFF">
            <w:pPr>
              <w:pStyle w:val="Erluterung1"/>
              <w:numPr>
                <w:ilvl w:val="0"/>
                <w:numId w:val="5"/>
              </w:numPr>
              <w:spacing w:before="144" w:after="144"/>
              <w:ind w:left="483" w:hanging="483"/>
              <w:rPr>
                <w:color w:val="0070C0"/>
              </w:rPr>
            </w:pPr>
            <w:r w:rsidRPr="00386E81">
              <w:rPr>
                <w:color w:val="0070C0"/>
              </w:rPr>
              <w:t>Hinweise für Aufrechterhaltungspflicht für öffentliche Verkehrsmittel, Sicherheitsdienste, Fussgänger, Velofahrer, Anstösser, etc.</w:t>
            </w:r>
          </w:p>
          <w:p w14:paraId="7CAFC8E5" w14:textId="77777777" w:rsidR="00771FFF" w:rsidRPr="00386E81" w:rsidRDefault="00771FFF" w:rsidP="00771FFF">
            <w:pPr>
              <w:pStyle w:val="Erluterung1"/>
              <w:numPr>
                <w:ilvl w:val="0"/>
                <w:numId w:val="5"/>
              </w:numPr>
              <w:spacing w:before="144" w:after="144"/>
              <w:ind w:left="483" w:hanging="483"/>
              <w:rPr>
                <w:color w:val="0070C0"/>
              </w:rPr>
            </w:pPr>
            <w:r w:rsidRPr="00386E81">
              <w:rPr>
                <w:color w:val="0070C0"/>
              </w:rPr>
              <w:t>Begehren für Sperrungen auf den Nationalstrassen sind durch die Bauleitung, und nicht durch den Unternehmer, an die zuständige Gebietseinheit zu richten.</w:t>
            </w:r>
          </w:p>
          <w:p w14:paraId="7EBAF1BF" w14:textId="77777777" w:rsidR="00771FFF" w:rsidRPr="00386E81" w:rsidRDefault="00771FFF" w:rsidP="00771FFF">
            <w:pPr>
              <w:pStyle w:val="Erluterung1"/>
              <w:numPr>
                <w:ilvl w:val="0"/>
                <w:numId w:val="5"/>
              </w:numPr>
              <w:spacing w:before="144" w:after="144"/>
              <w:ind w:left="483" w:hanging="483"/>
              <w:rPr>
                <w:color w:val="0070C0"/>
              </w:rPr>
            </w:pPr>
            <w:r w:rsidRPr="00386E81">
              <w:rPr>
                <w:color w:val="0070C0"/>
              </w:rPr>
              <w:t>Projektbezogene Bedingungen zum Belagseinbau: Angaben über Vorgaben, Randbedingungen aus dem Umfeld (Verkehrssituation) sowie Etappierung des Belagseinbaus und mögliche Umleitungskonzepte, -routen (Wegweisung)</w:t>
            </w:r>
          </w:p>
          <w:p w14:paraId="64D936A1" w14:textId="77777777" w:rsidR="00771FFF" w:rsidRPr="00771E0D" w:rsidRDefault="00771FFF" w:rsidP="00771FFF">
            <w:pPr>
              <w:spacing w:before="144" w:after="144"/>
              <w:rPr>
                <w:color w:val="00B050"/>
              </w:rPr>
            </w:pPr>
            <w:r w:rsidRPr="00771E0D">
              <w:rPr>
                <w:color w:val="00B050"/>
              </w:rPr>
              <w:t>Art, Beschreibung…………………………..</w:t>
            </w:r>
          </w:p>
        </w:tc>
      </w:tr>
      <w:tr w:rsidR="00771FFF" w:rsidRPr="00771E0D" w14:paraId="48F2FDC7" w14:textId="77777777" w:rsidTr="000D4C4A">
        <w:trPr>
          <w:gridAfter w:val="3"/>
          <w:wAfter w:w="63" w:type="dxa"/>
        </w:trPr>
        <w:tc>
          <w:tcPr>
            <w:tcW w:w="639" w:type="dxa"/>
          </w:tcPr>
          <w:p w14:paraId="4ACB57A7" w14:textId="77777777" w:rsidR="00771FFF" w:rsidRPr="00771E0D" w:rsidRDefault="00771FFF" w:rsidP="00771FFF">
            <w:pPr>
              <w:spacing w:before="144" w:after="144"/>
            </w:pPr>
          </w:p>
        </w:tc>
        <w:tc>
          <w:tcPr>
            <w:tcW w:w="739" w:type="dxa"/>
            <w:gridSpan w:val="3"/>
          </w:tcPr>
          <w:p w14:paraId="75EE779C" w14:textId="77777777" w:rsidR="00771FFF" w:rsidRPr="00771E0D" w:rsidRDefault="00771FFF" w:rsidP="00771FFF">
            <w:pPr>
              <w:spacing w:before="144" w:after="144"/>
            </w:pPr>
            <w:r w:rsidRPr="00771E0D">
              <w:t>.200</w:t>
            </w:r>
          </w:p>
        </w:tc>
        <w:tc>
          <w:tcPr>
            <w:tcW w:w="7899" w:type="dxa"/>
          </w:tcPr>
          <w:p w14:paraId="586F829F" w14:textId="77777777" w:rsidR="00771FFF" w:rsidRPr="00771E0D" w:rsidRDefault="00771FFF" w:rsidP="00771FFF">
            <w:pPr>
              <w:spacing w:before="144" w:after="144"/>
              <w:rPr>
                <w:color w:val="00B050"/>
              </w:rPr>
            </w:pPr>
            <w:r w:rsidRPr="00771E0D">
              <w:rPr>
                <w:color w:val="00B050"/>
              </w:rPr>
              <w:t>Art, Beschreibung…………………………..</w:t>
            </w:r>
          </w:p>
        </w:tc>
      </w:tr>
      <w:tr w:rsidR="00771FFF" w:rsidRPr="00D62980" w14:paraId="40D9866D" w14:textId="77777777" w:rsidTr="002B4626">
        <w:trPr>
          <w:gridAfter w:val="3"/>
          <w:wAfter w:w="63" w:type="dxa"/>
        </w:trPr>
        <w:tc>
          <w:tcPr>
            <w:tcW w:w="9277" w:type="dxa"/>
            <w:gridSpan w:val="5"/>
          </w:tcPr>
          <w:p w14:paraId="2CFEAA57" w14:textId="77777777" w:rsidR="00771FFF" w:rsidRPr="00386E81" w:rsidRDefault="00771FFF" w:rsidP="00771FFF">
            <w:pPr>
              <w:pStyle w:val="berschrift3"/>
              <w:numPr>
                <w:ilvl w:val="0"/>
                <w:numId w:val="0"/>
              </w:numPr>
              <w:tabs>
                <w:tab w:val="left" w:pos="1392"/>
              </w:tabs>
              <w:spacing w:before="144" w:after="144"/>
              <w:contextualSpacing w:val="0"/>
              <w:rPr>
                <w:b w:val="0"/>
                <w:sz w:val="22"/>
                <w:szCs w:val="22"/>
              </w:rPr>
            </w:pPr>
            <w:bookmarkStart w:id="187" w:name="_Toc185857583"/>
            <w:r w:rsidRPr="00386E81">
              <w:rPr>
                <w:b w:val="0"/>
                <w:sz w:val="22"/>
                <w:szCs w:val="22"/>
              </w:rPr>
              <w:t>624</w:t>
            </w:r>
            <w:r w:rsidRPr="00386E81">
              <w:rPr>
                <w:b w:val="0"/>
                <w:sz w:val="22"/>
                <w:szCs w:val="22"/>
              </w:rPr>
              <w:tab/>
            </w:r>
            <w:r w:rsidRPr="00386E81">
              <w:rPr>
                <w:rFonts w:cs="Arial"/>
                <w:b w:val="0"/>
                <w:sz w:val="22"/>
                <w:szCs w:val="22"/>
              </w:rPr>
              <w:t>Intensivbauphasen</w:t>
            </w:r>
            <w:bookmarkEnd w:id="187"/>
          </w:p>
        </w:tc>
      </w:tr>
      <w:tr w:rsidR="00771FFF" w:rsidRPr="00771E0D" w14:paraId="02BBD3E1" w14:textId="77777777" w:rsidTr="000D4C4A">
        <w:trPr>
          <w:gridAfter w:val="3"/>
          <w:wAfter w:w="63" w:type="dxa"/>
        </w:trPr>
        <w:tc>
          <w:tcPr>
            <w:tcW w:w="639" w:type="dxa"/>
          </w:tcPr>
          <w:p w14:paraId="7406CDA0" w14:textId="77777777" w:rsidR="00771FFF" w:rsidRPr="00386E81" w:rsidRDefault="00771FFF" w:rsidP="00771FFF">
            <w:pPr>
              <w:spacing w:before="144" w:after="144"/>
            </w:pPr>
          </w:p>
        </w:tc>
        <w:tc>
          <w:tcPr>
            <w:tcW w:w="739" w:type="dxa"/>
            <w:gridSpan w:val="3"/>
          </w:tcPr>
          <w:p w14:paraId="440B5EA6" w14:textId="77777777" w:rsidR="00771FFF" w:rsidRPr="00386E81" w:rsidRDefault="00771FFF" w:rsidP="00771FFF">
            <w:pPr>
              <w:spacing w:before="144" w:after="144"/>
            </w:pPr>
            <w:r w:rsidRPr="00386E81">
              <w:t>.100</w:t>
            </w:r>
          </w:p>
        </w:tc>
        <w:tc>
          <w:tcPr>
            <w:tcW w:w="7899" w:type="dxa"/>
          </w:tcPr>
          <w:p w14:paraId="033AD2F6" w14:textId="77777777" w:rsidR="00771FFF" w:rsidRPr="00386E81" w:rsidRDefault="00771FFF" w:rsidP="00771FFF">
            <w:pPr>
              <w:spacing w:before="144" w:after="144"/>
              <w:rPr>
                <w:color w:val="00B050"/>
              </w:rPr>
            </w:pPr>
            <w:r w:rsidRPr="00386E81">
              <w:rPr>
                <w:color w:val="00B050"/>
              </w:rPr>
              <w:t>Art, Beschreibung…………………………..</w:t>
            </w:r>
          </w:p>
        </w:tc>
      </w:tr>
      <w:tr w:rsidR="00771FFF" w:rsidRPr="00771E0D" w14:paraId="1B7877A3" w14:textId="77777777" w:rsidTr="002B4626">
        <w:trPr>
          <w:gridAfter w:val="3"/>
          <w:wAfter w:w="63" w:type="dxa"/>
        </w:trPr>
        <w:tc>
          <w:tcPr>
            <w:tcW w:w="9277" w:type="dxa"/>
            <w:gridSpan w:val="5"/>
          </w:tcPr>
          <w:p w14:paraId="7ABC0E2B" w14:textId="77777777" w:rsidR="00771FFF" w:rsidRPr="00386E81" w:rsidRDefault="00771FFF" w:rsidP="00771FFF">
            <w:pPr>
              <w:pStyle w:val="berschrift3"/>
              <w:numPr>
                <w:ilvl w:val="0"/>
                <w:numId w:val="0"/>
              </w:numPr>
              <w:tabs>
                <w:tab w:val="left" w:pos="1392"/>
              </w:tabs>
              <w:spacing w:before="144" w:after="144"/>
              <w:contextualSpacing w:val="0"/>
              <w:rPr>
                <w:b w:val="0"/>
                <w:sz w:val="22"/>
                <w:szCs w:val="22"/>
              </w:rPr>
            </w:pPr>
            <w:bookmarkStart w:id="188" w:name="_Toc185857584"/>
            <w:r w:rsidRPr="00386E81">
              <w:rPr>
                <w:b w:val="0"/>
                <w:sz w:val="22"/>
                <w:szCs w:val="22"/>
              </w:rPr>
              <w:t>625</w:t>
            </w:r>
            <w:r w:rsidRPr="00386E81">
              <w:rPr>
                <w:b w:val="0"/>
                <w:sz w:val="22"/>
                <w:szCs w:val="22"/>
              </w:rPr>
              <w:tab/>
              <w:t>Bauprogramm</w:t>
            </w:r>
            <w:bookmarkEnd w:id="188"/>
          </w:p>
        </w:tc>
      </w:tr>
      <w:tr w:rsidR="00771FFF" w:rsidRPr="00771E0D" w14:paraId="473264D7" w14:textId="77777777" w:rsidTr="000D4C4A">
        <w:trPr>
          <w:gridAfter w:val="3"/>
          <w:wAfter w:w="63" w:type="dxa"/>
        </w:trPr>
        <w:tc>
          <w:tcPr>
            <w:tcW w:w="639" w:type="dxa"/>
          </w:tcPr>
          <w:p w14:paraId="77926953" w14:textId="77777777" w:rsidR="00771FFF" w:rsidRPr="00771E0D" w:rsidRDefault="00771FFF" w:rsidP="00771FFF">
            <w:pPr>
              <w:spacing w:before="144" w:after="144"/>
            </w:pPr>
          </w:p>
        </w:tc>
        <w:tc>
          <w:tcPr>
            <w:tcW w:w="739" w:type="dxa"/>
            <w:gridSpan w:val="3"/>
          </w:tcPr>
          <w:p w14:paraId="46DF8F6F" w14:textId="77777777" w:rsidR="00771FFF" w:rsidRPr="00771E0D" w:rsidRDefault="00771FFF" w:rsidP="00771FFF">
            <w:pPr>
              <w:spacing w:before="144" w:after="144"/>
            </w:pPr>
            <w:r w:rsidRPr="00771E0D">
              <w:t>.100</w:t>
            </w:r>
          </w:p>
        </w:tc>
        <w:tc>
          <w:tcPr>
            <w:tcW w:w="7899" w:type="dxa"/>
          </w:tcPr>
          <w:p w14:paraId="098E7FF3" w14:textId="77777777" w:rsidR="00771FFF" w:rsidRDefault="00771FFF" w:rsidP="00771FFF">
            <w:pPr>
              <w:spacing w:before="144" w:after="144"/>
              <w:rPr>
                <w:i/>
                <w:color w:val="0070C0"/>
              </w:rPr>
            </w:pPr>
            <w:r w:rsidRPr="00386E81">
              <w:rPr>
                <w:i/>
                <w:color w:val="0070C0"/>
              </w:rPr>
              <w:t>Dokument, z.B. Richtprogramm des Bauherrn</w:t>
            </w:r>
          </w:p>
          <w:p w14:paraId="3ACF52F6" w14:textId="51ADE595" w:rsidR="00771FFF" w:rsidRPr="00386E81" w:rsidRDefault="00771FFF" w:rsidP="00771FFF">
            <w:pPr>
              <w:spacing w:before="144" w:after="144"/>
              <w:rPr>
                <w:i/>
                <w:color w:val="0070C0"/>
              </w:rPr>
            </w:pPr>
            <w:r w:rsidRPr="008C35F3">
              <w:rPr>
                <w:i/>
                <w:color w:val="0070C0"/>
              </w:rPr>
              <w:t xml:space="preserve">Allfällige Meilensteine sind </w:t>
            </w:r>
            <w:r>
              <w:rPr>
                <w:i/>
                <w:color w:val="0070C0"/>
              </w:rPr>
              <w:t xml:space="preserve">im Bauprogramm </w:t>
            </w:r>
            <w:r w:rsidRPr="008C35F3">
              <w:rPr>
                <w:i/>
                <w:color w:val="0070C0"/>
              </w:rPr>
              <w:t>klar und eindeutig zu definieren</w:t>
            </w:r>
            <w:r w:rsidRPr="004A7E56">
              <w:rPr>
                <w:i/>
                <w:color w:val="0070C0"/>
              </w:rPr>
              <w:t xml:space="preserve"> und müssen mit dem </w:t>
            </w:r>
            <w:r>
              <w:rPr>
                <w:i/>
                <w:color w:val="0070C0"/>
              </w:rPr>
              <w:t>Werkvertrag korrespondieren.</w:t>
            </w:r>
          </w:p>
          <w:p w14:paraId="3EAE7E5C" w14:textId="77777777" w:rsidR="00771FFF" w:rsidRPr="00771E0D" w:rsidRDefault="00771FFF" w:rsidP="00771FFF">
            <w:pPr>
              <w:spacing w:before="144" w:after="144"/>
              <w:rPr>
                <w:color w:val="0070C0"/>
              </w:rPr>
            </w:pPr>
            <w:r w:rsidRPr="00771E0D">
              <w:rPr>
                <w:color w:val="00B050"/>
              </w:rPr>
              <w:t>Art, Beschreibung…………………………..</w:t>
            </w:r>
          </w:p>
        </w:tc>
      </w:tr>
      <w:tr w:rsidR="00771FFF" w:rsidRPr="00771E0D" w14:paraId="5CB3512D" w14:textId="77777777" w:rsidTr="000D4C4A">
        <w:trPr>
          <w:gridAfter w:val="3"/>
          <w:wAfter w:w="63" w:type="dxa"/>
        </w:trPr>
        <w:tc>
          <w:tcPr>
            <w:tcW w:w="639" w:type="dxa"/>
          </w:tcPr>
          <w:p w14:paraId="735368A4" w14:textId="77777777" w:rsidR="00771FFF" w:rsidRPr="00771E0D" w:rsidRDefault="00771FFF" w:rsidP="00771FFF">
            <w:pPr>
              <w:pStyle w:val="Erluterung1"/>
              <w:spacing w:before="144" w:after="144"/>
              <w:rPr>
                <w:i w:val="0"/>
                <w:color w:val="auto"/>
              </w:rPr>
            </w:pPr>
          </w:p>
        </w:tc>
        <w:tc>
          <w:tcPr>
            <w:tcW w:w="739" w:type="dxa"/>
            <w:gridSpan w:val="3"/>
          </w:tcPr>
          <w:p w14:paraId="61E241EE" w14:textId="77777777" w:rsidR="00771FFF" w:rsidRPr="00771E0D" w:rsidRDefault="00771FFF" w:rsidP="00771FFF">
            <w:pPr>
              <w:pStyle w:val="Erluterung1"/>
              <w:spacing w:before="144" w:after="144"/>
              <w:rPr>
                <w:i w:val="0"/>
                <w:color w:val="auto"/>
              </w:rPr>
            </w:pPr>
            <w:r w:rsidRPr="00771E0D">
              <w:rPr>
                <w:i w:val="0"/>
                <w:color w:val="auto"/>
              </w:rPr>
              <w:t>.200</w:t>
            </w:r>
          </w:p>
        </w:tc>
        <w:tc>
          <w:tcPr>
            <w:tcW w:w="7899" w:type="dxa"/>
          </w:tcPr>
          <w:p w14:paraId="40082618" w14:textId="77777777" w:rsidR="00771FFF" w:rsidRPr="00386E81" w:rsidRDefault="00771FFF" w:rsidP="00771FFF">
            <w:pPr>
              <w:pStyle w:val="Erluterung1"/>
              <w:spacing w:before="144" w:after="144"/>
              <w:rPr>
                <w:i w:val="0"/>
                <w:color w:val="auto"/>
              </w:rPr>
            </w:pPr>
            <w:r w:rsidRPr="00386E81">
              <w:rPr>
                <w:i w:val="0"/>
                <w:color w:val="auto"/>
              </w:rPr>
              <w:t>Begriffe</w:t>
            </w:r>
          </w:p>
          <w:p w14:paraId="13AA505F" w14:textId="77777777" w:rsidR="00771FFF" w:rsidRPr="00386E81" w:rsidRDefault="00771FFF" w:rsidP="00771FFF">
            <w:pPr>
              <w:pStyle w:val="Erluterung1"/>
              <w:spacing w:before="144" w:after="144"/>
              <w:ind w:left="1651" w:hanging="1651"/>
              <w:rPr>
                <w:i w:val="0"/>
                <w:color w:val="auto"/>
              </w:rPr>
            </w:pPr>
            <w:r w:rsidRPr="00386E81">
              <w:rPr>
                <w:i w:val="0"/>
                <w:color w:val="auto"/>
              </w:rPr>
              <w:t>Baubetriebszeit:</w:t>
            </w:r>
            <w:r w:rsidRPr="00386E81">
              <w:rPr>
                <w:i w:val="0"/>
                <w:color w:val="auto"/>
              </w:rPr>
              <w:tab/>
              <w:t>Ist die vom Bauherrn vorgeschriebene Zeit, während der auf der Baustelle vom Beauftragten Tätigkeiten ausgeübt werden dürfen.</w:t>
            </w:r>
          </w:p>
          <w:p w14:paraId="07DA0456" w14:textId="77777777" w:rsidR="00771FFF" w:rsidRPr="00386E81" w:rsidRDefault="00771FFF" w:rsidP="00771FFF">
            <w:pPr>
              <w:pStyle w:val="Erluterung1"/>
              <w:spacing w:before="144" w:after="144"/>
              <w:ind w:left="1651" w:hanging="1651"/>
              <w:rPr>
                <w:i w:val="0"/>
                <w:color w:val="auto"/>
              </w:rPr>
            </w:pPr>
            <w:r w:rsidRPr="00386E81">
              <w:rPr>
                <w:i w:val="0"/>
                <w:color w:val="auto"/>
              </w:rPr>
              <w:t>Arbeitszeit:</w:t>
            </w:r>
            <w:r w:rsidRPr="00386E81">
              <w:rPr>
                <w:i w:val="0"/>
                <w:color w:val="auto"/>
              </w:rPr>
              <w:tab/>
              <w:t>Ist die individuelle Arbeitszeit der Arbeitnehmenden, für deren Einhaltung ausschliesslich der Arbeitgeber zuständig ist.</w:t>
            </w:r>
          </w:p>
          <w:p w14:paraId="51E51715" w14:textId="77777777" w:rsidR="00771FFF" w:rsidRPr="00386E81" w:rsidRDefault="00771FFF" w:rsidP="00771FFF">
            <w:pPr>
              <w:pStyle w:val="Erluterung1"/>
              <w:spacing w:before="144" w:after="144"/>
              <w:ind w:left="1651" w:hanging="1651"/>
              <w:rPr>
                <w:i w:val="0"/>
                <w:color w:val="auto"/>
              </w:rPr>
            </w:pPr>
            <w:r w:rsidRPr="00386E81">
              <w:rPr>
                <w:i w:val="0"/>
                <w:color w:val="00B050"/>
              </w:rPr>
              <w:t>Art, Beschreibung…………………………..</w:t>
            </w:r>
          </w:p>
        </w:tc>
      </w:tr>
      <w:tr w:rsidR="00771FFF" w:rsidRPr="00771E0D" w14:paraId="3B93EB5B" w14:textId="77777777" w:rsidTr="000D4C4A">
        <w:trPr>
          <w:gridAfter w:val="3"/>
          <w:wAfter w:w="63" w:type="dxa"/>
        </w:trPr>
        <w:tc>
          <w:tcPr>
            <w:tcW w:w="639" w:type="dxa"/>
          </w:tcPr>
          <w:p w14:paraId="663E0F4D" w14:textId="77777777" w:rsidR="00771FFF" w:rsidRPr="00771E0D" w:rsidRDefault="00771FFF" w:rsidP="00771FFF">
            <w:pPr>
              <w:pStyle w:val="Erluterung1"/>
              <w:spacing w:before="144" w:after="144"/>
              <w:rPr>
                <w:i w:val="0"/>
                <w:color w:val="auto"/>
              </w:rPr>
            </w:pPr>
          </w:p>
        </w:tc>
        <w:tc>
          <w:tcPr>
            <w:tcW w:w="739" w:type="dxa"/>
            <w:gridSpan w:val="3"/>
          </w:tcPr>
          <w:p w14:paraId="75DDE2A6" w14:textId="77777777" w:rsidR="00771FFF" w:rsidRPr="00771E0D" w:rsidRDefault="00771FFF" w:rsidP="00771FFF">
            <w:pPr>
              <w:pStyle w:val="Erluterung1"/>
              <w:spacing w:before="144" w:after="144"/>
              <w:rPr>
                <w:i w:val="0"/>
                <w:color w:val="auto"/>
              </w:rPr>
            </w:pPr>
            <w:r>
              <w:rPr>
                <w:i w:val="0"/>
                <w:color w:val="auto"/>
              </w:rPr>
              <w:t>.300</w:t>
            </w:r>
          </w:p>
        </w:tc>
        <w:tc>
          <w:tcPr>
            <w:tcW w:w="7899" w:type="dxa"/>
          </w:tcPr>
          <w:p w14:paraId="5C4CE6CD" w14:textId="77777777" w:rsidR="00771FFF" w:rsidRPr="00D62980" w:rsidRDefault="00771FFF" w:rsidP="00771FFF">
            <w:pPr>
              <w:pStyle w:val="Erluterung1"/>
              <w:spacing w:before="144" w:after="144"/>
              <w:rPr>
                <w:i w:val="0"/>
                <w:color w:val="auto"/>
              </w:rPr>
            </w:pPr>
            <w:r w:rsidRPr="00D62980">
              <w:rPr>
                <w:i w:val="0"/>
                <w:color w:val="auto"/>
              </w:rPr>
              <w:t>Bedingungen des Bauherrn</w:t>
            </w:r>
          </w:p>
          <w:p w14:paraId="0D3F20EA" w14:textId="77777777" w:rsidR="00771FFF" w:rsidRPr="00604DD5" w:rsidRDefault="00771FFF" w:rsidP="00771FFF">
            <w:pPr>
              <w:pStyle w:val="Erluterung1"/>
              <w:spacing w:before="144" w:after="144"/>
              <w:rPr>
                <w:color w:val="0070C0"/>
              </w:rPr>
            </w:pPr>
            <w:r w:rsidRPr="00604DD5">
              <w:rPr>
                <w:color w:val="0070C0"/>
              </w:rPr>
              <w:t>Gemäss Absprache mit dem ASTRA:</w:t>
            </w:r>
          </w:p>
          <w:p w14:paraId="49DE6DB3" w14:textId="77777777" w:rsidR="00771FFF" w:rsidRPr="00604DD5" w:rsidRDefault="00771FFF" w:rsidP="00771FFF">
            <w:pPr>
              <w:pStyle w:val="Erluterung1"/>
              <w:spacing w:before="144" w:after="144"/>
              <w:rPr>
                <w:color w:val="0070C0"/>
              </w:rPr>
            </w:pPr>
            <w:r w:rsidRPr="00604DD5">
              <w:rPr>
                <w:color w:val="0070C0"/>
              </w:rPr>
              <w:lastRenderedPageBreak/>
              <w:t>Beschrieb, z. B. Baubetriebszeit, Zeiten objektspezifisch anpassen (Arbeitsgesetz beachten)</w:t>
            </w:r>
          </w:p>
          <w:p w14:paraId="75234ACF" w14:textId="77777777" w:rsidR="00771FFF" w:rsidRPr="005C05B0" w:rsidRDefault="00771FFF" w:rsidP="00771FFF">
            <w:pPr>
              <w:pStyle w:val="Erluterung1"/>
              <w:spacing w:before="144" w:after="144"/>
              <w:rPr>
                <w:color w:val="0070C0"/>
              </w:rPr>
            </w:pPr>
            <w:r w:rsidRPr="005C05B0">
              <w:rPr>
                <w:color w:val="0070C0"/>
              </w:rPr>
              <w:t>Ausnahmen beschreiben, z.B. Einbau Deckschicht an einem (evtl. mehrere) Samstag / Sonntag / Wochenende (Samstag u. Sonntag)</w:t>
            </w:r>
          </w:p>
          <w:p w14:paraId="65F9DEC8" w14:textId="77777777" w:rsidR="00771FFF" w:rsidRPr="00604DD5" w:rsidRDefault="00771FFF" w:rsidP="00771FFF">
            <w:pPr>
              <w:pStyle w:val="Erluterung1"/>
              <w:spacing w:before="144" w:after="144"/>
              <w:rPr>
                <w:color w:val="0070C0"/>
              </w:rPr>
            </w:pPr>
            <w:r w:rsidRPr="00604DD5">
              <w:rPr>
                <w:color w:val="0070C0"/>
              </w:rPr>
              <w:t>Die Arbeiten sind grundsätzlich im Tagesarbeitszeitfenster von Montag bis Freitag zwischen 06.00 bis 20.00 Uhr zu erbringen (Arbeitsgesetz Art. 10</w:t>
            </w:r>
            <w:r w:rsidRPr="00604DD5">
              <w:rPr>
                <w:color w:val="0070C0"/>
                <w:vertAlign w:val="superscript"/>
              </w:rPr>
              <w:t>33</w:t>
            </w:r>
            <w:r w:rsidRPr="00604DD5">
              <w:rPr>
                <w:color w:val="0070C0"/>
              </w:rPr>
              <w:t>).</w:t>
            </w:r>
          </w:p>
          <w:p w14:paraId="3DE49AF6" w14:textId="77777777" w:rsidR="00771FFF" w:rsidRPr="00604DD5" w:rsidRDefault="00771FFF" w:rsidP="00771FFF">
            <w:pPr>
              <w:spacing w:before="144" w:after="144"/>
              <w:rPr>
                <w:i/>
                <w:color w:val="0070C0"/>
              </w:rPr>
            </w:pPr>
            <w:r w:rsidRPr="00604DD5">
              <w:rPr>
                <w:i/>
                <w:color w:val="0070C0"/>
              </w:rPr>
              <w:t>Es steht der Unternehmung jedoch frei, zur Erreichung eines möglichst optimalen Bauablaufs mit kurzer Baustellendauer andere Baubetriebszeiten vorzusehen.</w:t>
            </w:r>
          </w:p>
          <w:p w14:paraId="0619B653" w14:textId="77777777" w:rsidR="00771FFF" w:rsidRPr="00604DD5" w:rsidRDefault="00771FFF" w:rsidP="00771FFF">
            <w:pPr>
              <w:spacing w:before="144" w:after="144"/>
              <w:rPr>
                <w:i/>
                <w:color w:val="0070C0"/>
              </w:rPr>
            </w:pPr>
            <w:r w:rsidRPr="00604DD5">
              <w:rPr>
                <w:i/>
                <w:color w:val="0070C0"/>
              </w:rPr>
              <w:t>Andere Zeiten sind mit dem Bauherrn abzusprechen.</w:t>
            </w:r>
          </w:p>
          <w:p w14:paraId="2374314C" w14:textId="77777777" w:rsidR="00771FFF" w:rsidRPr="00577F99" w:rsidRDefault="00771FFF" w:rsidP="00771FFF">
            <w:pPr>
              <w:pStyle w:val="Erluterung1"/>
              <w:spacing w:before="144" w:after="144"/>
              <w:rPr>
                <w:i w:val="0"/>
                <w:color w:val="0070C0"/>
              </w:rPr>
            </w:pPr>
            <w:r w:rsidRPr="00604DD5">
              <w:rPr>
                <w:i w:val="0"/>
                <w:color w:val="00B050"/>
              </w:rPr>
              <w:t>Art, Beschreibung…………………………..</w:t>
            </w:r>
          </w:p>
        </w:tc>
      </w:tr>
      <w:tr w:rsidR="00771FFF" w:rsidRPr="00771E0D" w14:paraId="5F58D8A6" w14:textId="77777777" w:rsidTr="000D4C4A">
        <w:trPr>
          <w:gridAfter w:val="3"/>
          <w:wAfter w:w="63" w:type="dxa"/>
        </w:trPr>
        <w:tc>
          <w:tcPr>
            <w:tcW w:w="639" w:type="dxa"/>
          </w:tcPr>
          <w:p w14:paraId="34B8C51F" w14:textId="77777777" w:rsidR="00771FFF" w:rsidRPr="00771E0D" w:rsidRDefault="00771FFF" w:rsidP="00771FFF">
            <w:pPr>
              <w:spacing w:before="144" w:after="144"/>
            </w:pPr>
          </w:p>
        </w:tc>
        <w:tc>
          <w:tcPr>
            <w:tcW w:w="739" w:type="dxa"/>
            <w:gridSpan w:val="3"/>
          </w:tcPr>
          <w:p w14:paraId="2F6EFF8B" w14:textId="77777777" w:rsidR="00771FFF" w:rsidRPr="00771E0D" w:rsidRDefault="00771FFF" w:rsidP="00771FFF">
            <w:pPr>
              <w:spacing w:before="144" w:after="144"/>
            </w:pPr>
            <w:r w:rsidRPr="00771E0D">
              <w:t>.400</w:t>
            </w:r>
          </w:p>
        </w:tc>
        <w:tc>
          <w:tcPr>
            <w:tcW w:w="7899" w:type="dxa"/>
          </w:tcPr>
          <w:p w14:paraId="504E43B3" w14:textId="77777777" w:rsidR="00771FFF" w:rsidRDefault="00771FFF" w:rsidP="00771FFF">
            <w:pPr>
              <w:spacing w:before="144" w:after="144"/>
            </w:pPr>
            <w:r w:rsidRPr="00771E0D">
              <w:t>Beschleunigter Bauablauf</w:t>
            </w:r>
          </w:p>
          <w:p w14:paraId="6587F973" w14:textId="77777777" w:rsidR="00771FFF" w:rsidRPr="00B14721" w:rsidRDefault="00771FFF" w:rsidP="00771FFF">
            <w:pPr>
              <w:spacing w:before="144" w:after="144"/>
              <w:rPr>
                <w:color w:val="00B050"/>
              </w:rPr>
            </w:pPr>
            <w:r w:rsidRPr="00B14721">
              <w:rPr>
                <w:color w:val="00B050"/>
              </w:rPr>
              <w:t>Die vorgesehenen Bauarbeiten werden den intensiven Verkehr auf der Nationalstrasse N..., im Abschnitt ............... stark behindern. Um diese Behinderungen auf ein Minimum zu beschränken, wird für diese Baustelle ein beschleunigter Bauablauf verlangt.</w:t>
            </w:r>
          </w:p>
          <w:p w14:paraId="2C799F4C" w14:textId="77777777" w:rsidR="00771FFF" w:rsidRPr="00B14721" w:rsidRDefault="00771FFF" w:rsidP="00771FFF">
            <w:pPr>
              <w:spacing w:before="144" w:after="144"/>
              <w:rPr>
                <w:color w:val="00B050"/>
              </w:rPr>
            </w:pPr>
            <w:r w:rsidRPr="00B14721">
              <w:rPr>
                <w:color w:val="00B050"/>
              </w:rPr>
              <w:t>Die Arbeiten (evtl. nur für einzelne Bauetappen) sind in Tages- und Abendarbeit von Montag - Samstag zwischen 05.00 bzw. 6.00 Uhr und 23.00 Uhr zwingend im 2-Schicht-Betrieb auszuführen. (wenn möglich am Samstag nur 1 Schicht)</w:t>
            </w:r>
          </w:p>
          <w:p w14:paraId="50E0FD60" w14:textId="77777777" w:rsidR="00771FFF" w:rsidRPr="00B14721" w:rsidRDefault="00771FFF" w:rsidP="00771FFF">
            <w:pPr>
              <w:spacing w:before="144" w:after="144"/>
              <w:rPr>
                <w:color w:val="00B050"/>
              </w:rPr>
            </w:pPr>
            <w:r w:rsidRPr="00B14721">
              <w:rPr>
                <w:color w:val="00B050"/>
              </w:rPr>
              <w:t>Evtl. andere Vorgabe wie durchgehender 3-Schicht-Betrieb, etc. beschreiben</w:t>
            </w:r>
          </w:p>
          <w:p w14:paraId="626532C0" w14:textId="77777777" w:rsidR="00771FFF" w:rsidRPr="00771E0D" w:rsidRDefault="00771FFF" w:rsidP="00771FFF">
            <w:pPr>
              <w:spacing w:before="144" w:after="144"/>
            </w:pPr>
            <w:r w:rsidRPr="00D62980">
              <w:rPr>
                <w:color w:val="00B050"/>
              </w:rPr>
              <w:t>Art, Beschreibung…………………………..</w:t>
            </w:r>
          </w:p>
        </w:tc>
      </w:tr>
      <w:tr w:rsidR="00771FFF" w:rsidRPr="00771E0D" w14:paraId="097EC414" w14:textId="77777777" w:rsidTr="000D4C4A">
        <w:trPr>
          <w:gridAfter w:val="3"/>
          <w:wAfter w:w="63" w:type="dxa"/>
        </w:trPr>
        <w:tc>
          <w:tcPr>
            <w:tcW w:w="639" w:type="dxa"/>
          </w:tcPr>
          <w:p w14:paraId="6E7C3D88" w14:textId="77777777" w:rsidR="00771FFF" w:rsidRPr="00771E0D" w:rsidRDefault="00771FFF" w:rsidP="00771FFF">
            <w:pPr>
              <w:spacing w:before="144" w:after="144"/>
            </w:pPr>
          </w:p>
        </w:tc>
        <w:tc>
          <w:tcPr>
            <w:tcW w:w="739" w:type="dxa"/>
            <w:gridSpan w:val="3"/>
          </w:tcPr>
          <w:p w14:paraId="2F517375" w14:textId="77777777" w:rsidR="00771FFF" w:rsidRPr="00771E0D" w:rsidRDefault="00771FFF" w:rsidP="00771FFF">
            <w:pPr>
              <w:spacing w:before="144" w:after="144"/>
            </w:pPr>
            <w:r w:rsidRPr="00771E0D">
              <w:t>.500</w:t>
            </w:r>
          </w:p>
        </w:tc>
        <w:tc>
          <w:tcPr>
            <w:tcW w:w="7899" w:type="dxa"/>
          </w:tcPr>
          <w:p w14:paraId="62C71C74" w14:textId="77777777" w:rsidR="00771FFF" w:rsidRPr="00604DD5" w:rsidRDefault="00771FFF" w:rsidP="00771FFF">
            <w:pPr>
              <w:spacing w:before="144" w:after="144"/>
            </w:pPr>
            <w:r w:rsidRPr="00604DD5">
              <w:t>Verwaiste Baustellen</w:t>
            </w:r>
          </w:p>
          <w:p w14:paraId="0B9B7CE3" w14:textId="77777777" w:rsidR="00771FFF" w:rsidRPr="00604DD5" w:rsidRDefault="00771FFF" w:rsidP="00771FFF">
            <w:pPr>
              <w:spacing w:before="144" w:after="144"/>
              <w:rPr>
                <w:i/>
                <w:color w:val="0070C0"/>
              </w:rPr>
            </w:pPr>
            <w:r w:rsidRPr="00604DD5">
              <w:rPr>
                <w:i/>
                <w:color w:val="0070C0"/>
              </w:rPr>
              <w:t>In speziellen Fällen anzuwenden</w:t>
            </w:r>
          </w:p>
          <w:p w14:paraId="6712D5C5" w14:textId="77777777" w:rsidR="00771FFF" w:rsidRPr="00604DD5" w:rsidRDefault="00771FFF" w:rsidP="00771FFF">
            <w:pPr>
              <w:spacing w:before="144" w:after="144"/>
              <w:rPr>
                <w:i/>
                <w:color w:val="0070C0"/>
              </w:rPr>
            </w:pPr>
            <w:r w:rsidRPr="00604DD5">
              <w:rPr>
                <w:i/>
                <w:color w:val="0070C0"/>
              </w:rPr>
              <w:t>Die zeitliche Abwicklung dieser Baustelle ist von grossem öffentlichem Inte</w:t>
            </w:r>
            <w:r w:rsidRPr="00604DD5">
              <w:rPr>
                <w:i/>
                <w:color w:val="0070C0"/>
              </w:rPr>
              <w:softHyphen/>
              <w:t>resse. Daher darf die Baustelle selbst bei einem Vorsprung auf das vereinbarte Bauprogramm, auch nur kurzzeitig, nicht ohne ausdrückliches Einverständnis der Bauleitung verlassen werden. Die vereinbarten täglichen Baubetriebszeiten (gem. Pos. 624.200) dürfen nur ausnahmsweise unterschritten werden.</w:t>
            </w:r>
          </w:p>
          <w:p w14:paraId="589FE771" w14:textId="77777777" w:rsidR="00771FFF" w:rsidRPr="00604DD5" w:rsidRDefault="00771FFF" w:rsidP="00771FFF">
            <w:pPr>
              <w:spacing w:before="144" w:after="144"/>
            </w:pPr>
            <w:r w:rsidRPr="00604DD5">
              <w:rPr>
                <w:color w:val="00B050"/>
              </w:rPr>
              <w:t>Art, Beschreibung…………………………..</w:t>
            </w:r>
          </w:p>
        </w:tc>
      </w:tr>
      <w:tr w:rsidR="00771FFF" w:rsidRPr="00771E0D" w14:paraId="0BA47747" w14:textId="77777777" w:rsidTr="00604DD5">
        <w:trPr>
          <w:gridAfter w:val="3"/>
          <w:wAfter w:w="63" w:type="dxa"/>
        </w:trPr>
        <w:tc>
          <w:tcPr>
            <w:tcW w:w="9277" w:type="dxa"/>
            <w:gridSpan w:val="5"/>
            <w:shd w:val="clear" w:color="auto" w:fill="auto"/>
          </w:tcPr>
          <w:p w14:paraId="5F34E790" w14:textId="77777777" w:rsidR="00771FFF" w:rsidRPr="00604DD5" w:rsidRDefault="00771FFF" w:rsidP="00771FFF">
            <w:pPr>
              <w:pStyle w:val="berschrift3"/>
              <w:numPr>
                <w:ilvl w:val="0"/>
                <w:numId w:val="0"/>
              </w:numPr>
              <w:tabs>
                <w:tab w:val="left" w:pos="1392"/>
              </w:tabs>
              <w:spacing w:before="144" w:after="144"/>
              <w:contextualSpacing w:val="0"/>
              <w:rPr>
                <w:b w:val="0"/>
                <w:sz w:val="22"/>
                <w:szCs w:val="22"/>
              </w:rPr>
            </w:pPr>
            <w:bookmarkStart w:id="189" w:name="_Toc185857585"/>
            <w:r w:rsidRPr="00604DD5">
              <w:rPr>
                <w:b w:val="0"/>
                <w:sz w:val="22"/>
                <w:szCs w:val="22"/>
              </w:rPr>
              <w:t>R629</w:t>
            </w:r>
            <w:r w:rsidRPr="00604DD5">
              <w:rPr>
                <w:b w:val="0"/>
                <w:sz w:val="22"/>
                <w:szCs w:val="22"/>
              </w:rPr>
              <w:tab/>
              <w:t>Voraussetzungen bei ausserordentlichen Arbeitszeiten im Baugewerbe</w:t>
            </w:r>
            <w:bookmarkEnd w:id="189"/>
          </w:p>
        </w:tc>
      </w:tr>
      <w:tr w:rsidR="00771FFF" w:rsidRPr="00771E0D" w14:paraId="032B0B05" w14:textId="77777777" w:rsidTr="00604DD5">
        <w:trPr>
          <w:gridAfter w:val="3"/>
          <w:wAfter w:w="63" w:type="dxa"/>
        </w:trPr>
        <w:tc>
          <w:tcPr>
            <w:tcW w:w="639" w:type="dxa"/>
          </w:tcPr>
          <w:p w14:paraId="3F808ADA" w14:textId="77777777" w:rsidR="00771FFF" w:rsidRPr="00D62468" w:rsidRDefault="00771FFF" w:rsidP="00771FFF">
            <w:pPr>
              <w:spacing w:before="144" w:after="144"/>
            </w:pPr>
          </w:p>
        </w:tc>
        <w:tc>
          <w:tcPr>
            <w:tcW w:w="739" w:type="dxa"/>
            <w:gridSpan w:val="3"/>
          </w:tcPr>
          <w:p w14:paraId="415B9F8B" w14:textId="77777777" w:rsidR="00771FFF" w:rsidRPr="00771E0D" w:rsidRDefault="00771FFF" w:rsidP="00771FFF">
            <w:pPr>
              <w:spacing w:before="144" w:after="144"/>
            </w:pPr>
            <w:r w:rsidRPr="00771E0D">
              <w:t>.100</w:t>
            </w:r>
          </w:p>
        </w:tc>
        <w:tc>
          <w:tcPr>
            <w:tcW w:w="7899" w:type="dxa"/>
            <w:shd w:val="clear" w:color="auto" w:fill="auto"/>
          </w:tcPr>
          <w:p w14:paraId="730462DF" w14:textId="77777777" w:rsidR="00771FFF" w:rsidRPr="00604DD5" w:rsidRDefault="00771FFF" w:rsidP="00771FFF">
            <w:pPr>
              <w:spacing w:before="144" w:after="144"/>
            </w:pPr>
            <w:r w:rsidRPr="00604DD5">
              <w:t>Gemäss Arbeitsgesetz</w:t>
            </w:r>
          </w:p>
          <w:p w14:paraId="0A51FAE1" w14:textId="77777777" w:rsidR="00771FFF" w:rsidRPr="00604DD5" w:rsidRDefault="00771FFF" w:rsidP="00771FFF">
            <w:pPr>
              <w:spacing w:before="144" w:after="144"/>
            </w:pPr>
            <w:r w:rsidRPr="00604DD5">
              <w:t>Die Vorgaben des Arbeitsgesetzes sind einzuhalten.</w:t>
            </w:r>
          </w:p>
          <w:p w14:paraId="06123294" w14:textId="77777777" w:rsidR="00771FFF" w:rsidRPr="00604DD5" w:rsidRDefault="00771FFF" w:rsidP="00771FFF">
            <w:pPr>
              <w:spacing w:before="144" w:after="144"/>
            </w:pPr>
            <w:r w:rsidRPr="00604DD5">
              <w:rPr>
                <w:color w:val="00B050"/>
              </w:rPr>
              <w:t>Art, Beschreibung…………………………..</w:t>
            </w:r>
          </w:p>
        </w:tc>
      </w:tr>
      <w:tr w:rsidR="00771FFF" w:rsidRPr="00771E0D" w14:paraId="36A56F16" w14:textId="77777777" w:rsidTr="00604DD5">
        <w:trPr>
          <w:gridAfter w:val="3"/>
          <w:wAfter w:w="63" w:type="dxa"/>
        </w:trPr>
        <w:tc>
          <w:tcPr>
            <w:tcW w:w="639" w:type="dxa"/>
          </w:tcPr>
          <w:p w14:paraId="25527B96" w14:textId="77777777" w:rsidR="00771FFF" w:rsidRPr="00D62468" w:rsidRDefault="00771FFF" w:rsidP="00771FFF">
            <w:pPr>
              <w:spacing w:before="144" w:after="144"/>
            </w:pPr>
          </w:p>
        </w:tc>
        <w:tc>
          <w:tcPr>
            <w:tcW w:w="739" w:type="dxa"/>
            <w:gridSpan w:val="3"/>
          </w:tcPr>
          <w:p w14:paraId="685BE8E2" w14:textId="77777777" w:rsidR="00771FFF" w:rsidRPr="00771E0D" w:rsidRDefault="00771FFF" w:rsidP="00771FFF">
            <w:pPr>
              <w:spacing w:before="144" w:after="144"/>
            </w:pPr>
            <w:r w:rsidRPr="00771E0D">
              <w:t>.200</w:t>
            </w:r>
          </w:p>
        </w:tc>
        <w:tc>
          <w:tcPr>
            <w:tcW w:w="7899" w:type="dxa"/>
            <w:shd w:val="clear" w:color="auto" w:fill="auto"/>
          </w:tcPr>
          <w:p w14:paraId="29020A35" w14:textId="77777777" w:rsidR="00771FFF" w:rsidRPr="00604DD5" w:rsidRDefault="00771FFF" w:rsidP="00771FFF">
            <w:pPr>
              <w:spacing w:before="144" w:after="144"/>
            </w:pPr>
            <w:r w:rsidRPr="00604DD5">
              <w:t>Gemäss LMV bzw. Regio-GAV Bauhauptgewerbe</w:t>
            </w:r>
          </w:p>
          <w:p w14:paraId="4E4E6081" w14:textId="77777777" w:rsidR="00771FFF" w:rsidRPr="00604DD5" w:rsidRDefault="00771FFF" w:rsidP="00771FFF">
            <w:pPr>
              <w:spacing w:before="144" w:after="144"/>
            </w:pPr>
            <w:r w:rsidRPr="00604DD5">
              <w:t>Die Arbeiten auf dieser Baustelle können nicht nach dem (bewilligungsfreien) sektionalen Arbeitszeitkalender abgewickelt werden und erfordern Samstagsar</w:t>
            </w:r>
            <w:r w:rsidRPr="00604DD5">
              <w:softHyphen/>
              <w:t>beit bzw. einen Arbeitszeitkalender für besondere Baustellen. Diese sind bewilli</w:t>
            </w:r>
            <w:r w:rsidRPr="00604DD5">
              <w:softHyphen/>
              <w:t>gungspflichtig.</w:t>
            </w:r>
          </w:p>
          <w:p w14:paraId="2FD9191E" w14:textId="77777777" w:rsidR="00771FFF" w:rsidRPr="00604DD5" w:rsidRDefault="00771FFF" w:rsidP="00771FFF">
            <w:pPr>
              <w:spacing w:before="144" w:after="144"/>
            </w:pPr>
            <w:r w:rsidRPr="00604DD5">
              <w:rPr>
                <w:color w:val="00B050"/>
              </w:rPr>
              <w:t>Art, Beschreibung…………………………..</w:t>
            </w:r>
          </w:p>
        </w:tc>
      </w:tr>
      <w:tr w:rsidR="00771FFF" w:rsidRPr="00771E0D" w14:paraId="11F915A5" w14:textId="77777777" w:rsidTr="000D4C4A">
        <w:trPr>
          <w:gridAfter w:val="3"/>
          <w:wAfter w:w="63" w:type="dxa"/>
        </w:trPr>
        <w:tc>
          <w:tcPr>
            <w:tcW w:w="639" w:type="dxa"/>
          </w:tcPr>
          <w:p w14:paraId="03A37B02" w14:textId="77777777" w:rsidR="00771FFF" w:rsidRPr="00D62468" w:rsidRDefault="00771FFF" w:rsidP="00771FFF">
            <w:pPr>
              <w:spacing w:before="144" w:after="144"/>
            </w:pPr>
          </w:p>
        </w:tc>
        <w:tc>
          <w:tcPr>
            <w:tcW w:w="739" w:type="dxa"/>
            <w:gridSpan w:val="3"/>
          </w:tcPr>
          <w:p w14:paraId="31B2B14D" w14:textId="77777777" w:rsidR="00771FFF" w:rsidRPr="00771E0D" w:rsidRDefault="00771FFF" w:rsidP="00771FFF">
            <w:pPr>
              <w:spacing w:before="144" w:after="144"/>
            </w:pPr>
            <w:r w:rsidRPr="00771E0D">
              <w:t>.300</w:t>
            </w:r>
          </w:p>
        </w:tc>
        <w:tc>
          <w:tcPr>
            <w:tcW w:w="7899" w:type="dxa"/>
          </w:tcPr>
          <w:p w14:paraId="2F48ABF1" w14:textId="77777777" w:rsidR="00771FFF" w:rsidRPr="00771E0D" w:rsidRDefault="00771FFF" w:rsidP="00771FFF">
            <w:pPr>
              <w:spacing w:before="144" w:after="144"/>
            </w:pPr>
            <w:r w:rsidRPr="00771E0D">
              <w:t>Weitere Bedingungen</w:t>
            </w:r>
          </w:p>
        </w:tc>
      </w:tr>
      <w:tr w:rsidR="00771FFF" w:rsidRPr="00771E0D" w14:paraId="527BF677" w14:textId="77777777" w:rsidTr="000D4C4A">
        <w:trPr>
          <w:gridAfter w:val="3"/>
          <w:wAfter w:w="63" w:type="dxa"/>
        </w:trPr>
        <w:tc>
          <w:tcPr>
            <w:tcW w:w="639" w:type="dxa"/>
          </w:tcPr>
          <w:p w14:paraId="1BC00D4C" w14:textId="77777777" w:rsidR="00771FFF" w:rsidRPr="00D62468" w:rsidRDefault="00771FFF" w:rsidP="00771FFF">
            <w:pPr>
              <w:spacing w:before="144" w:after="144"/>
            </w:pPr>
          </w:p>
        </w:tc>
        <w:tc>
          <w:tcPr>
            <w:tcW w:w="739" w:type="dxa"/>
            <w:gridSpan w:val="3"/>
          </w:tcPr>
          <w:p w14:paraId="31CAD27C" w14:textId="77777777" w:rsidR="00771FFF" w:rsidRPr="00771E0D" w:rsidRDefault="00771FFF" w:rsidP="00771FFF">
            <w:pPr>
              <w:spacing w:before="144" w:after="144"/>
            </w:pPr>
            <w:r w:rsidRPr="00771E0D">
              <w:t>.310</w:t>
            </w:r>
          </w:p>
        </w:tc>
        <w:tc>
          <w:tcPr>
            <w:tcW w:w="7899" w:type="dxa"/>
          </w:tcPr>
          <w:p w14:paraId="4CF9A986" w14:textId="77777777" w:rsidR="00771FFF" w:rsidRPr="00604DD5" w:rsidRDefault="00771FFF" w:rsidP="00771FFF">
            <w:pPr>
              <w:spacing w:before="144" w:after="144"/>
            </w:pPr>
            <w:r w:rsidRPr="00604DD5">
              <w:t>Personaleinsatz</w:t>
            </w:r>
          </w:p>
          <w:p w14:paraId="20E968A7" w14:textId="77777777" w:rsidR="00771FFF" w:rsidRPr="00604DD5" w:rsidRDefault="00771FFF" w:rsidP="00771FFF">
            <w:pPr>
              <w:spacing w:before="144" w:after="144"/>
            </w:pPr>
            <w:r w:rsidRPr="00604DD5">
              <w:t>Der Unternehmer hat durch einen entsprechenden Personaleinsatz die Einhal</w:t>
            </w:r>
            <w:r w:rsidRPr="00604DD5">
              <w:softHyphen/>
              <w:t>tung der gesamtarbeitsvertraglichen und gesetzlichen Höchstarbeitszeiten zu gewährleisten.</w:t>
            </w:r>
          </w:p>
          <w:p w14:paraId="35608285" w14:textId="77777777" w:rsidR="00771FFF" w:rsidRPr="00604DD5" w:rsidRDefault="00771FFF" w:rsidP="00771FFF">
            <w:pPr>
              <w:spacing w:before="144" w:after="144"/>
            </w:pPr>
            <w:r w:rsidRPr="00604DD5">
              <w:rPr>
                <w:color w:val="00B050"/>
              </w:rPr>
              <w:t>Art, Beschreibung…………………………..</w:t>
            </w:r>
          </w:p>
        </w:tc>
      </w:tr>
      <w:tr w:rsidR="00771FFF" w:rsidRPr="00771E0D" w14:paraId="27DD09ED" w14:textId="77777777" w:rsidTr="000D4C4A">
        <w:trPr>
          <w:gridAfter w:val="3"/>
          <w:wAfter w:w="63" w:type="dxa"/>
        </w:trPr>
        <w:tc>
          <w:tcPr>
            <w:tcW w:w="639" w:type="dxa"/>
          </w:tcPr>
          <w:p w14:paraId="78AB1E60" w14:textId="77777777" w:rsidR="00771FFF" w:rsidRPr="00D62468" w:rsidRDefault="00771FFF" w:rsidP="00771FFF">
            <w:pPr>
              <w:spacing w:before="144" w:after="144"/>
            </w:pPr>
          </w:p>
        </w:tc>
        <w:tc>
          <w:tcPr>
            <w:tcW w:w="739" w:type="dxa"/>
            <w:gridSpan w:val="3"/>
          </w:tcPr>
          <w:p w14:paraId="57B93F56" w14:textId="77777777" w:rsidR="00771FFF" w:rsidRPr="00771E0D" w:rsidRDefault="00771FFF" w:rsidP="00771FFF">
            <w:pPr>
              <w:spacing w:before="144" w:after="144"/>
            </w:pPr>
            <w:r w:rsidRPr="00771E0D">
              <w:t>.320</w:t>
            </w:r>
          </w:p>
        </w:tc>
        <w:tc>
          <w:tcPr>
            <w:tcW w:w="7899" w:type="dxa"/>
          </w:tcPr>
          <w:p w14:paraId="78BFA6D2" w14:textId="77777777" w:rsidR="00771FFF" w:rsidRPr="00604DD5" w:rsidRDefault="00771FFF" w:rsidP="00771FFF">
            <w:pPr>
              <w:spacing w:before="144" w:after="144"/>
            </w:pPr>
            <w:r w:rsidRPr="00604DD5">
              <w:t>Schichtarbeit</w:t>
            </w:r>
          </w:p>
          <w:p w14:paraId="6B6FCBA9" w14:textId="77777777" w:rsidR="00771FFF" w:rsidRPr="00604DD5" w:rsidRDefault="00771FFF" w:rsidP="00771FFF">
            <w:pPr>
              <w:spacing w:before="144" w:after="144"/>
            </w:pPr>
            <w:r w:rsidRPr="00604DD5">
              <w:t>Für Schichtarbeit findet die „Richtlinie über Schichtarbeit im schweizerischen Bauhauptgewerbe“ im aktuell gültigen LMV Anwendung.</w:t>
            </w:r>
          </w:p>
          <w:p w14:paraId="3AE4F886" w14:textId="77777777" w:rsidR="00771FFF" w:rsidRPr="00604DD5" w:rsidRDefault="00771FFF" w:rsidP="00771FFF">
            <w:pPr>
              <w:pStyle w:val="Erluterung1"/>
              <w:spacing w:before="144" w:after="144"/>
              <w:rPr>
                <w:color w:val="0070C0"/>
              </w:rPr>
            </w:pPr>
            <w:r w:rsidRPr="00604DD5">
              <w:rPr>
                <w:color w:val="0070C0"/>
              </w:rPr>
              <w:t>Evtl. Angaben über Regelung der Vergütung, wobei in der Regel die Zulagen in die Einheitspreise einzurechnen sind.</w:t>
            </w:r>
          </w:p>
          <w:p w14:paraId="7D1EF655" w14:textId="77777777" w:rsidR="00771FFF" w:rsidRPr="00604DD5" w:rsidRDefault="00771FFF" w:rsidP="00771FFF">
            <w:pPr>
              <w:spacing w:before="144" w:after="144"/>
            </w:pPr>
            <w:r w:rsidRPr="00604DD5">
              <w:rPr>
                <w:color w:val="00B050"/>
              </w:rPr>
              <w:t>Art, Beschreibung…………………………..</w:t>
            </w:r>
          </w:p>
        </w:tc>
      </w:tr>
      <w:tr w:rsidR="00771FFF" w:rsidRPr="00771E0D" w14:paraId="05E5F3E8" w14:textId="77777777" w:rsidTr="000D4C4A">
        <w:trPr>
          <w:gridAfter w:val="3"/>
          <w:wAfter w:w="63" w:type="dxa"/>
        </w:trPr>
        <w:tc>
          <w:tcPr>
            <w:tcW w:w="639" w:type="dxa"/>
          </w:tcPr>
          <w:p w14:paraId="65D28410" w14:textId="77777777" w:rsidR="00771FFF" w:rsidRPr="00771E0D" w:rsidRDefault="00771FFF" w:rsidP="00771FFF">
            <w:pPr>
              <w:spacing w:before="144" w:after="144"/>
            </w:pPr>
          </w:p>
        </w:tc>
        <w:tc>
          <w:tcPr>
            <w:tcW w:w="739" w:type="dxa"/>
            <w:gridSpan w:val="3"/>
          </w:tcPr>
          <w:p w14:paraId="58215824" w14:textId="77777777" w:rsidR="00771FFF" w:rsidRPr="00771E0D" w:rsidRDefault="00771FFF" w:rsidP="00771FFF">
            <w:pPr>
              <w:spacing w:before="144" w:after="144"/>
            </w:pPr>
            <w:r w:rsidRPr="00771E0D">
              <w:t>.330</w:t>
            </w:r>
          </w:p>
        </w:tc>
        <w:tc>
          <w:tcPr>
            <w:tcW w:w="7899" w:type="dxa"/>
          </w:tcPr>
          <w:p w14:paraId="123F405C" w14:textId="77777777" w:rsidR="00771FFF" w:rsidRPr="00604DD5" w:rsidRDefault="00771FFF" w:rsidP="00771FFF">
            <w:pPr>
              <w:spacing w:before="144" w:after="144"/>
            </w:pPr>
            <w:r w:rsidRPr="00604DD5">
              <w:t>Arbeitsrückstand der Unternehmung</w:t>
            </w:r>
          </w:p>
          <w:p w14:paraId="1F94D6C0" w14:textId="77777777" w:rsidR="00771FFF" w:rsidRPr="00604DD5" w:rsidRDefault="00771FFF" w:rsidP="00771FFF">
            <w:pPr>
              <w:spacing w:before="144" w:after="144"/>
            </w:pPr>
            <w:r w:rsidRPr="00604DD5">
              <w:t>Arbeitsunterbrüche sind nur in Ausnahmesituationen und mit dem Einverständnis des Bauherrn gestattet. Der Beauftragte hat den Bauherrn so früh wie möglich über einen allfälligen Arbeitsunterbruch in Kenntnis zu setzen.</w:t>
            </w:r>
          </w:p>
          <w:p w14:paraId="2BFF489C" w14:textId="77777777" w:rsidR="00771FFF" w:rsidRPr="00604DD5" w:rsidRDefault="00771FFF" w:rsidP="00771FFF">
            <w:pPr>
              <w:spacing w:before="144" w:after="144"/>
            </w:pPr>
            <w:r w:rsidRPr="00604DD5">
              <w:t>Sind zur Einhaltung von vertraglich vereinbarten Terminen Überzeit, Nacht- oder Sonntagsarbeit notwendig, werden vom Bauherrn keine Zuschläge vergütet (auch nicht für Zusatzpersonal, zusätzlichen Geräten und Maschinen / Installationen sowie Zuschläge und Gebühren). Das Einholen der entsprechenden Bewilligungen ist Sache des Unternehmers und ist vorgängig mit dem Bauherrn abzusprechen.</w:t>
            </w:r>
          </w:p>
          <w:p w14:paraId="7B915FBC" w14:textId="77777777" w:rsidR="00771FFF" w:rsidRPr="00604DD5" w:rsidRDefault="00771FFF" w:rsidP="00771FFF">
            <w:pPr>
              <w:pStyle w:val="Standardkursiv"/>
              <w:spacing w:before="144" w:after="144"/>
              <w:rPr>
                <w:i w:val="0"/>
              </w:rPr>
            </w:pPr>
            <w:r w:rsidRPr="00604DD5">
              <w:rPr>
                <w:i w:val="0"/>
              </w:rPr>
              <w:t>An den folgenden gesetzlichen Feiertagen werden die Arbeiten unterbrochen:</w:t>
            </w:r>
          </w:p>
          <w:p w14:paraId="1312B20D" w14:textId="77777777" w:rsidR="00771FFF" w:rsidRPr="00604DD5" w:rsidRDefault="00771FFF" w:rsidP="00771FFF">
            <w:pPr>
              <w:pStyle w:val="Standardkursiv"/>
              <w:spacing w:before="144" w:after="144"/>
              <w:rPr>
                <w:i w:val="0"/>
              </w:rPr>
            </w:pPr>
            <w:r w:rsidRPr="00604DD5">
              <w:rPr>
                <w:i w:val="0"/>
              </w:rPr>
              <w:t>Gemäss Landesmantelvertrag resp. regionalen Gesamtarbeitsverträgen für das Bauhauptgewerbe</w:t>
            </w:r>
          </w:p>
          <w:p w14:paraId="4F454ED9" w14:textId="77777777" w:rsidR="00771FFF" w:rsidRPr="00604DD5" w:rsidRDefault="00771FFF" w:rsidP="00771FFF">
            <w:pPr>
              <w:pStyle w:val="Standardkursiv"/>
              <w:spacing w:before="144" w:after="144"/>
              <w:rPr>
                <w:color w:val="0070C0"/>
              </w:rPr>
            </w:pPr>
            <w:r w:rsidRPr="00604DD5">
              <w:rPr>
                <w:color w:val="0070C0"/>
              </w:rPr>
              <w:t>Aufzählung von Feiertagen, welche in die Bauzeit fallen</w:t>
            </w:r>
          </w:p>
          <w:p w14:paraId="30EEC887" w14:textId="77777777" w:rsidR="00771FFF" w:rsidRPr="00604DD5" w:rsidRDefault="00771FFF" w:rsidP="00771FFF">
            <w:pPr>
              <w:pStyle w:val="Standard-Aufz1"/>
              <w:tabs>
                <w:tab w:val="clear" w:pos="1040"/>
                <w:tab w:val="num" w:pos="440"/>
              </w:tabs>
              <w:spacing w:before="144" w:after="144"/>
              <w:ind w:left="440" w:hanging="440"/>
              <w:rPr>
                <w:i/>
                <w:iCs/>
                <w:color w:val="0070C0"/>
              </w:rPr>
            </w:pPr>
            <w:r w:rsidRPr="00604DD5">
              <w:rPr>
                <w:i/>
                <w:iCs/>
                <w:color w:val="0070C0"/>
              </w:rPr>
              <w:t>Tag der Arbeit:</w:t>
            </w:r>
            <w:r w:rsidRPr="00604DD5">
              <w:rPr>
                <w:i/>
                <w:iCs/>
                <w:color w:val="0070C0"/>
              </w:rPr>
              <w:tab/>
              <w:t>Wochentag, Datum</w:t>
            </w:r>
          </w:p>
          <w:p w14:paraId="538FB9E2" w14:textId="77777777" w:rsidR="00771FFF" w:rsidRPr="00604DD5" w:rsidRDefault="00771FFF" w:rsidP="00771FFF">
            <w:pPr>
              <w:pStyle w:val="Standard-Aufz1"/>
              <w:tabs>
                <w:tab w:val="clear" w:pos="1040"/>
                <w:tab w:val="num" w:pos="440"/>
              </w:tabs>
              <w:spacing w:before="144" w:after="144"/>
              <w:ind w:left="440" w:hanging="440"/>
              <w:rPr>
                <w:i/>
                <w:iCs/>
                <w:color w:val="0070C0"/>
              </w:rPr>
            </w:pPr>
            <w:r w:rsidRPr="00604DD5">
              <w:rPr>
                <w:i/>
                <w:iCs/>
                <w:color w:val="0070C0"/>
              </w:rPr>
              <w:t>Auffahrt:</w:t>
            </w:r>
            <w:r w:rsidRPr="00604DD5">
              <w:rPr>
                <w:i/>
                <w:iCs/>
                <w:color w:val="0070C0"/>
              </w:rPr>
              <w:tab/>
              <w:t>Wochentag, Datum</w:t>
            </w:r>
          </w:p>
          <w:p w14:paraId="4BDB00F2" w14:textId="77777777" w:rsidR="00771FFF" w:rsidRPr="00604DD5" w:rsidRDefault="00771FFF" w:rsidP="00771FFF">
            <w:pPr>
              <w:pStyle w:val="Standard-Aufz1"/>
              <w:tabs>
                <w:tab w:val="clear" w:pos="1040"/>
                <w:tab w:val="num" w:pos="440"/>
              </w:tabs>
              <w:spacing w:before="144" w:after="144"/>
              <w:ind w:left="440" w:hanging="440"/>
              <w:rPr>
                <w:i/>
                <w:iCs/>
                <w:color w:val="0070C0"/>
              </w:rPr>
            </w:pPr>
            <w:r w:rsidRPr="00604DD5">
              <w:rPr>
                <w:i/>
                <w:iCs/>
                <w:color w:val="0070C0"/>
              </w:rPr>
              <w:t>Weitere arbeitsfreie Tage, Feiertage:</w:t>
            </w:r>
            <w:r w:rsidRPr="00604DD5">
              <w:rPr>
                <w:i/>
                <w:iCs/>
                <w:color w:val="0070C0"/>
              </w:rPr>
              <w:tab/>
              <w:t>Wochentag, Datum</w:t>
            </w:r>
          </w:p>
          <w:p w14:paraId="2BC028B2" w14:textId="77777777" w:rsidR="00771FFF" w:rsidRPr="00604DD5" w:rsidRDefault="00771FFF" w:rsidP="00771FFF">
            <w:pPr>
              <w:spacing w:before="144" w:after="144"/>
            </w:pPr>
            <w:r w:rsidRPr="00604DD5">
              <w:rPr>
                <w:color w:val="00B050"/>
              </w:rPr>
              <w:t>Art, Beschreibung…………………………..</w:t>
            </w:r>
          </w:p>
        </w:tc>
      </w:tr>
      <w:tr w:rsidR="00771FFF" w:rsidRPr="00771E0D" w14:paraId="19212EFD" w14:textId="77777777" w:rsidTr="000D4C4A">
        <w:trPr>
          <w:gridAfter w:val="3"/>
          <w:wAfter w:w="63" w:type="dxa"/>
        </w:trPr>
        <w:tc>
          <w:tcPr>
            <w:tcW w:w="639" w:type="dxa"/>
          </w:tcPr>
          <w:p w14:paraId="61CACA72" w14:textId="77777777" w:rsidR="00771FFF" w:rsidRPr="00D62468" w:rsidRDefault="00771FFF" w:rsidP="00771FFF">
            <w:pPr>
              <w:spacing w:before="144" w:after="144"/>
            </w:pPr>
          </w:p>
        </w:tc>
        <w:tc>
          <w:tcPr>
            <w:tcW w:w="739" w:type="dxa"/>
            <w:gridSpan w:val="3"/>
          </w:tcPr>
          <w:p w14:paraId="3BC555F9" w14:textId="77777777" w:rsidR="00771FFF" w:rsidRPr="00771E0D" w:rsidRDefault="00771FFF" w:rsidP="00771FFF">
            <w:pPr>
              <w:spacing w:before="144" w:after="144"/>
            </w:pPr>
            <w:r w:rsidRPr="00771E0D">
              <w:t>.350</w:t>
            </w:r>
          </w:p>
        </w:tc>
        <w:tc>
          <w:tcPr>
            <w:tcW w:w="7899" w:type="dxa"/>
          </w:tcPr>
          <w:p w14:paraId="1C801424" w14:textId="77777777" w:rsidR="00771FFF" w:rsidRPr="002C4887" w:rsidRDefault="00771FFF" w:rsidP="00771FFF">
            <w:pPr>
              <w:spacing w:before="144" w:after="144"/>
            </w:pPr>
            <w:r w:rsidRPr="002C4887">
              <w:t>Feiertage, Nacht- und Sonntagsarbeit</w:t>
            </w:r>
          </w:p>
          <w:p w14:paraId="78916505" w14:textId="77777777" w:rsidR="00771FFF" w:rsidRPr="002C4887" w:rsidRDefault="00771FFF" w:rsidP="00771FFF">
            <w:pPr>
              <w:spacing w:before="144" w:after="144"/>
            </w:pPr>
            <w:r w:rsidRPr="002C4887">
              <w:t>Sonntagsarbeit ist ohne ausdrückliche Anordnung durch den Bauherrn nur ausnahmsweise zulässig.</w:t>
            </w:r>
          </w:p>
          <w:p w14:paraId="7CDD56A4" w14:textId="77777777" w:rsidR="00771FFF" w:rsidRPr="002C4887" w:rsidRDefault="00771FFF" w:rsidP="00771FFF">
            <w:pPr>
              <w:spacing w:before="144" w:after="144"/>
            </w:pPr>
            <w:r w:rsidRPr="00604DD5">
              <w:t>Einzelne ausserordentliche Einsätze (Nachtarbeit ausserhalb der Zeiten gemäss Pos. 625.300 und Sonntagsarbeit) sind zusätzliche bewilligungspflichtig. Sie benötigen auf dem Bewilligungsantrag, an das jeweilige kantonale Amt, das Visum des Bauherrn.</w:t>
            </w:r>
          </w:p>
          <w:p w14:paraId="5251CC16" w14:textId="77777777" w:rsidR="00771FFF" w:rsidRPr="002C4887" w:rsidRDefault="00771FFF" w:rsidP="00771FFF">
            <w:pPr>
              <w:spacing w:before="144" w:after="144"/>
            </w:pPr>
            <w:r w:rsidRPr="002C4887">
              <w:t>Über vom Unternehmer vorgesehene Arbeiten in der Nacht ist die Bauleitung rechtzeitig zu orientieren.</w:t>
            </w:r>
          </w:p>
          <w:p w14:paraId="270F413C" w14:textId="77777777" w:rsidR="00771FFF" w:rsidRPr="00604DD5" w:rsidRDefault="00771FFF" w:rsidP="00771FFF">
            <w:pPr>
              <w:pStyle w:val="Erluterung1"/>
              <w:spacing w:before="144" w:after="144"/>
              <w:rPr>
                <w:color w:val="0070C0"/>
              </w:rPr>
            </w:pPr>
            <w:r w:rsidRPr="00604DD5">
              <w:rPr>
                <w:color w:val="0070C0"/>
              </w:rPr>
              <w:lastRenderedPageBreak/>
              <w:t>Angaben über Regelung der Vergütung für solche Spezialeinsätze, sofern sie vom Bauherrn verlangt werden.</w:t>
            </w:r>
          </w:p>
          <w:p w14:paraId="0F465B17" w14:textId="77777777" w:rsidR="00771FFF" w:rsidRPr="002C4887" w:rsidRDefault="00771FFF" w:rsidP="00771FFF">
            <w:pPr>
              <w:spacing w:before="144" w:after="144"/>
            </w:pPr>
            <w:r w:rsidRPr="002C4887">
              <w:rPr>
                <w:color w:val="00B050"/>
              </w:rPr>
              <w:t>Art, Beschreibung…………………………..</w:t>
            </w:r>
          </w:p>
        </w:tc>
      </w:tr>
      <w:tr w:rsidR="00771FFF" w:rsidRPr="00771E0D" w14:paraId="78D084CF" w14:textId="77777777" w:rsidTr="000D4C4A">
        <w:trPr>
          <w:gridAfter w:val="3"/>
          <w:wAfter w:w="63" w:type="dxa"/>
        </w:trPr>
        <w:tc>
          <w:tcPr>
            <w:tcW w:w="639" w:type="dxa"/>
          </w:tcPr>
          <w:p w14:paraId="29146B24" w14:textId="77777777" w:rsidR="00771FFF" w:rsidRPr="00771E0D" w:rsidRDefault="00771FFF" w:rsidP="00771FFF">
            <w:pPr>
              <w:spacing w:before="144" w:after="144"/>
            </w:pPr>
          </w:p>
        </w:tc>
        <w:tc>
          <w:tcPr>
            <w:tcW w:w="739" w:type="dxa"/>
            <w:gridSpan w:val="3"/>
          </w:tcPr>
          <w:p w14:paraId="0F5F05A5" w14:textId="77777777" w:rsidR="00771FFF" w:rsidRPr="00771E0D" w:rsidRDefault="00771FFF" w:rsidP="00771FFF">
            <w:pPr>
              <w:spacing w:before="144" w:after="144"/>
            </w:pPr>
            <w:r w:rsidRPr="00771E0D">
              <w:t>.400</w:t>
            </w:r>
          </w:p>
        </w:tc>
        <w:tc>
          <w:tcPr>
            <w:tcW w:w="7899" w:type="dxa"/>
          </w:tcPr>
          <w:p w14:paraId="4B683BF2" w14:textId="77777777" w:rsidR="00771FFF" w:rsidRPr="00771E0D" w:rsidRDefault="00771FFF" w:rsidP="00771FFF">
            <w:pPr>
              <w:spacing w:before="144" w:after="144"/>
            </w:pPr>
            <w:r w:rsidRPr="00771E0D">
              <w:t>Bewilligungsinstanzen</w:t>
            </w:r>
          </w:p>
        </w:tc>
      </w:tr>
      <w:tr w:rsidR="00771FFF" w:rsidRPr="00771E0D" w14:paraId="1F1D42B1" w14:textId="77777777" w:rsidTr="000D4C4A">
        <w:trPr>
          <w:gridAfter w:val="3"/>
          <w:wAfter w:w="63" w:type="dxa"/>
        </w:trPr>
        <w:tc>
          <w:tcPr>
            <w:tcW w:w="639" w:type="dxa"/>
          </w:tcPr>
          <w:p w14:paraId="7283E77E" w14:textId="77777777" w:rsidR="00771FFF" w:rsidRPr="00771E0D" w:rsidRDefault="00771FFF" w:rsidP="00771FFF">
            <w:pPr>
              <w:pStyle w:val="Erluterung1"/>
              <w:spacing w:before="144" w:after="144"/>
              <w:rPr>
                <w:i w:val="0"/>
                <w:color w:val="auto"/>
              </w:rPr>
            </w:pPr>
          </w:p>
        </w:tc>
        <w:tc>
          <w:tcPr>
            <w:tcW w:w="739" w:type="dxa"/>
            <w:gridSpan w:val="3"/>
          </w:tcPr>
          <w:p w14:paraId="4954B500" w14:textId="77777777" w:rsidR="00771FFF" w:rsidRPr="00771E0D" w:rsidRDefault="00771FFF" w:rsidP="008D6334">
            <w:pPr>
              <w:pStyle w:val="Erluterung1"/>
              <w:spacing w:before="144" w:after="144"/>
              <w:rPr>
                <w:i w:val="0"/>
                <w:color w:val="auto"/>
              </w:rPr>
            </w:pPr>
            <w:r w:rsidRPr="00771E0D">
              <w:rPr>
                <w:i w:val="0"/>
                <w:color w:val="auto"/>
              </w:rPr>
              <w:t>.410</w:t>
            </w:r>
          </w:p>
        </w:tc>
        <w:tc>
          <w:tcPr>
            <w:tcW w:w="7899" w:type="dxa"/>
          </w:tcPr>
          <w:p w14:paraId="51B08DF3" w14:textId="77777777" w:rsidR="00771FFF" w:rsidRDefault="00771FFF" w:rsidP="00771FFF">
            <w:pPr>
              <w:pStyle w:val="Erluterung1"/>
              <w:spacing w:before="144" w:after="144"/>
              <w:rPr>
                <w:i w:val="0"/>
                <w:color w:val="auto"/>
              </w:rPr>
            </w:pPr>
            <w:r w:rsidRPr="00604DD5">
              <w:rPr>
                <w:i w:val="0"/>
                <w:color w:val="auto"/>
              </w:rPr>
              <w:t>Alle erforderlichen Meldungen sowie das Einholen der Bewilligungen haben durch die Unternehmung rechtzeitig bei den zuständigen Stellen zu erfolgen.</w:t>
            </w:r>
          </w:p>
          <w:p w14:paraId="7D429205" w14:textId="77777777" w:rsidR="00771FFF" w:rsidRPr="00F62BAE" w:rsidRDefault="00771FFF" w:rsidP="00771FFF">
            <w:pPr>
              <w:pStyle w:val="Erluterung1"/>
              <w:spacing w:before="144" w:after="144"/>
              <w:rPr>
                <w:i w:val="0"/>
                <w:color w:val="auto"/>
              </w:rPr>
            </w:pPr>
            <w:r w:rsidRPr="00F62BAE">
              <w:rPr>
                <w:i w:val="0"/>
                <w:color w:val="auto"/>
              </w:rPr>
              <w:t>Die Bewilligungen für die Sanierungskonzepte von Gebäudeschadstoffe und Altlasten werden vor Baubeginn durch den Bauherrn eingeholt. Diese sind vom Unternehmer zu verifizieren.</w:t>
            </w:r>
          </w:p>
          <w:p w14:paraId="7DE8B57C" w14:textId="77777777" w:rsidR="00771FFF" w:rsidRPr="00F62BAE" w:rsidRDefault="00771FFF" w:rsidP="00771FFF">
            <w:pPr>
              <w:pStyle w:val="Erluterung1"/>
              <w:spacing w:before="144" w:after="144"/>
              <w:rPr>
                <w:i w:val="0"/>
                <w:color w:val="auto"/>
              </w:rPr>
            </w:pPr>
            <w:r w:rsidRPr="00F62BAE">
              <w:rPr>
                <w:i w:val="0"/>
                <w:color w:val="auto"/>
              </w:rPr>
              <w:t>Bei Unternehmervarianten bei der Verwertung und Entsorgung sind die nötigen Abnahmegarantien und kantonalen Bewilligungen vom Unternehmer beizubringen</w:t>
            </w:r>
            <w:r>
              <w:rPr>
                <w:i w:val="0"/>
                <w:color w:val="auto"/>
              </w:rPr>
              <w:t xml:space="preserve">. </w:t>
            </w:r>
          </w:p>
          <w:p w14:paraId="638756FF" w14:textId="77777777" w:rsidR="00771FFF" w:rsidRDefault="00771FFF" w:rsidP="00771FFF">
            <w:pPr>
              <w:pStyle w:val="Erluterung1"/>
              <w:spacing w:before="144" w:after="144"/>
              <w:rPr>
                <w:color w:val="0070C0"/>
              </w:rPr>
            </w:pPr>
            <w:r w:rsidRPr="00604DD5">
              <w:rPr>
                <w:color w:val="0070C0"/>
              </w:rPr>
              <w:t>Zusätzlich zu den arbeitsgesetzlichen Vorschriften hat der Unternehmer sämtli</w:t>
            </w:r>
            <w:r w:rsidRPr="00604DD5">
              <w:rPr>
                <w:color w:val="0070C0"/>
              </w:rPr>
              <w:softHyphen/>
              <w:t>che vom GAV abweichenden Arbeitszeiten, inkl. Samstagsarbeit, von der paritätischen Berufskommission bewilligen zu lassen.</w:t>
            </w:r>
          </w:p>
          <w:p w14:paraId="5A2165B4" w14:textId="77777777" w:rsidR="00771FFF" w:rsidRPr="00F62BAE" w:rsidRDefault="00771FFF" w:rsidP="00771FFF">
            <w:pPr>
              <w:pStyle w:val="Erluterung1"/>
              <w:spacing w:before="144" w:after="144"/>
              <w:rPr>
                <w:color w:val="0070C0"/>
              </w:rPr>
            </w:pPr>
            <w:r w:rsidRPr="00F62BAE">
              <w:rPr>
                <w:color w:val="0070C0"/>
              </w:rPr>
              <w:t>Für Schadstoffsanierungen nach EKAS6503 haben die Meldungen an SUVA und kantonales Amt durch den Unternehmer zu erfolgen.</w:t>
            </w:r>
          </w:p>
          <w:p w14:paraId="4E4787E7" w14:textId="77777777" w:rsidR="00771FFF" w:rsidRPr="00604DD5" w:rsidRDefault="00771FFF" w:rsidP="00771FFF">
            <w:pPr>
              <w:pStyle w:val="Erluterung1"/>
              <w:spacing w:before="144" w:after="144"/>
              <w:rPr>
                <w:color w:val="0070C0"/>
              </w:rPr>
            </w:pPr>
            <w:r w:rsidRPr="00604DD5">
              <w:rPr>
                <w:color w:val="0070C0"/>
              </w:rPr>
              <w:t>Der Bauherr hat sämtliche Bewilligungen für Nacht-, Sonntags-, Feiertags- und Schichtarbeiten eingeholt. Vorbehalten bleibt die Einholung der Bewilligung der paritätischen Berufskommission durch den Unternehmer.</w:t>
            </w:r>
          </w:p>
          <w:p w14:paraId="031A32D8" w14:textId="77777777" w:rsidR="00771FFF" w:rsidRPr="00604DD5" w:rsidRDefault="00771FFF" w:rsidP="00771FFF">
            <w:pPr>
              <w:pStyle w:val="Erluterung1"/>
              <w:spacing w:before="144" w:after="144"/>
              <w:rPr>
                <w:i w:val="0"/>
                <w:color w:val="auto"/>
              </w:rPr>
            </w:pPr>
            <w:r w:rsidRPr="00604DD5">
              <w:rPr>
                <w:i w:val="0"/>
                <w:color w:val="00B050"/>
              </w:rPr>
              <w:t>Art, Beschreibung…………………………..</w:t>
            </w:r>
          </w:p>
        </w:tc>
      </w:tr>
      <w:tr w:rsidR="00771FFF" w:rsidRPr="00771E0D" w14:paraId="1159990C" w14:textId="77777777" w:rsidTr="002B4626">
        <w:trPr>
          <w:gridAfter w:val="3"/>
          <w:wAfter w:w="63" w:type="dxa"/>
        </w:trPr>
        <w:tc>
          <w:tcPr>
            <w:tcW w:w="9277" w:type="dxa"/>
            <w:gridSpan w:val="5"/>
          </w:tcPr>
          <w:p w14:paraId="409438F3"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190" w:name="_Toc91503889"/>
            <w:bookmarkStart w:id="191" w:name="_Toc197833772"/>
            <w:bookmarkStart w:id="192" w:name="_Toc185857586"/>
            <w:r w:rsidRPr="00771E0D">
              <w:rPr>
                <w:b w:val="0"/>
                <w:smallCaps/>
                <w:sz w:val="22"/>
                <w:szCs w:val="22"/>
              </w:rPr>
              <w:t>630</w:t>
            </w:r>
            <w:r w:rsidRPr="00771E0D">
              <w:rPr>
                <w:b w:val="0"/>
                <w:smallCaps/>
                <w:sz w:val="22"/>
                <w:szCs w:val="22"/>
              </w:rPr>
              <w:tab/>
            </w:r>
            <w:bookmarkEnd w:id="190"/>
            <w:bookmarkEnd w:id="191"/>
            <w:r w:rsidRPr="00771E0D">
              <w:rPr>
                <w:b w:val="0"/>
                <w:smallCaps/>
                <w:sz w:val="24"/>
                <w:szCs w:val="24"/>
              </w:rPr>
              <w:t>Termine, Fristen</w:t>
            </w:r>
            <w:bookmarkEnd w:id="192"/>
          </w:p>
        </w:tc>
      </w:tr>
      <w:tr w:rsidR="00771FFF" w:rsidRPr="00771E0D" w14:paraId="2B4A5710" w14:textId="77777777" w:rsidTr="000D4C4A">
        <w:trPr>
          <w:gridAfter w:val="3"/>
          <w:wAfter w:w="63" w:type="dxa"/>
        </w:trPr>
        <w:tc>
          <w:tcPr>
            <w:tcW w:w="639" w:type="dxa"/>
          </w:tcPr>
          <w:p w14:paraId="355121E0" w14:textId="77777777" w:rsidR="00771FFF" w:rsidRPr="00771E0D" w:rsidRDefault="00771FFF" w:rsidP="00771FFF">
            <w:pPr>
              <w:spacing w:before="144" w:after="144"/>
            </w:pPr>
          </w:p>
        </w:tc>
        <w:tc>
          <w:tcPr>
            <w:tcW w:w="739" w:type="dxa"/>
            <w:gridSpan w:val="3"/>
          </w:tcPr>
          <w:p w14:paraId="048D50EA" w14:textId="77777777" w:rsidR="00771FFF" w:rsidRPr="00771E0D" w:rsidRDefault="00771FFF" w:rsidP="00771FFF">
            <w:pPr>
              <w:pStyle w:val="Standardkursiv"/>
              <w:spacing w:before="144" w:after="144"/>
              <w:rPr>
                <w:i w:val="0"/>
              </w:rPr>
            </w:pPr>
          </w:p>
        </w:tc>
        <w:tc>
          <w:tcPr>
            <w:tcW w:w="7899" w:type="dxa"/>
          </w:tcPr>
          <w:p w14:paraId="3C65DFE0" w14:textId="77777777" w:rsidR="00771FFF" w:rsidRPr="00093F84" w:rsidRDefault="00771FFF" w:rsidP="00771FFF">
            <w:pPr>
              <w:pStyle w:val="Erluterung1"/>
              <w:spacing w:before="144" w:after="144"/>
              <w:rPr>
                <w:color w:val="00B050"/>
              </w:rPr>
            </w:pPr>
            <w:r w:rsidRPr="00093F84">
              <w:rPr>
                <w:color w:val="0070C0"/>
              </w:rPr>
              <w:t>Die folgenden Positionen (ergänzende Zwischentermine) werden nur angewendet, wenn eine genügende Umschreibung im Werkvertrag nicht möglich ist (siehe Formular Werkvertrag Art. 5)</w:t>
            </w:r>
          </w:p>
        </w:tc>
      </w:tr>
      <w:tr w:rsidR="00771FFF" w:rsidRPr="00771E0D" w14:paraId="79AEE0D7" w14:textId="77777777" w:rsidTr="002B4626">
        <w:trPr>
          <w:gridAfter w:val="3"/>
          <w:wAfter w:w="63" w:type="dxa"/>
        </w:trPr>
        <w:tc>
          <w:tcPr>
            <w:tcW w:w="9277" w:type="dxa"/>
            <w:gridSpan w:val="5"/>
          </w:tcPr>
          <w:p w14:paraId="5DFACD9D"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93" w:name="_Toc185857587"/>
            <w:r w:rsidRPr="00771E0D">
              <w:rPr>
                <w:b w:val="0"/>
                <w:sz w:val="22"/>
                <w:szCs w:val="22"/>
              </w:rPr>
              <w:t>631</w:t>
            </w:r>
            <w:r w:rsidRPr="00771E0D">
              <w:rPr>
                <w:b w:val="0"/>
                <w:sz w:val="22"/>
                <w:szCs w:val="22"/>
              </w:rPr>
              <w:tab/>
              <w:t>Termine für Vorbereitungsarbeiten</w:t>
            </w:r>
            <w:bookmarkEnd w:id="193"/>
          </w:p>
        </w:tc>
      </w:tr>
      <w:tr w:rsidR="00771FFF" w:rsidRPr="00771E0D" w14:paraId="32F487A0" w14:textId="77777777" w:rsidTr="000D4C4A">
        <w:trPr>
          <w:gridAfter w:val="3"/>
          <w:wAfter w:w="63" w:type="dxa"/>
        </w:trPr>
        <w:tc>
          <w:tcPr>
            <w:tcW w:w="639" w:type="dxa"/>
          </w:tcPr>
          <w:p w14:paraId="44F48C05" w14:textId="77777777" w:rsidR="00771FFF" w:rsidRPr="00771E0D" w:rsidRDefault="00771FFF" w:rsidP="00771FFF">
            <w:pPr>
              <w:spacing w:before="144" w:after="144"/>
            </w:pPr>
          </w:p>
        </w:tc>
        <w:tc>
          <w:tcPr>
            <w:tcW w:w="739" w:type="dxa"/>
            <w:gridSpan w:val="3"/>
          </w:tcPr>
          <w:p w14:paraId="74AC75A7"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172A7FB5" w14:textId="77777777" w:rsidR="00771FFF" w:rsidRDefault="00771FFF" w:rsidP="00771FFF">
            <w:pPr>
              <w:pStyle w:val="Erluterung1"/>
              <w:spacing w:before="144" w:after="144"/>
              <w:rPr>
                <w:i w:val="0"/>
                <w:color w:val="auto"/>
              </w:rPr>
            </w:pPr>
            <w:r w:rsidRPr="00771E0D">
              <w:rPr>
                <w:i w:val="0"/>
                <w:color w:val="auto"/>
              </w:rPr>
              <w:t>Voraussichtliche Vergabe der Arbeiten:</w:t>
            </w:r>
          </w:p>
          <w:p w14:paraId="5471F5EE" w14:textId="77777777" w:rsidR="00771FFF" w:rsidRPr="00771E0D" w:rsidRDefault="00771FFF" w:rsidP="00771FFF">
            <w:pPr>
              <w:pStyle w:val="Erluterung1"/>
              <w:spacing w:before="144" w:after="144"/>
              <w:rPr>
                <w:i w:val="0"/>
                <w:color w:val="00B050"/>
              </w:rPr>
            </w:pPr>
            <w:r w:rsidRPr="00771E0D">
              <w:rPr>
                <w:i w:val="0"/>
                <w:color w:val="00B050"/>
              </w:rPr>
              <w:t>Datum</w:t>
            </w:r>
            <w:r w:rsidRPr="00771E0D">
              <w:rPr>
                <w:i w:val="0"/>
                <w:color w:val="0070C0"/>
              </w:rPr>
              <w:t xml:space="preserve"> </w:t>
            </w:r>
            <w:r w:rsidRPr="00771E0D">
              <w:rPr>
                <w:i w:val="0"/>
                <w:color w:val="00B050"/>
              </w:rPr>
              <w:t>……….</w:t>
            </w:r>
          </w:p>
        </w:tc>
      </w:tr>
      <w:tr w:rsidR="00771FFF" w:rsidRPr="00771E0D" w14:paraId="07580365" w14:textId="77777777" w:rsidTr="000D4C4A">
        <w:trPr>
          <w:gridAfter w:val="3"/>
          <w:wAfter w:w="63" w:type="dxa"/>
        </w:trPr>
        <w:tc>
          <w:tcPr>
            <w:tcW w:w="639" w:type="dxa"/>
          </w:tcPr>
          <w:p w14:paraId="6A03C8A2" w14:textId="77777777" w:rsidR="00771FFF" w:rsidRPr="00771E0D" w:rsidRDefault="00771FFF" w:rsidP="00771FFF">
            <w:pPr>
              <w:spacing w:before="144" w:after="144"/>
            </w:pPr>
          </w:p>
        </w:tc>
        <w:tc>
          <w:tcPr>
            <w:tcW w:w="739" w:type="dxa"/>
            <w:gridSpan w:val="3"/>
          </w:tcPr>
          <w:p w14:paraId="2E34E1F1" w14:textId="77777777" w:rsidR="00771FFF" w:rsidRPr="00771E0D" w:rsidRDefault="00771FFF" w:rsidP="00771FFF">
            <w:pPr>
              <w:pStyle w:val="Standardkursiv"/>
              <w:spacing w:before="144" w:after="144"/>
              <w:rPr>
                <w:i w:val="0"/>
              </w:rPr>
            </w:pPr>
            <w:r w:rsidRPr="00771E0D">
              <w:rPr>
                <w:i w:val="0"/>
              </w:rPr>
              <w:t>.200</w:t>
            </w:r>
          </w:p>
        </w:tc>
        <w:tc>
          <w:tcPr>
            <w:tcW w:w="7899" w:type="dxa"/>
          </w:tcPr>
          <w:p w14:paraId="3DCCB464" w14:textId="77777777" w:rsidR="00771FFF" w:rsidRPr="00E97B0E" w:rsidRDefault="00771FFF" w:rsidP="00771FFF">
            <w:pPr>
              <w:pStyle w:val="Erluterung1"/>
              <w:spacing w:before="144" w:after="144"/>
              <w:rPr>
                <w:i w:val="0"/>
                <w:color w:val="00B050"/>
              </w:rPr>
            </w:pPr>
            <w:r w:rsidRPr="00E97B0E">
              <w:rPr>
                <w:i w:val="0"/>
                <w:color w:val="00B050"/>
              </w:rPr>
              <w:t>Art, Beschreibung der Vorbereitungsarbeiten ……………..</w:t>
            </w:r>
          </w:p>
          <w:p w14:paraId="713131FF" w14:textId="77777777" w:rsidR="00771FFF" w:rsidRPr="00771E0D" w:rsidRDefault="00771FFF" w:rsidP="00771FFF">
            <w:pPr>
              <w:pStyle w:val="Erluterung1"/>
              <w:spacing w:before="144" w:after="144"/>
              <w:rPr>
                <w:i w:val="0"/>
              </w:rPr>
            </w:pPr>
            <w:r w:rsidRPr="00771E0D">
              <w:rPr>
                <w:i w:val="0"/>
                <w:color w:val="auto"/>
              </w:rPr>
              <w:t>Termin:</w:t>
            </w:r>
            <w:r w:rsidRPr="00771E0D">
              <w:rPr>
                <w:i w:val="0"/>
                <w:color w:val="00B050"/>
              </w:rPr>
              <w:t xml:space="preserve"> Datum ……….</w:t>
            </w:r>
          </w:p>
        </w:tc>
      </w:tr>
      <w:tr w:rsidR="00771FFF" w:rsidRPr="00771E0D" w14:paraId="0F8AB036" w14:textId="77777777" w:rsidTr="002B4626">
        <w:trPr>
          <w:gridAfter w:val="3"/>
          <w:wAfter w:w="63" w:type="dxa"/>
        </w:trPr>
        <w:tc>
          <w:tcPr>
            <w:tcW w:w="9277" w:type="dxa"/>
            <w:gridSpan w:val="5"/>
          </w:tcPr>
          <w:p w14:paraId="5686E1A1"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94" w:name="_Toc185857588"/>
            <w:r w:rsidRPr="00771E0D">
              <w:rPr>
                <w:b w:val="0"/>
                <w:sz w:val="22"/>
                <w:szCs w:val="22"/>
              </w:rPr>
              <w:t>632</w:t>
            </w:r>
            <w:r w:rsidRPr="00771E0D">
              <w:rPr>
                <w:b w:val="0"/>
                <w:sz w:val="22"/>
                <w:szCs w:val="22"/>
              </w:rPr>
              <w:tab/>
              <w:t>Baubeginn</w:t>
            </w:r>
            <w:bookmarkEnd w:id="194"/>
          </w:p>
        </w:tc>
      </w:tr>
      <w:tr w:rsidR="00771FFF" w:rsidRPr="00771E0D" w14:paraId="1F26DA4C" w14:textId="77777777" w:rsidTr="000D4C4A">
        <w:trPr>
          <w:gridAfter w:val="3"/>
          <w:wAfter w:w="63" w:type="dxa"/>
        </w:trPr>
        <w:tc>
          <w:tcPr>
            <w:tcW w:w="639" w:type="dxa"/>
          </w:tcPr>
          <w:p w14:paraId="5696CF79" w14:textId="77777777" w:rsidR="00771FFF" w:rsidRPr="00771E0D" w:rsidRDefault="00771FFF" w:rsidP="00771FFF">
            <w:pPr>
              <w:spacing w:before="144" w:after="144"/>
            </w:pPr>
          </w:p>
        </w:tc>
        <w:tc>
          <w:tcPr>
            <w:tcW w:w="739" w:type="dxa"/>
            <w:gridSpan w:val="3"/>
          </w:tcPr>
          <w:p w14:paraId="72A23636"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5406ACFA" w14:textId="77777777" w:rsidR="00771FFF" w:rsidRPr="00771E0D" w:rsidRDefault="00771FFF" w:rsidP="00771FFF">
            <w:pPr>
              <w:pStyle w:val="Erluterung1"/>
              <w:spacing w:before="144" w:after="144"/>
              <w:rPr>
                <w:i w:val="0"/>
                <w:color w:val="auto"/>
              </w:rPr>
            </w:pPr>
            <w:r w:rsidRPr="00771E0D">
              <w:rPr>
                <w:i w:val="0"/>
                <w:color w:val="auto"/>
              </w:rPr>
              <w:t xml:space="preserve">Termin: </w:t>
            </w:r>
            <w:r w:rsidRPr="00771E0D">
              <w:rPr>
                <w:i w:val="0"/>
                <w:color w:val="00B050"/>
              </w:rPr>
              <w:t>Datum</w:t>
            </w:r>
            <w:r w:rsidRPr="00771E0D">
              <w:rPr>
                <w:i w:val="0"/>
                <w:color w:val="0070C0"/>
              </w:rPr>
              <w:t xml:space="preserve"> </w:t>
            </w:r>
            <w:r w:rsidRPr="00771E0D">
              <w:rPr>
                <w:i w:val="0"/>
                <w:color w:val="00B050"/>
              </w:rPr>
              <w:t>……….</w:t>
            </w:r>
          </w:p>
        </w:tc>
      </w:tr>
      <w:tr w:rsidR="00771FFF" w:rsidRPr="00771E0D" w14:paraId="558A4AAA" w14:textId="77777777" w:rsidTr="002B4626">
        <w:trPr>
          <w:gridAfter w:val="3"/>
          <w:wAfter w:w="63" w:type="dxa"/>
        </w:trPr>
        <w:tc>
          <w:tcPr>
            <w:tcW w:w="9277" w:type="dxa"/>
            <w:gridSpan w:val="5"/>
          </w:tcPr>
          <w:p w14:paraId="30916988"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95" w:name="_Toc185857589"/>
            <w:r w:rsidRPr="00771E0D">
              <w:rPr>
                <w:b w:val="0"/>
                <w:sz w:val="22"/>
                <w:szCs w:val="22"/>
              </w:rPr>
              <w:t>633</w:t>
            </w:r>
            <w:r w:rsidRPr="00771E0D">
              <w:rPr>
                <w:b w:val="0"/>
                <w:sz w:val="22"/>
                <w:szCs w:val="22"/>
              </w:rPr>
              <w:tab/>
              <w:t xml:space="preserve">Fristen und </w:t>
            </w:r>
            <w:r>
              <w:rPr>
                <w:b w:val="0"/>
                <w:sz w:val="22"/>
                <w:szCs w:val="22"/>
              </w:rPr>
              <w:t>T</w:t>
            </w:r>
            <w:r w:rsidRPr="00771E0D">
              <w:rPr>
                <w:b w:val="0"/>
                <w:sz w:val="22"/>
                <w:szCs w:val="22"/>
              </w:rPr>
              <w:t>ermine</w:t>
            </w:r>
            <w:bookmarkEnd w:id="195"/>
          </w:p>
        </w:tc>
      </w:tr>
      <w:tr w:rsidR="00771FFF" w:rsidRPr="00771E0D" w14:paraId="3D73F0DC" w14:textId="77777777" w:rsidTr="000D4C4A">
        <w:trPr>
          <w:gridAfter w:val="3"/>
          <w:wAfter w:w="63" w:type="dxa"/>
        </w:trPr>
        <w:tc>
          <w:tcPr>
            <w:tcW w:w="639" w:type="dxa"/>
          </w:tcPr>
          <w:p w14:paraId="355F47CE" w14:textId="77777777" w:rsidR="00771FFF" w:rsidRPr="00771E0D" w:rsidRDefault="00771FFF" w:rsidP="00771FFF">
            <w:pPr>
              <w:spacing w:before="144" w:after="144"/>
            </w:pPr>
          </w:p>
        </w:tc>
        <w:tc>
          <w:tcPr>
            <w:tcW w:w="739" w:type="dxa"/>
            <w:gridSpan w:val="3"/>
          </w:tcPr>
          <w:p w14:paraId="235280D4" w14:textId="77777777" w:rsidR="00771FFF" w:rsidRPr="00771E0D" w:rsidRDefault="00771FFF" w:rsidP="00771FFF">
            <w:pPr>
              <w:pStyle w:val="Standardkursiv"/>
              <w:spacing w:before="144" w:after="144"/>
              <w:rPr>
                <w:i w:val="0"/>
              </w:rPr>
            </w:pPr>
          </w:p>
        </w:tc>
        <w:tc>
          <w:tcPr>
            <w:tcW w:w="7899" w:type="dxa"/>
          </w:tcPr>
          <w:p w14:paraId="2F251A6F" w14:textId="52666ED2" w:rsidR="00771FFF" w:rsidRPr="00771E0D" w:rsidRDefault="00771FFF" w:rsidP="00B27AE1">
            <w:pPr>
              <w:pStyle w:val="Erluterung1"/>
              <w:spacing w:before="144" w:after="144"/>
              <w:rPr>
                <w:i w:val="0"/>
                <w:color w:val="auto"/>
              </w:rPr>
            </w:pPr>
            <w:r w:rsidRPr="00B27AE1">
              <w:rPr>
                <w:color w:val="0070C0"/>
              </w:rPr>
              <w:t>Allfällige Meilensteine sind im Bauprogramm klar und eindeutig zu definieren und müssen mit dem Werkvertrag korrespondieren.</w:t>
            </w:r>
          </w:p>
        </w:tc>
      </w:tr>
      <w:tr w:rsidR="00771FFF" w:rsidRPr="00771E0D" w14:paraId="29AAEE46" w14:textId="77777777" w:rsidTr="000D4C4A">
        <w:trPr>
          <w:gridAfter w:val="3"/>
          <w:wAfter w:w="63" w:type="dxa"/>
        </w:trPr>
        <w:tc>
          <w:tcPr>
            <w:tcW w:w="639" w:type="dxa"/>
          </w:tcPr>
          <w:p w14:paraId="23EC0E47" w14:textId="77777777" w:rsidR="00771FFF" w:rsidRPr="00771E0D" w:rsidRDefault="00771FFF" w:rsidP="00771FFF">
            <w:pPr>
              <w:spacing w:before="144" w:after="144"/>
            </w:pPr>
          </w:p>
        </w:tc>
        <w:tc>
          <w:tcPr>
            <w:tcW w:w="739" w:type="dxa"/>
            <w:gridSpan w:val="3"/>
          </w:tcPr>
          <w:p w14:paraId="31EC71EA"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56DAF9B8" w14:textId="77777777" w:rsidR="00771FFF" w:rsidRPr="00771E0D" w:rsidRDefault="00771FFF" w:rsidP="00771FFF">
            <w:pPr>
              <w:pStyle w:val="Erluterung1"/>
              <w:spacing w:before="144" w:after="144"/>
              <w:rPr>
                <w:i w:val="0"/>
                <w:color w:val="auto"/>
              </w:rPr>
            </w:pPr>
            <w:r w:rsidRPr="00771E0D">
              <w:rPr>
                <w:i w:val="0"/>
                <w:color w:val="auto"/>
              </w:rPr>
              <w:t xml:space="preserve">Termin: </w:t>
            </w:r>
            <w:r w:rsidRPr="00771E0D">
              <w:rPr>
                <w:i w:val="0"/>
                <w:color w:val="00B050"/>
              </w:rPr>
              <w:t>Datum</w:t>
            </w:r>
            <w:r w:rsidRPr="00771E0D">
              <w:rPr>
                <w:i w:val="0"/>
                <w:color w:val="0070C0"/>
              </w:rPr>
              <w:t xml:space="preserve"> </w:t>
            </w:r>
            <w:r w:rsidRPr="00771E0D">
              <w:rPr>
                <w:i w:val="0"/>
                <w:color w:val="00B050"/>
              </w:rPr>
              <w:t>……….</w:t>
            </w:r>
          </w:p>
        </w:tc>
      </w:tr>
      <w:tr w:rsidR="00771FFF" w:rsidRPr="00771E0D" w14:paraId="60646FE8" w14:textId="77777777" w:rsidTr="002B4626">
        <w:trPr>
          <w:gridAfter w:val="3"/>
          <w:wAfter w:w="63" w:type="dxa"/>
        </w:trPr>
        <w:tc>
          <w:tcPr>
            <w:tcW w:w="9277" w:type="dxa"/>
            <w:gridSpan w:val="5"/>
          </w:tcPr>
          <w:p w14:paraId="1D83B286" w14:textId="77777777" w:rsidR="00771FFF" w:rsidRPr="00093F84" w:rsidRDefault="00771FFF" w:rsidP="00771FFF">
            <w:pPr>
              <w:pStyle w:val="berschrift3"/>
              <w:numPr>
                <w:ilvl w:val="0"/>
                <w:numId w:val="0"/>
              </w:numPr>
              <w:tabs>
                <w:tab w:val="left" w:pos="1392"/>
              </w:tabs>
              <w:spacing w:before="144" w:after="144"/>
              <w:contextualSpacing w:val="0"/>
              <w:rPr>
                <w:b w:val="0"/>
                <w:sz w:val="22"/>
                <w:szCs w:val="22"/>
              </w:rPr>
            </w:pPr>
            <w:bookmarkStart w:id="196" w:name="_Toc185857590"/>
            <w:r w:rsidRPr="00093F84">
              <w:rPr>
                <w:b w:val="0"/>
                <w:sz w:val="22"/>
                <w:szCs w:val="22"/>
              </w:rPr>
              <w:lastRenderedPageBreak/>
              <w:t>634</w:t>
            </w:r>
            <w:r w:rsidRPr="00093F84">
              <w:rPr>
                <w:b w:val="0"/>
                <w:sz w:val="22"/>
                <w:szCs w:val="22"/>
              </w:rPr>
              <w:tab/>
              <w:t>Rohbauende</w:t>
            </w:r>
            <w:bookmarkEnd w:id="196"/>
          </w:p>
        </w:tc>
      </w:tr>
      <w:tr w:rsidR="00771FFF" w:rsidRPr="00771E0D" w14:paraId="0E6A5C4A" w14:textId="77777777" w:rsidTr="000D4C4A">
        <w:trPr>
          <w:gridAfter w:val="3"/>
          <w:wAfter w:w="63" w:type="dxa"/>
        </w:trPr>
        <w:tc>
          <w:tcPr>
            <w:tcW w:w="639" w:type="dxa"/>
          </w:tcPr>
          <w:p w14:paraId="0825FE16" w14:textId="77777777" w:rsidR="00771FFF" w:rsidRPr="00771E0D" w:rsidRDefault="00771FFF" w:rsidP="00771FFF">
            <w:pPr>
              <w:spacing w:before="144" w:after="144"/>
            </w:pPr>
          </w:p>
        </w:tc>
        <w:tc>
          <w:tcPr>
            <w:tcW w:w="739" w:type="dxa"/>
            <w:gridSpan w:val="3"/>
          </w:tcPr>
          <w:p w14:paraId="34914D90" w14:textId="77777777" w:rsidR="00771FFF" w:rsidRPr="00093F84" w:rsidRDefault="00771FFF" w:rsidP="00771FFF">
            <w:pPr>
              <w:pStyle w:val="Standardkursiv"/>
              <w:spacing w:before="144" w:after="144"/>
              <w:rPr>
                <w:i w:val="0"/>
              </w:rPr>
            </w:pPr>
            <w:r w:rsidRPr="00093F84">
              <w:rPr>
                <w:i w:val="0"/>
              </w:rPr>
              <w:t>.100</w:t>
            </w:r>
          </w:p>
        </w:tc>
        <w:tc>
          <w:tcPr>
            <w:tcW w:w="7899" w:type="dxa"/>
          </w:tcPr>
          <w:p w14:paraId="4559504C" w14:textId="77777777" w:rsidR="00771FFF" w:rsidRPr="00093F84" w:rsidRDefault="00771FFF" w:rsidP="00771FFF">
            <w:pPr>
              <w:pStyle w:val="Erluterung1"/>
              <w:spacing w:before="144" w:after="144"/>
              <w:rPr>
                <w:i w:val="0"/>
                <w:color w:val="0070C0"/>
              </w:rPr>
            </w:pPr>
            <w:r w:rsidRPr="00093F84">
              <w:rPr>
                <w:i w:val="0"/>
                <w:color w:val="auto"/>
              </w:rPr>
              <w:t xml:space="preserve">Termin: </w:t>
            </w:r>
            <w:r w:rsidRPr="00093F84">
              <w:rPr>
                <w:i w:val="0"/>
                <w:color w:val="00B050"/>
              </w:rPr>
              <w:t>Datum</w:t>
            </w:r>
            <w:r w:rsidRPr="00093F84">
              <w:rPr>
                <w:i w:val="0"/>
                <w:color w:val="0070C0"/>
              </w:rPr>
              <w:t xml:space="preserve"> </w:t>
            </w:r>
            <w:r w:rsidRPr="00093F84">
              <w:rPr>
                <w:i w:val="0"/>
                <w:color w:val="00B050"/>
              </w:rPr>
              <w:t>……….</w:t>
            </w:r>
          </w:p>
        </w:tc>
      </w:tr>
      <w:tr w:rsidR="00771FFF" w:rsidRPr="00771E0D" w14:paraId="74BC2984" w14:textId="77777777" w:rsidTr="002B4626">
        <w:trPr>
          <w:gridAfter w:val="3"/>
          <w:wAfter w:w="63" w:type="dxa"/>
        </w:trPr>
        <w:tc>
          <w:tcPr>
            <w:tcW w:w="9277" w:type="dxa"/>
            <w:gridSpan w:val="5"/>
          </w:tcPr>
          <w:p w14:paraId="21632CD8" w14:textId="77777777" w:rsidR="00771FFF" w:rsidRPr="00093F84" w:rsidRDefault="00771FFF" w:rsidP="00771FFF">
            <w:pPr>
              <w:pStyle w:val="berschrift3"/>
              <w:numPr>
                <w:ilvl w:val="0"/>
                <w:numId w:val="0"/>
              </w:numPr>
              <w:tabs>
                <w:tab w:val="left" w:pos="1392"/>
              </w:tabs>
              <w:spacing w:before="144" w:after="144"/>
              <w:contextualSpacing w:val="0"/>
              <w:rPr>
                <w:b w:val="0"/>
                <w:sz w:val="22"/>
                <w:szCs w:val="22"/>
              </w:rPr>
            </w:pPr>
            <w:bookmarkStart w:id="197" w:name="_Toc185857591"/>
            <w:r w:rsidRPr="00093F84">
              <w:rPr>
                <w:b w:val="0"/>
                <w:sz w:val="22"/>
                <w:szCs w:val="22"/>
              </w:rPr>
              <w:t>635</w:t>
            </w:r>
            <w:r w:rsidRPr="00093F84">
              <w:rPr>
                <w:b w:val="0"/>
                <w:sz w:val="22"/>
                <w:szCs w:val="22"/>
              </w:rPr>
              <w:tab/>
              <w:t>Inbetriebnahme, Abnahme, Bauübergabe</w:t>
            </w:r>
            <w:bookmarkEnd w:id="197"/>
          </w:p>
        </w:tc>
      </w:tr>
      <w:tr w:rsidR="00771FFF" w:rsidRPr="00771E0D" w14:paraId="627D5AC9" w14:textId="77777777" w:rsidTr="000D4C4A">
        <w:trPr>
          <w:gridAfter w:val="3"/>
          <w:wAfter w:w="63" w:type="dxa"/>
        </w:trPr>
        <w:tc>
          <w:tcPr>
            <w:tcW w:w="639" w:type="dxa"/>
          </w:tcPr>
          <w:p w14:paraId="71919EFE" w14:textId="77777777" w:rsidR="00771FFF" w:rsidRPr="00771E0D" w:rsidRDefault="00771FFF" w:rsidP="00771FFF">
            <w:pPr>
              <w:spacing w:before="144" w:after="144"/>
            </w:pPr>
          </w:p>
        </w:tc>
        <w:tc>
          <w:tcPr>
            <w:tcW w:w="739" w:type="dxa"/>
            <w:gridSpan w:val="3"/>
          </w:tcPr>
          <w:p w14:paraId="7A8D61CB" w14:textId="77777777" w:rsidR="00771FFF" w:rsidRPr="00093F84" w:rsidRDefault="00771FFF" w:rsidP="00771FFF">
            <w:pPr>
              <w:pStyle w:val="Standardkursiv"/>
              <w:spacing w:before="144" w:after="144"/>
              <w:rPr>
                <w:i w:val="0"/>
              </w:rPr>
            </w:pPr>
            <w:r w:rsidRPr="00093F84">
              <w:rPr>
                <w:i w:val="0"/>
              </w:rPr>
              <w:t>.100</w:t>
            </w:r>
          </w:p>
        </w:tc>
        <w:tc>
          <w:tcPr>
            <w:tcW w:w="7899" w:type="dxa"/>
          </w:tcPr>
          <w:p w14:paraId="1CED9BC3" w14:textId="77777777" w:rsidR="00771FFF" w:rsidRPr="00093F84" w:rsidRDefault="00771FFF" w:rsidP="00771FFF">
            <w:pPr>
              <w:pStyle w:val="Erluterung1"/>
              <w:spacing w:before="144" w:after="144"/>
              <w:rPr>
                <w:i w:val="0"/>
                <w:color w:val="0070C0"/>
              </w:rPr>
            </w:pPr>
            <w:r w:rsidRPr="00093F84">
              <w:rPr>
                <w:i w:val="0"/>
                <w:color w:val="auto"/>
              </w:rPr>
              <w:t xml:space="preserve">Termin: </w:t>
            </w:r>
            <w:r w:rsidRPr="00093F84">
              <w:rPr>
                <w:i w:val="0"/>
                <w:color w:val="00B050"/>
              </w:rPr>
              <w:t>Datum</w:t>
            </w:r>
            <w:r w:rsidRPr="00093F84">
              <w:rPr>
                <w:i w:val="0"/>
                <w:color w:val="0070C0"/>
              </w:rPr>
              <w:t xml:space="preserve"> </w:t>
            </w:r>
            <w:r w:rsidRPr="00093F84">
              <w:rPr>
                <w:i w:val="0"/>
                <w:color w:val="00B050"/>
              </w:rPr>
              <w:t>……….</w:t>
            </w:r>
          </w:p>
        </w:tc>
      </w:tr>
      <w:tr w:rsidR="00771FFF" w:rsidRPr="00771E0D" w14:paraId="60E7A68C" w14:textId="77777777" w:rsidTr="002B4626">
        <w:trPr>
          <w:gridAfter w:val="3"/>
          <w:wAfter w:w="63" w:type="dxa"/>
        </w:trPr>
        <w:tc>
          <w:tcPr>
            <w:tcW w:w="9277" w:type="dxa"/>
            <w:gridSpan w:val="5"/>
          </w:tcPr>
          <w:p w14:paraId="7E10ADC7"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198" w:name="_Toc185857592"/>
            <w:r w:rsidRPr="00771E0D">
              <w:rPr>
                <w:b w:val="0"/>
                <w:sz w:val="22"/>
                <w:szCs w:val="22"/>
              </w:rPr>
              <w:t>R639</w:t>
            </w:r>
            <w:r w:rsidRPr="00771E0D">
              <w:rPr>
                <w:b w:val="0"/>
                <w:sz w:val="22"/>
                <w:szCs w:val="22"/>
              </w:rPr>
              <w:tab/>
              <w:t>Lieferungen</w:t>
            </w:r>
            <w:bookmarkEnd w:id="198"/>
          </w:p>
        </w:tc>
      </w:tr>
      <w:tr w:rsidR="00771FFF" w:rsidRPr="00771E0D" w14:paraId="615F74FE" w14:textId="77777777" w:rsidTr="000D4C4A">
        <w:trPr>
          <w:gridAfter w:val="3"/>
          <w:wAfter w:w="63" w:type="dxa"/>
        </w:trPr>
        <w:tc>
          <w:tcPr>
            <w:tcW w:w="639" w:type="dxa"/>
          </w:tcPr>
          <w:p w14:paraId="31ED416C" w14:textId="77777777" w:rsidR="00771FFF" w:rsidRPr="00771E0D" w:rsidRDefault="00771FFF" w:rsidP="00771FFF">
            <w:pPr>
              <w:pStyle w:val="Erluterung1"/>
              <w:spacing w:before="144" w:after="144"/>
              <w:rPr>
                <w:i w:val="0"/>
                <w:color w:val="auto"/>
              </w:rPr>
            </w:pPr>
          </w:p>
        </w:tc>
        <w:tc>
          <w:tcPr>
            <w:tcW w:w="739" w:type="dxa"/>
            <w:gridSpan w:val="3"/>
          </w:tcPr>
          <w:p w14:paraId="75F389AC" w14:textId="77777777" w:rsidR="00771FFF" w:rsidRPr="00771E0D" w:rsidRDefault="00771FFF" w:rsidP="00771FFF">
            <w:pPr>
              <w:pStyle w:val="Erluterung1"/>
              <w:spacing w:before="144" w:after="144"/>
              <w:rPr>
                <w:i w:val="0"/>
                <w:color w:val="auto"/>
              </w:rPr>
            </w:pPr>
            <w:r w:rsidRPr="00771E0D">
              <w:rPr>
                <w:i w:val="0"/>
                <w:color w:val="auto"/>
              </w:rPr>
              <w:t>.100</w:t>
            </w:r>
          </w:p>
        </w:tc>
        <w:tc>
          <w:tcPr>
            <w:tcW w:w="7899" w:type="dxa"/>
          </w:tcPr>
          <w:p w14:paraId="1AF58997" w14:textId="77777777" w:rsidR="00771FFF" w:rsidRPr="00093F84" w:rsidRDefault="00771FFF" w:rsidP="00771FFF">
            <w:pPr>
              <w:pStyle w:val="Erluterung1"/>
              <w:spacing w:before="144" w:after="144"/>
              <w:rPr>
                <w:color w:val="0070C0"/>
              </w:rPr>
            </w:pPr>
            <w:r w:rsidRPr="00093F84">
              <w:rPr>
                <w:color w:val="0070C0"/>
              </w:rPr>
              <w:t>Angaben nur bei umfangreichen Lieferungen oder als Ergänzung zum Werkver</w:t>
            </w:r>
            <w:r w:rsidRPr="00093F84">
              <w:rPr>
                <w:color w:val="0070C0"/>
              </w:rPr>
              <w:softHyphen/>
              <w:t>trag, Art. 5</w:t>
            </w:r>
          </w:p>
          <w:p w14:paraId="58AC344E" w14:textId="77777777" w:rsidR="00771FFF" w:rsidRPr="00771E0D" w:rsidRDefault="00771FFF" w:rsidP="00771FFF">
            <w:pPr>
              <w:pStyle w:val="Erluterung1"/>
              <w:spacing w:before="144" w:after="144"/>
              <w:rPr>
                <w:i w:val="0"/>
                <w:color w:val="0070C0"/>
              </w:rPr>
            </w:pPr>
            <w:r w:rsidRPr="00771E0D">
              <w:rPr>
                <w:i w:val="0"/>
                <w:color w:val="00B050"/>
              </w:rPr>
              <w:t>Art, Beschreibung, Termin…………………………..</w:t>
            </w:r>
          </w:p>
        </w:tc>
      </w:tr>
      <w:tr w:rsidR="00771FFF" w:rsidRPr="00202941" w14:paraId="05B3EB43" w14:textId="77777777" w:rsidTr="002B4626">
        <w:trPr>
          <w:gridAfter w:val="3"/>
          <w:wAfter w:w="63" w:type="dxa"/>
        </w:trPr>
        <w:tc>
          <w:tcPr>
            <w:tcW w:w="9277" w:type="dxa"/>
            <w:gridSpan w:val="5"/>
          </w:tcPr>
          <w:p w14:paraId="26181A41" w14:textId="77777777" w:rsidR="00771FFF" w:rsidRPr="00202941" w:rsidRDefault="00771FFF" w:rsidP="00771FFF">
            <w:pPr>
              <w:pStyle w:val="berschrift2"/>
              <w:numPr>
                <w:ilvl w:val="0"/>
                <w:numId w:val="0"/>
              </w:numPr>
              <w:tabs>
                <w:tab w:val="left" w:pos="1407"/>
              </w:tabs>
              <w:spacing w:before="144" w:after="144"/>
              <w:ind w:left="1418" w:hanging="1418"/>
              <w:contextualSpacing w:val="0"/>
              <w:rPr>
                <w:b w:val="0"/>
                <w:smallCaps/>
                <w:sz w:val="24"/>
                <w:szCs w:val="24"/>
              </w:rPr>
            </w:pPr>
            <w:bookmarkStart w:id="199" w:name="_Toc91503890"/>
            <w:bookmarkStart w:id="200" w:name="_Toc197833773"/>
            <w:bookmarkStart w:id="201" w:name="_Toc185857593"/>
            <w:r w:rsidRPr="00202941">
              <w:rPr>
                <w:b w:val="0"/>
                <w:smallCaps/>
                <w:sz w:val="24"/>
                <w:szCs w:val="24"/>
              </w:rPr>
              <w:t>640</w:t>
            </w:r>
            <w:r w:rsidRPr="00202941">
              <w:rPr>
                <w:b w:val="0"/>
                <w:smallCaps/>
                <w:sz w:val="24"/>
                <w:szCs w:val="24"/>
              </w:rPr>
              <w:tab/>
            </w:r>
            <w:r w:rsidRPr="00093F84">
              <w:rPr>
                <w:b w:val="0"/>
                <w:smallCaps/>
                <w:sz w:val="24"/>
                <w:szCs w:val="24"/>
              </w:rPr>
              <w:t>Prämien, Strafen, Bonus-Malus</w:t>
            </w:r>
            <w:bookmarkEnd w:id="199"/>
            <w:r w:rsidRPr="00093F84">
              <w:rPr>
                <w:b w:val="0"/>
                <w:smallCaps/>
                <w:sz w:val="24"/>
                <w:szCs w:val="24"/>
              </w:rPr>
              <w:t>-Regelung</w:t>
            </w:r>
            <w:bookmarkEnd w:id="200"/>
            <w:r w:rsidRPr="00093F84">
              <w:rPr>
                <w:b w:val="0"/>
                <w:smallCaps/>
                <w:sz w:val="24"/>
                <w:szCs w:val="24"/>
              </w:rPr>
              <w:t>en, Miete von Fahrbahnen und Arbeitsflächen, Bauleistungen mit / Ohne Verkehrsbehinderungen</w:t>
            </w:r>
            <w:bookmarkEnd w:id="201"/>
          </w:p>
        </w:tc>
      </w:tr>
      <w:tr w:rsidR="00771FFF" w:rsidRPr="00771E0D" w14:paraId="73DDEB03" w14:textId="77777777" w:rsidTr="002B4626">
        <w:trPr>
          <w:gridAfter w:val="3"/>
          <w:wAfter w:w="63" w:type="dxa"/>
        </w:trPr>
        <w:tc>
          <w:tcPr>
            <w:tcW w:w="9277" w:type="dxa"/>
            <w:gridSpan w:val="5"/>
          </w:tcPr>
          <w:p w14:paraId="62550CEE"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02" w:name="_Toc185857594"/>
            <w:r w:rsidRPr="00771E0D">
              <w:rPr>
                <w:b w:val="0"/>
                <w:sz w:val="22"/>
                <w:szCs w:val="22"/>
              </w:rPr>
              <w:t>641</w:t>
            </w:r>
            <w:r w:rsidRPr="00771E0D">
              <w:rPr>
                <w:b w:val="0"/>
                <w:sz w:val="22"/>
                <w:szCs w:val="22"/>
              </w:rPr>
              <w:tab/>
              <w:t>Prämien</w:t>
            </w:r>
            <w:bookmarkEnd w:id="202"/>
          </w:p>
        </w:tc>
      </w:tr>
      <w:tr w:rsidR="00771FFF" w:rsidRPr="00771E0D" w14:paraId="07F62039" w14:textId="77777777" w:rsidTr="000D4C4A">
        <w:trPr>
          <w:gridAfter w:val="3"/>
          <w:wAfter w:w="63" w:type="dxa"/>
        </w:trPr>
        <w:tc>
          <w:tcPr>
            <w:tcW w:w="639" w:type="dxa"/>
          </w:tcPr>
          <w:p w14:paraId="238DC927" w14:textId="77777777" w:rsidR="00771FFF" w:rsidRPr="00771E0D" w:rsidRDefault="00771FFF" w:rsidP="00771FFF">
            <w:pPr>
              <w:spacing w:before="144" w:after="144"/>
              <w:jc w:val="both"/>
            </w:pPr>
          </w:p>
        </w:tc>
        <w:tc>
          <w:tcPr>
            <w:tcW w:w="739" w:type="dxa"/>
            <w:gridSpan w:val="3"/>
          </w:tcPr>
          <w:p w14:paraId="116AA8C6"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43D971F8" w14:textId="77777777" w:rsidR="00771FFF" w:rsidRPr="00771E0D" w:rsidRDefault="00771FFF" w:rsidP="00771FFF">
            <w:pPr>
              <w:pStyle w:val="Standardkursiv"/>
              <w:spacing w:before="144" w:after="144"/>
              <w:rPr>
                <w:i w:val="0"/>
              </w:rPr>
            </w:pPr>
            <w:r w:rsidRPr="00771E0D">
              <w:rPr>
                <w:i w:val="0"/>
              </w:rPr>
              <w:t>Wird nicht verwendet.</w:t>
            </w:r>
          </w:p>
        </w:tc>
      </w:tr>
      <w:tr w:rsidR="00771FFF" w:rsidRPr="00771E0D" w14:paraId="6DF5AD38" w14:textId="77777777" w:rsidTr="002B4626">
        <w:trPr>
          <w:gridAfter w:val="3"/>
          <w:wAfter w:w="63" w:type="dxa"/>
        </w:trPr>
        <w:tc>
          <w:tcPr>
            <w:tcW w:w="9277" w:type="dxa"/>
            <w:gridSpan w:val="5"/>
          </w:tcPr>
          <w:p w14:paraId="083ED81E" w14:textId="77777777" w:rsidR="00771FFF" w:rsidRPr="00771E0D" w:rsidRDefault="00771FFF" w:rsidP="00771FFF">
            <w:pPr>
              <w:pStyle w:val="berschrift3"/>
              <w:numPr>
                <w:ilvl w:val="0"/>
                <w:numId w:val="0"/>
              </w:numPr>
              <w:tabs>
                <w:tab w:val="left" w:pos="1392"/>
              </w:tabs>
              <w:spacing w:before="144" w:after="144"/>
              <w:contextualSpacing w:val="0"/>
              <w:jc w:val="both"/>
              <w:rPr>
                <w:b w:val="0"/>
                <w:sz w:val="22"/>
                <w:szCs w:val="22"/>
              </w:rPr>
            </w:pPr>
            <w:bookmarkStart w:id="203" w:name="_Toc185857595"/>
            <w:r w:rsidRPr="00771E0D">
              <w:rPr>
                <w:b w:val="0"/>
                <w:sz w:val="22"/>
                <w:szCs w:val="22"/>
              </w:rPr>
              <w:t>642</w:t>
            </w:r>
            <w:r w:rsidRPr="00771E0D">
              <w:rPr>
                <w:b w:val="0"/>
                <w:sz w:val="22"/>
                <w:szCs w:val="22"/>
              </w:rPr>
              <w:tab/>
            </w:r>
            <w:r w:rsidRPr="00093F84">
              <w:rPr>
                <w:b w:val="0"/>
                <w:sz w:val="22"/>
                <w:szCs w:val="22"/>
              </w:rPr>
              <w:t>Konventionalstrafen</w:t>
            </w:r>
            <w:bookmarkEnd w:id="203"/>
          </w:p>
        </w:tc>
      </w:tr>
      <w:tr w:rsidR="00771FFF" w:rsidRPr="00771E0D" w14:paraId="3550FF18" w14:textId="77777777" w:rsidTr="000D4C4A">
        <w:trPr>
          <w:gridAfter w:val="3"/>
          <w:wAfter w:w="63" w:type="dxa"/>
        </w:trPr>
        <w:tc>
          <w:tcPr>
            <w:tcW w:w="639" w:type="dxa"/>
          </w:tcPr>
          <w:p w14:paraId="050331A3" w14:textId="77777777" w:rsidR="00771FFF" w:rsidRPr="00771E0D" w:rsidRDefault="00771FFF" w:rsidP="00771FFF">
            <w:pPr>
              <w:spacing w:before="144" w:after="144"/>
              <w:jc w:val="both"/>
            </w:pPr>
          </w:p>
        </w:tc>
        <w:tc>
          <w:tcPr>
            <w:tcW w:w="739" w:type="dxa"/>
            <w:gridSpan w:val="3"/>
          </w:tcPr>
          <w:p w14:paraId="6693EA18"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5388772E" w14:textId="77777777" w:rsidR="00771FFF" w:rsidRPr="00771E0D" w:rsidRDefault="00771FFF" w:rsidP="00771FFF">
            <w:pPr>
              <w:pStyle w:val="Standardkursiv"/>
              <w:spacing w:before="144" w:after="144"/>
              <w:rPr>
                <w:i w:val="0"/>
              </w:rPr>
            </w:pPr>
            <w:r w:rsidRPr="00771E0D">
              <w:rPr>
                <w:i w:val="0"/>
              </w:rPr>
              <w:t>Wird nicht verwendet.</w:t>
            </w:r>
          </w:p>
        </w:tc>
      </w:tr>
      <w:tr w:rsidR="00771FFF" w:rsidRPr="00D16D26" w14:paraId="4C33317D" w14:textId="77777777" w:rsidTr="002B4626">
        <w:trPr>
          <w:gridAfter w:val="3"/>
          <w:wAfter w:w="63" w:type="dxa"/>
        </w:trPr>
        <w:tc>
          <w:tcPr>
            <w:tcW w:w="9277" w:type="dxa"/>
            <w:gridSpan w:val="5"/>
          </w:tcPr>
          <w:p w14:paraId="7F571E52" w14:textId="77777777" w:rsidR="00771FFF" w:rsidRPr="00D16D26" w:rsidRDefault="00771FFF" w:rsidP="00771FFF">
            <w:pPr>
              <w:pStyle w:val="berschrift3"/>
              <w:numPr>
                <w:ilvl w:val="0"/>
                <w:numId w:val="0"/>
              </w:numPr>
              <w:tabs>
                <w:tab w:val="left" w:pos="1392"/>
              </w:tabs>
              <w:spacing w:before="144" w:after="144"/>
              <w:contextualSpacing w:val="0"/>
              <w:jc w:val="both"/>
              <w:rPr>
                <w:b w:val="0"/>
                <w:sz w:val="22"/>
                <w:szCs w:val="22"/>
              </w:rPr>
            </w:pPr>
            <w:bookmarkStart w:id="204" w:name="_Toc185857596"/>
            <w:r w:rsidRPr="00D16D26">
              <w:rPr>
                <w:b w:val="0"/>
                <w:sz w:val="22"/>
                <w:szCs w:val="22"/>
              </w:rPr>
              <w:t>643</w:t>
            </w:r>
            <w:r w:rsidRPr="00D16D26">
              <w:rPr>
                <w:b w:val="0"/>
                <w:sz w:val="22"/>
                <w:szCs w:val="22"/>
              </w:rPr>
              <w:tab/>
              <w:t>Bonus- und Malus-Regelungen</w:t>
            </w:r>
            <w:bookmarkEnd w:id="204"/>
          </w:p>
        </w:tc>
      </w:tr>
      <w:tr w:rsidR="00771FFF" w:rsidRPr="00D16D26" w14:paraId="36CC7656" w14:textId="77777777" w:rsidTr="000D4C4A">
        <w:trPr>
          <w:gridAfter w:val="3"/>
          <w:wAfter w:w="63" w:type="dxa"/>
        </w:trPr>
        <w:tc>
          <w:tcPr>
            <w:tcW w:w="639" w:type="dxa"/>
          </w:tcPr>
          <w:p w14:paraId="62FE726F" w14:textId="77777777" w:rsidR="00771FFF" w:rsidRPr="00D16D26" w:rsidRDefault="00771FFF" w:rsidP="00771FFF">
            <w:pPr>
              <w:pStyle w:val="berschrift4Kursiv"/>
              <w:keepNext w:val="0"/>
              <w:widowControl w:val="0"/>
              <w:spacing w:before="144" w:after="144"/>
              <w:jc w:val="both"/>
              <w:rPr>
                <w:i w:val="0"/>
                <w:sz w:val="22"/>
              </w:rPr>
            </w:pPr>
          </w:p>
        </w:tc>
        <w:tc>
          <w:tcPr>
            <w:tcW w:w="739" w:type="dxa"/>
            <w:gridSpan w:val="3"/>
          </w:tcPr>
          <w:p w14:paraId="5678E6FD" w14:textId="77777777" w:rsidR="00771FFF" w:rsidRPr="00DD7CE1" w:rsidRDefault="00771FFF" w:rsidP="00771FFF">
            <w:pPr>
              <w:pStyle w:val="berschrift4Kursiv"/>
              <w:spacing w:before="144" w:after="144"/>
              <w:rPr>
                <w:i w:val="0"/>
                <w:sz w:val="22"/>
              </w:rPr>
            </w:pPr>
            <w:r w:rsidRPr="00DD7CE1">
              <w:rPr>
                <w:i w:val="0"/>
                <w:sz w:val="22"/>
              </w:rPr>
              <w:t>.100</w:t>
            </w:r>
          </w:p>
        </w:tc>
        <w:tc>
          <w:tcPr>
            <w:tcW w:w="7899" w:type="dxa"/>
          </w:tcPr>
          <w:p w14:paraId="77424981" w14:textId="77777777" w:rsidR="00771FFF" w:rsidRPr="00DD7CE1" w:rsidRDefault="00771FFF" w:rsidP="00771FFF">
            <w:pPr>
              <w:pStyle w:val="berschrift4Kursiv"/>
              <w:spacing w:before="144" w:after="144"/>
              <w:rPr>
                <w:i w:val="0"/>
                <w:sz w:val="22"/>
              </w:rPr>
            </w:pPr>
            <w:r w:rsidRPr="00DD7CE1">
              <w:rPr>
                <w:i w:val="0"/>
                <w:sz w:val="22"/>
              </w:rPr>
              <w:t>Bonusregelung</w:t>
            </w:r>
          </w:p>
          <w:p w14:paraId="450AD2A6" w14:textId="77777777" w:rsidR="00771FFF" w:rsidRPr="00093F84" w:rsidRDefault="00771FFF" w:rsidP="00771FFF">
            <w:pPr>
              <w:pStyle w:val="berschrift4Kursiv"/>
              <w:spacing w:before="144" w:after="144"/>
              <w:rPr>
                <w:color w:val="0070C0"/>
                <w:sz w:val="22"/>
              </w:rPr>
            </w:pPr>
            <w:r w:rsidRPr="00093F84">
              <w:rPr>
                <w:color w:val="0070C0"/>
                <w:sz w:val="22"/>
              </w:rPr>
              <w:t>Grundsätze:</w:t>
            </w:r>
          </w:p>
          <w:p w14:paraId="4B3FFCA7" w14:textId="77777777" w:rsidR="00771FFF" w:rsidRPr="00093F84" w:rsidRDefault="00771FFF" w:rsidP="00771FFF">
            <w:pPr>
              <w:pStyle w:val="berschrift4Kursiv"/>
              <w:numPr>
                <w:ilvl w:val="0"/>
                <w:numId w:val="7"/>
              </w:numPr>
              <w:spacing w:before="144" w:after="144"/>
              <w:ind w:left="375" w:hanging="375"/>
              <w:rPr>
                <w:color w:val="0070C0"/>
                <w:sz w:val="22"/>
              </w:rPr>
            </w:pPr>
            <w:r w:rsidRPr="00093F84">
              <w:rPr>
                <w:color w:val="0070C0"/>
                <w:sz w:val="22"/>
              </w:rPr>
              <w:t>Nur dort, wo dies zu einem Mehrwert für den Bauherrn führt.</w:t>
            </w:r>
          </w:p>
          <w:p w14:paraId="70CC5E0B" w14:textId="77777777" w:rsidR="00771FFF" w:rsidRPr="00093F84" w:rsidRDefault="00771FFF" w:rsidP="00771FFF">
            <w:pPr>
              <w:pStyle w:val="berschrift4Kursiv"/>
              <w:numPr>
                <w:ilvl w:val="0"/>
                <w:numId w:val="7"/>
              </w:numPr>
              <w:spacing w:before="144" w:after="144"/>
              <w:ind w:left="375" w:hanging="375"/>
              <w:rPr>
                <w:color w:val="0070C0"/>
                <w:sz w:val="22"/>
              </w:rPr>
            </w:pPr>
            <w:r w:rsidRPr="00093F84">
              <w:rPr>
                <w:color w:val="0070C0"/>
                <w:sz w:val="22"/>
              </w:rPr>
              <w:t>Weder Bonus noch Malus alleine: Symmetrische Anordnung bezüglich des massgebenden Bauende-Termins gemäss Werkvertragsprogramm von beidseitig je 1 bis max. 3 Monaten.</w:t>
            </w:r>
          </w:p>
          <w:p w14:paraId="6B40C1DB" w14:textId="77777777" w:rsidR="00771FFF" w:rsidRPr="00093F84" w:rsidRDefault="00771FFF" w:rsidP="00771FFF">
            <w:pPr>
              <w:pStyle w:val="berschrift4Kursiv"/>
              <w:numPr>
                <w:ilvl w:val="0"/>
                <w:numId w:val="7"/>
              </w:numPr>
              <w:spacing w:before="144" w:after="144"/>
              <w:ind w:left="375" w:hanging="375"/>
              <w:rPr>
                <w:color w:val="0070C0"/>
                <w:sz w:val="22"/>
              </w:rPr>
            </w:pPr>
            <w:r w:rsidRPr="00093F84">
              <w:rPr>
                <w:color w:val="0070C0"/>
                <w:sz w:val="22"/>
              </w:rPr>
              <w:t>Tagespauschalen (bei 5 Arbeitstagen/Woche) von Fr. 5'000 bis max. Fr. 20'000 pro Tag, abhängig vom Auftragsvolumen, linear (d.h. weder progressiv noch degressiv).</w:t>
            </w:r>
          </w:p>
          <w:p w14:paraId="2E59E41F" w14:textId="77777777" w:rsidR="00771FFF" w:rsidRPr="00093F84" w:rsidRDefault="00771FFF" w:rsidP="00771FFF">
            <w:pPr>
              <w:pStyle w:val="Standardkursiv"/>
              <w:spacing w:before="144" w:after="144"/>
            </w:pPr>
            <w:r w:rsidRPr="00093F84">
              <w:rPr>
                <w:color w:val="0070C0"/>
              </w:rPr>
              <w:t>(Bonus objektspezifisch anpassen):</w:t>
            </w:r>
          </w:p>
          <w:p w14:paraId="499152F3" w14:textId="77777777" w:rsidR="00771FFF" w:rsidRPr="00DD7CE1" w:rsidRDefault="00771FFF" w:rsidP="00771FFF">
            <w:pPr>
              <w:pStyle w:val="Standard-Aufz1"/>
              <w:numPr>
                <w:ilvl w:val="0"/>
                <w:numId w:val="0"/>
              </w:numPr>
              <w:spacing w:before="144" w:after="144"/>
              <w:rPr>
                <w:iCs/>
              </w:rPr>
            </w:pPr>
            <w:r w:rsidRPr="00DD7CE1">
              <w:t>Bei vorzeitiger Beendigung der Arbeiten (Baustelle geräumt) des gemäss Werkvertrag Art. 5 festgelegten Fertigstellungstermins bei Einhaltung nachstehender Punkte:</w:t>
            </w:r>
          </w:p>
          <w:p w14:paraId="67281E60" w14:textId="77777777" w:rsidR="00771FFF" w:rsidRPr="00DD7CE1" w:rsidRDefault="00771FFF" w:rsidP="00771FFF">
            <w:pPr>
              <w:pStyle w:val="Standard-Aufz1"/>
              <w:tabs>
                <w:tab w:val="clear" w:pos="1040"/>
                <w:tab w:val="clear" w:pos="5660"/>
                <w:tab w:val="clear" w:pos="6920"/>
                <w:tab w:val="clear" w:pos="7100"/>
              </w:tabs>
              <w:spacing w:before="144" w:after="144"/>
              <w:ind w:left="375" w:hanging="375"/>
              <w:rPr>
                <w:iCs/>
              </w:rPr>
            </w:pPr>
            <w:r w:rsidRPr="00DD7CE1">
              <w:rPr>
                <w:iCs/>
              </w:rPr>
              <w:t xml:space="preserve">sämtliche Arbeiten mit Verkehrsbehinderungen </w:t>
            </w:r>
            <w:r w:rsidRPr="00093F84">
              <w:rPr>
                <w:i/>
                <w:iCs/>
                <w:color w:val="0070C0"/>
              </w:rPr>
              <w:t>(evtl. Beschreibung)</w:t>
            </w:r>
            <w:r w:rsidRPr="00DD7CE1">
              <w:rPr>
                <w:iCs/>
              </w:rPr>
              <w:t xml:space="preserve"> sind abgeschlossen,</w:t>
            </w:r>
          </w:p>
          <w:p w14:paraId="09222A83" w14:textId="77777777" w:rsidR="00771FFF" w:rsidRPr="00DD7CE1" w:rsidRDefault="00771FFF" w:rsidP="00771FFF">
            <w:pPr>
              <w:pStyle w:val="Standard-Aufz1"/>
              <w:tabs>
                <w:tab w:val="clear" w:pos="1040"/>
                <w:tab w:val="clear" w:pos="5660"/>
                <w:tab w:val="clear" w:pos="6920"/>
                <w:tab w:val="clear" w:pos="7100"/>
              </w:tabs>
              <w:spacing w:before="144" w:after="144"/>
              <w:ind w:left="375" w:hanging="375"/>
              <w:rPr>
                <w:iCs/>
              </w:rPr>
            </w:pPr>
            <w:r w:rsidRPr="00DD7CE1">
              <w:rPr>
                <w:iCs/>
              </w:rPr>
              <w:t>bei der Abnahme werden keine wesentlichen Mängel festgestellt (SIA 118, Art. 161),</w:t>
            </w:r>
          </w:p>
          <w:p w14:paraId="7EC58AB3" w14:textId="77777777" w:rsidR="00771FFF" w:rsidRPr="00DD7CE1" w:rsidRDefault="00771FFF" w:rsidP="00771FFF">
            <w:pPr>
              <w:pStyle w:val="Standard-Aufz1"/>
              <w:tabs>
                <w:tab w:val="clear" w:pos="1040"/>
                <w:tab w:val="clear" w:pos="5660"/>
                <w:tab w:val="clear" w:pos="6920"/>
                <w:tab w:val="clear" w:pos="7100"/>
              </w:tabs>
              <w:spacing w:before="144" w:after="144"/>
              <w:ind w:left="375" w:hanging="375"/>
              <w:rPr>
                <w:iCs/>
              </w:rPr>
            </w:pPr>
            <w:r w:rsidRPr="00DD7CE1">
              <w:rPr>
                <w:iCs/>
              </w:rPr>
              <w:t>schriftliche</w:t>
            </w:r>
            <w:r w:rsidRPr="00DD7CE1">
              <w:t xml:space="preserve"> Anmeldung des Fertigstellungstermins bei der Bauleitung: min. 5 Arbeitstage vorher,</w:t>
            </w:r>
          </w:p>
          <w:p w14:paraId="7B66EE2F" w14:textId="77777777" w:rsidR="00771FFF" w:rsidRPr="00DD7CE1" w:rsidRDefault="00771FFF" w:rsidP="00771FFF">
            <w:pPr>
              <w:pStyle w:val="berschrift4Kursiv"/>
              <w:spacing w:before="144" w:after="144"/>
              <w:rPr>
                <w:i w:val="0"/>
                <w:color w:val="0070C0"/>
                <w:sz w:val="22"/>
              </w:rPr>
            </w:pPr>
            <w:r w:rsidRPr="00DD7CE1">
              <w:rPr>
                <w:i w:val="0"/>
                <w:sz w:val="22"/>
              </w:rPr>
              <w:lastRenderedPageBreak/>
              <w:t xml:space="preserve">erhält die Unternehmung pro Kalendertag </w:t>
            </w:r>
            <w:r w:rsidRPr="00093F84">
              <w:rPr>
                <w:color w:val="0070C0"/>
                <w:sz w:val="22"/>
              </w:rPr>
              <w:t>(oder andere Regelung wie pro Arbeitstag, etc.)</w:t>
            </w:r>
            <w:r w:rsidRPr="00DD7CE1">
              <w:rPr>
                <w:i w:val="0"/>
                <w:sz w:val="22"/>
              </w:rPr>
              <w:t xml:space="preserve"> einen Bonus von CHF </w:t>
            </w:r>
            <w:r w:rsidRPr="00DD7CE1">
              <w:rPr>
                <w:i w:val="0"/>
                <w:color w:val="0070C0"/>
                <w:sz w:val="22"/>
              </w:rPr>
              <w:t>............</w:t>
            </w:r>
            <w:r w:rsidRPr="00DD7CE1">
              <w:rPr>
                <w:i w:val="0"/>
                <w:sz w:val="22"/>
              </w:rPr>
              <w:t xml:space="preserve"> (netto, exkl. MwSt.). Der Betrag wird in die Abrechnung einbezogen.</w:t>
            </w:r>
          </w:p>
        </w:tc>
      </w:tr>
      <w:tr w:rsidR="00771FFF" w:rsidRPr="00D16D26" w14:paraId="0349048A" w14:textId="77777777" w:rsidTr="000D4C4A">
        <w:trPr>
          <w:gridAfter w:val="3"/>
          <w:wAfter w:w="63" w:type="dxa"/>
        </w:trPr>
        <w:tc>
          <w:tcPr>
            <w:tcW w:w="639" w:type="dxa"/>
          </w:tcPr>
          <w:p w14:paraId="5CE4A56B" w14:textId="77777777" w:rsidR="00771FFF" w:rsidRPr="00D16D26" w:rsidRDefault="00771FFF" w:rsidP="00771FFF">
            <w:pPr>
              <w:pStyle w:val="berschrift4Kursiv"/>
              <w:keepNext w:val="0"/>
              <w:widowControl w:val="0"/>
              <w:spacing w:before="144" w:after="144"/>
              <w:rPr>
                <w:i w:val="0"/>
                <w:sz w:val="22"/>
              </w:rPr>
            </w:pPr>
          </w:p>
        </w:tc>
        <w:tc>
          <w:tcPr>
            <w:tcW w:w="739" w:type="dxa"/>
            <w:gridSpan w:val="3"/>
          </w:tcPr>
          <w:p w14:paraId="4AAAF474" w14:textId="77777777" w:rsidR="00771FFF" w:rsidRPr="00093F84" w:rsidRDefault="00771FFF" w:rsidP="00771FFF">
            <w:pPr>
              <w:pStyle w:val="berschrift4Kursiv"/>
              <w:keepNext w:val="0"/>
              <w:widowControl w:val="0"/>
              <w:spacing w:before="144" w:after="144"/>
              <w:rPr>
                <w:i w:val="0"/>
                <w:sz w:val="22"/>
              </w:rPr>
            </w:pPr>
            <w:r w:rsidRPr="00093F84">
              <w:rPr>
                <w:i w:val="0"/>
                <w:sz w:val="22"/>
              </w:rPr>
              <w:t>.200</w:t>
            </w:r>
          </w:p>
        </w:tc>
        <w:tc>
          <w:tcPr>
            <w:tcW w:w="7899" w:type="dxa"/>
          </w:tcPr>
          <w:p w14:paraId="1B70E647" w14:textId="77777777" w:rsidR="00771FFF" w:rsidRPr="00093F84" w:rsidRDefault="00771FFF" w:rsidP="00771FFF">
            <w:pPr>
              <w:pStyle w:val="berschrift4Kursiv"/>
              <w:keepNext w:val="0"/>
              <w:widowControl w:val="0"/>
              <w:spacing w:before="144" w:after="144"/>
              <w:rPr>
                <w:i w:val="0"/>
                <w:sz w:val="22"/>
              </w:rPr>
            </w:pPr>
            <w:r w:rsidRPr="00093F84">
              <w:rPr>
                <w:i w:val="0"/>
                <w:sz w:val="22"/>
              </w:rPr>
              <w:t>Malusregelung</w:t>
            </w:r>
          </w:p>
          <w:p w14:paraId="553EE6FE" w14:textId="77777777" w:rsidR="00771FFF" w:rsidRPr="00093F84" w:rsidRDefault="00771FFF" w:rsidP="00771FFF">
            <w:pPr>
              <w:tabs>
                <w:tab w:val="right" w:pos="993"/>
                <w:tab w:val="left" w:pos="1134"/>
                <w:tab w:val="left" w:pos="1276"/>
              </w:tabs>
              <w:spacing w:before="144" w:after="144" w:line="264" w:lineRule="auto"/>
              <w:rPr>
                <w:i/>
                <w:color w:val="0070C0"/>
              </w:rPr>
            </w:pPr>
            <w:r w:rsidRPr="00093F84">
              <w:rPr>
                <w:i/>
                <w:color w:val="0070C0"/>
              </w:rPr>
              <w:t>(Malus objektspezifisch anpassen):</w:t>
            </w:r>
          </w:p>
          <w:p w14:paraId="693076C3" w14:textId="77777777" w:rsidR="00771FFF" w:rsidRPr="00093F84" w:rsidRDefault="00771FFF" w:rsidP="00771FFF">
            <w:pPr>
              <w:pStyle w:val="berschrift4Kursiv"/>
              <w:keepNext w:val="0"/>
              <w:widowControl w:val="0"/>
              <w:spacing w:before="144" w:after="144"/>
              <w:rPr>
                <w:i w:val="0"/>
                <w:sz w:val="22"/>
              </w:rPr>
            </w:pPr>
            <w:r w:rsidRPr="00093F84">
              <w:rPr>
                <w:i w:val="0"/>
                <w:sz w:val="22"/>
              </w:rPr>
              <w:t xml:space="preserve">Bei Überschreitung des gemäss Werkvertrag Art. 5 festgelegten Fertigstellungstermin werden der Unternehmung pro Kalendertag </w:t>
            </w:r>
            <w:r w:rsidRPr="00093F84">
              <w:rPr>
                <w:color w:val="0070C0"/>
                <w:sz w:val="22"/>
              </w:rPr>
              <w:t xml:space="preserve">(oder andere Regelung wie pro Arbeitstag, etc.) </w:t>
            </w:r>
            <w:r w:rsidRPr="00093F84">
              <w:rPr>
                <w:i w:val="0"/>
                <w:sz w:val="22"/>
              </w:rPr>
              <w:t xml:space="preserve">ein Malus von CHF </w:t>
            </w:r>
            <w:r w:rsidRPr="00093F84">
              <w:rPr>
                <w:i w:val="0"/>
                <w:color w:val="0070C0"/>
                <w:sz w:val="22"/>
              </w:rPr>
              <w:t>...........</w:t>
            </w:r>
            <w:r w:rsidRPr="00093F84">
              <w:rPr>
                <w:i w:val="0"/>
                <w:sz w:val="22"/>
              </w:rPr>
              <w:t xml:space="preserve"> (netto, exkl. MwSt.) abgezogen. Der Betrag wird in die Abrechnung einbezogen.</w:t>
            </w:r>
          </w:p>
        </w:tc>
      </w:tr>
      <w:tr w:rsidR="00771FFF" w:rsidRPr="00D16D26" w14:paraId="5349EE6D" w14:textId="77777777" w:rsidTr="000D4C4A">
        <w:trPr>
          <w:gridAfter w:val="3"/>
          <w:wAfter w:w="63" w:type="dxa"/>
        </w:trPr>
        <w:tc>
          <w:tcPr>
            <w:tcW w:w="639" w:type="dxa"/>
          </w:tcPr>
          <w:p w14:paraId="233FD29D" w14:textId="77777777" w:rsidR="00771FFF" w:rsidRPr="00D16D26" w:rsidRDefault="00771FFF" w:rsidP="00771FFF">
            <w:pPr>
              <w:pStyle w:val="berschrift4Kursiv"/>
              <w:keepNext w:val="0"/>
              <w:widowControl w:val="0"/>
              <w:spacing w:before="144" w:after="144"/>
              <w:rPr>
                <w:i w:val="0"/>
                <w:sz w:val="22"/>
              </w:rPr>
            </w:pPr>
          </w:p>
        </w:tc>
        <w:tc>
          <w:tcPr>
            <w:tcW w:w="739" w:type="dxa"/>
            <w:gridSpan w:val="3"/>
          </w:tcPr>
          <w:p w14:paraId="627F9884" w14:textId="77777777" w:rsidR="00771FFF" w:rsidRPr="00093F84" w:rsidRDefault="00771FFF" w:rsidP="00771FFF">
            <w:pPr>
              <w:pStyle w:val="berschrift4Kursiv"/>
              <w:keepNext w:val="0"/>
              <w:widowControl w:val="0"/>
              <w:spacing w:before="144" w:after="144"/>
              <w:rPr>
                <w:i w:val="0"/>
                <w:sz w:val="22"/>
              </w:rPr>
            </w:pPr>
            <w:r w:rsidRPr="00093F84">
              <w:rPr>
                <w:i w:val="0"/>
                <w:sz w:val="22"/>
              </w:rPr>
              <w:t>.300</w:t>
            </w:r>
          </w:p>
        </w:tc>
        <w:tc>
          <w:tcPr>
            <w:tcW w:w="7899" w:type="dxa"/>
          </w:tcPr>
          <w:p w14:paraId="540AFBBC" w14:textId="77777777" w:rsidR="00771FFF" w:rsidRPr="00093F84" w:rsidRDefault="00771FFF" w:rsidP="00771FFF">
            <w:pPr>
              <w:pStyle w:val="berschrift4Kursiv"/>
              <w:keepNext w:val="0"/>
              <w:widowControl w:val="0"/>
              <w:spacing w:before="144" w:after="144"/>
              <w:rPr>
                <w:i w:val="0"/>
                <w:sz w:val="22"/>
              </w:rPr>
            </w:pPr>
            <w:r w:rsidRPr="00093F84">
              <w:rPr>
                <w:i w:val="0"/>
                <w:sz w:val="22"/>
              </w:rPr>
              <w:t>Begrenzung</w:t>
            </w:r>
          </w:p>
          <w:p w14:paraId="446837D5" w14:textId="77777777" w:rsidR="00771FFF" w:rsidRPr="00093F84" w:rsidRDefault="00771FFF" w:rsidP="00771FFF">
            <w:pPr>
              <w:pStyle w:val="berschrift4Kursiv"/>
              <w:keepNext w:val="0"/>
              <w:widowControl w:val="0"/>
              <w:spacing w:before="144" w:after="144"/>
              <w:rPr>
                <w:color w:val="0070C0"/>
                <w:sz w:val="22"/>
              </w:rPr>
            </w:pPr>
            <w:r w:rsidRPr="00093F84">
              <w:rPr>
                <w:color w:val="0070C0"/>
                <w:sz w:val="22"/>
              </w:rPr>
              <w:t>(Dauer und Maximalbonus objektspezifisch anpassen):</w:t>
            </w:r>
          </w:p>
          <w:p w14:paraId="6D32CCBB" w14:textId="77777777" w:rsidR="00771FFF" w:rsidRPr="00093F84" w:rsidRDefault="00771FFF" w:rsidP="00771FFF">
            <w:pPr>
              <w:pStyle w:val="berschrift4Kursiv"/>
              <w:keepNext w:val="0"/>
              <w:widowControl w:val="0"/>
              <w:spacing w:before="144" w:after="144"/>
              <w:rPr>
                <w:i w:val="0"/>
                <w:sz w:val="22"/>
              </w:rPr>
            </w:pPr>
            <w:r w:rsidRPr="00093F84">
              <w:rPr>
                <w:i w:val="0"/>
                <w:sz w:val="22"/>
              </w:rPr>
              <w:t xml:space="preserve">Die Bonusregelung wird auf max. </w:t>
            </w:r>
            <w:r w:rsidRPr="00093F84">
              <w:rPr>
                <w:i w:val="0"/>
                <w:color w:val="00B050"/>
                <w:sz w:val="22"/>
              </w:rPr>
              <w:t>30</w:t>
            </w:r>
            <w:r w:rsidRPr="00093F84">
              <w:rPr>
                <w:i w:val="0"/>
                <w:sz w:val="22"/>
              </w:rPr>
              <w:t xml:space="preserve"> Kalendertage (Total CHF</w:t>
            </w:r>
            <w:r w:rsidRPr="00093F84">
              <w:rPr>
                <w:i w:val="0"/>
                <w:color w:val="00B050"/>
                <w:sz w:val="22"/>
              </w:rPr>
              <w:t>…….....</w:t>
            </w:r>
            <w:r w:rsidRPr="00093F84">
              <w:rPr>
                <w:i w:val="0"/>
                <w:sz w:val="22"/>
              </w:rPr>
              <w:t>) beschränkt.</w:t>
            </w:r>
          </w:p>
          <w:p w14:paraId="50E5006B" w14:textId="77777777" w:rsidR="00771FFF" w:rsidRPr="00093F84" w:rsidRDefault="00771FFF" w:rsidP="00771FFF">
            <w:pPr>
              <w:pStyle w:val="berschrift4Kursiv"/>
              <w:keepNext w:val="0"/>
              <w:widowControl w:val="0"/>
              <w:spacing w:before="144" w:after="144"/>
              <w:rPr>
                <w:color w:val="0070C0"/>
                <w:sz w:val="22"/>
              </w:rPr>
            </w:pPr>
            <w:r w:rsidRPr="00093F84">
              <w:rPr>
                <w:color w:val="0070C0"/>
                <w:sz w:val="22"/>
              </w:rPr>
              <w:t>(Dauer und Maximalmalus objektspezifisch anpassen):</w:t>
            </w:r>
          </w:p>
          <w:p w14:paraId="7C4DE4A8" w14:textId="77777777" w:rsidR="00771FFF" w:rsidRPr="00093F84" w:rsidRDefault="00771FFF" w:rsidP="00771FFF">
            <w:pPr>
              <w:pStyle w:val="berschrift4Kursiv"/>
              <w:keepNext w:val="0"/>
              <w:widowControl w:val="0"/>
              <w:spacing w:before="144" w:after="144"/>
              <w:rPr>
                <w:i w:val="0"/>
                <w:sz w:val="22"/>
              </w:rPr>
            </w:pPr>
            <w:r w:rsidRPr="00093F84">
              <w:rPr>
                <w:i w:val="0"/>
                <w:sz w:val="22"/>
              </w:rPr>
              <w:t xml:space="preserve">Die Malusregelung wird auf max. </w:t>
            </w:r>
            <w:r w:rsidRPr="00093F84">
              <w:rPr>
                <w:i w:val="0"/>
                <w:color w:val="00B050"/>
                <w:sz w:val="22"/>
              </w:rPr>
              <w:t>30</w:t>
            </w:r>
            <w:r w:rsidRPr="00093F84">
              <w:rPr>
                <w:i w:val="0"/>
                <w:sz w:val="22"/>
              </w:rPr>
              <w:t xml:space="preserve"> Kalendertage (Total CHF</w:t>
            </w:r>
            <w:r w:rsidRPr="00093F84">
              <w:rPr>
                <w:i w:val="0"/>
                <w:color w:val="00B050"/>
                <w:sz w:val="22"/>
              </w:rPr>
              <w:t>……....</w:t>
            </w:r>
            <w:r w:rsidRPr="00093F84">
              <w:rPr>
                <w:i w:val="0"/>
                <w:sz w:val="22"/>
              </w:rPr>
              <w:t>) beschränkt.</w:t>
            </w:r>
          </w:p>
        </w:tc>
      </w:tr>
      <w:tr w:rsidR="00771FFF" w:rsidRPr="00771E0D" w14:paraId="5692FE6D" w14:textId="77777777" w:rsidTr="002B4626">
        <w:trPr>
          <w:gridAfter w:val="3"/>
          <w:wAfter w:w="63" w:type="dxa"/>
        </w:trPr>
        <w:tc>
          <w:tcPr>
            <w:tcW w:w="9277" w:type="dxa"/>
            <w:gridSpan w:val="5"/>
          </w:tcPr>
          <w:p w14:paraId="564CACEE" w14:textId="77777777" w:rsidR="00771FFF" w:rsidRPr="00093F84" w:rsidRDefault="00771FFF" w:rsidP="00771FFF">
            <w:pPr>
              <w:pStyle w:val="berschrift3"/>
              <w:numPr>
                <w:ilvl w:val="0"/>
                <w:numId w:val="0"/>
              </w:numPr>
              <w:tabs>
                <w:tab w:val="left" w:pos="1392"/>
              </w:tabs>
              <w:spacing w:before="144" w:after="144"/>
              <w:contextualSpacing w:val="0"/>
              <w:rPr>
                <w:b w:val="0"/>
                <w:sz w:val="22"/>
                <w:szCs w:val="22"/>
              </w:rPr>
            </w:pPr>
            <w:bookmarkStart w:id="205" w:name="_Toc185857597"/>
            <w:r w:rsidRPr="00093F84">
              <w:rPr>
                <w:b w:val="0"/>
                <w:sz w:val="22"/>
                <w:szCs w:val="22"/>
              </w:rPr>
              <w:t>644</w:t>
            </w:r>
            <w:r w:rsidRPr="00093F84">
              <w:rPr>
                <w:b w:val="0"/>
                <w:sz w:val="22"/>
                <w:szCs w:val="22"/>
              </w:rPr>
              <w:tab/>
              <w:t>Miete von Fahrbahnen und Arbeitsflächen</w:t>
            </w:r>
            <w:bookmarkEnd w:id="205"/>
          </w:p>
        </w:tc>
      </w:tr>
      <w:tr w:rsidR="00771FFF" w:rsidRPr="00771E0D" w14:paraId="0F66DBE8" w14:textId="77777777" w:rsidTr="000D4C4A">
        <w:trPr>
          <w:gridAfter w:val="3"/>
          <w:wAfter w:w="63" w:type="dxa"/>
        </w:trPr>
        <w:tc>
          <w:tcPr>
            <w:tcW w:w="639" w:type="dxa"/>
          </w:tcPr>
          <w:p w14:paraId="60377EE0" w14:textId="77777777" w:rsidR="00771FFF" w:rsidRPr="00771E0D" w:rsidRDefault="00771FFF" w:rsidP="00771FFF">
            <w:pPr>
              <w:pStyle w:val="Standardkursiv"/>
              <w:spacing w:before="144" w:after="144"/>
              <w:rPr>
                <w:i w:val="0"/>
              </w:rPr>
            </w:pPr>
          </w:p>
        </w:tc>
        <w:tc>
          <w:tcPr>
            <w:tcW w:w="739" w:type="dxa"/>
            <w:gridSpan w:val="3"/>
          </w:tcPr>
          <w:p w14:paraId="4C0B4B10" w14:textId="77777777" w:rsidR="00771FFF" w:rsidRPr="00093F84" w:rsidRDefault="00771FFF" w:rsidP="00771FFF">
            <w:pPr>
              <w:pStyle w:val="Standardkursiv"/>
              <w:spacing w:before="144" w:after="144"/>
              <w:rPr>
                <w:i w:val="0"/>
              </w:rPr>
            </w:pPr>
            <w:r w:rsidRPr="00093F84">
              <w:rPr>
                <w:i w:val="0"/>
              </w:rPr>
              <w:t>.100</w:t>
            </w:r>
          </w:p>
        </w:tc>
        <w:tc>
          <w:tcPr>
            <w:tcW w:w="7899" w:type="dxa"/>
          </w:tcPr>
          <w:p w14:paraId="684B9008" w14:textId="77777777" w:rsidR="00771FFF" w:rsidRPr="00093F84" w:rsidRDefault="00771FFF" w:rsidP="00771FFF">
            <w:pPr>
              <w:pStyle w:val="Standardkursiv"/>
              <w:spacing w:before="144" w:after="144"/>
              <w:rPr>
                <w:i w:val="0"/>
              </w:rPr>
            </w:pPr>
            <w:r w:rsidRPr="00093F84">
              <w:rPr>
                <w:i w:val="0"/>
              </w:rPr>
              <w:t>Miete von Fahrbahnen nach Norm VSS 41 505 "Baustellen auf Strassen unter Verkehr - Kurze Bauzeiten durch Anreizsysteme".</w:t>
            </w:r>
          </w:p>
          <w:p w14:paraId="35E18056" w14:textId="77777777" w:rsidR="00771FFF" w:rsidRPr="00093F84" w:rsidRDefault="00771FFF" w:rsidP="00771FFF">
            <w:pPr>
              <w:pStyle w:val="Standardkursiv"/>
              <w:spacing w:before="144" w:after="144"/>
              <w:rPr>
                <w:color w:val="0070C0"/>
              </w:rPr>
            </w:pPr>
            <w:r w:rsidRPr="00093F84">
              <w:rPr>
                <w:color w:val="0070C0"/>
              </w:rPr>
              <w:t>Beim System "Vermietung der Strasse" stellt der Bauherr der Unternehmung zwecks Ausführung der Bauarbeiten eine oder mehrere definierte Fahrbahnfläche(n) gegen Miete zur Verfügung.</w:t>
            </w:r>
          </w:p>
          <w:p w14:paraId="27053FA1"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4CF19015" w14:textId="77777777" w:rsidTr="000D4C4A">
        <w:trPr>
          <w:gridAfter w:val="3"/>
          <w:wAfter w:w="63" w:type="dxa"/>
        </w:trPr>
        <w:tc>
          <w:tcPr>
            <w:tcW w:w="639" w:type="dxa"/>
          </w:tcPr>
          <w:p w14:paraId="780F13A4" w14:textId="77777777" w:rsidR="00771FFF" w:rsidRPr="00771E0D" w:rsidRDefault="00771FFF" w:rsidP="00771FFF">
            <w:pPr>
              <w:spacing w:before="144" w:after="144"/>
            </w:pPr>
          </w:p>
        </w:tc>
        <w:tc>
          <w:tcPr>
            <w:tcW w:w="739" w:type="dxa"/>
            <w:gridSpan w:val="3"/>
          </w:tcPr>
          <w:p w14:paraId="75717BE7" w14:textId="77777777" w:rsidR="00771FFF" w:rsidRPr="00093F84" w:rsidRDefault="00771FFF" w:rsidP="00771FFF">
            <w:pPr>
              <w:pStyle w:val="Standardkursiv"/>
              <w:spacing w:before="144" w:after="144"/>
              <w:rPr>
                <w:i w:val="0"/>
              </w:rPr>
            </w:pPr>
            <w:r w:rsidRPr="00093F84">
              <w:rPr>
                <w:i w:val="0"/>
              </w:rPr>
              <w:t>.300</w:t>
            </w:r>
          </w:p>
        </w:tc>
        <w:tc>
          <w:tcPr>
            <w:tcW w:w="7899" w:type="dxa"/>
          </w:tcPr>
          <w:p w14:paraId="1DAB3A8A" w14:textId="77777777" w:rsidR="00771FFF" w:rsidRPr="00093F84" w:rsidRDefault="00771FFF" w:rsidP="00771FFF">
            <w:pPr>
              <w:pStyle w:val="Standardkursiv"/>
              <w:spacing w:before="144" w:after="144"/>
              <w:rPr>
                <w:i w:val="0"/>
              </w:rPr>
            </w:pPr>
            <w:r w:rsidRPr="00093F84">
              <w:rPr>
                <w:i w:val="0"/>
              </w:rPr>
              <w:t>Bauvorhaben / Bauablauf</w:t>
            </w:r>
          </w:p>
        </w:tc>
      </w:tr>
      <w:tr w:rsidR="00771FFF" w:rsidRPr="00771E0D" w14:paraId="119DDCF4" w14:textId="77777777" w:rsidTr="000D4C4A">
        <w:trPr>
          <w:gridAfter w:val="3"/>
          <w:wAfter w:w="63" w:type="dxa"/>
        </w:trPr>
        <w:tc>
          <w:tcPr>
            <w:tcW w:w="639" w:type="dxa"/>
          </w:tcPr>
          <w:p w14:paraId="6A314833" w14:textId="77777777" w:rsidR="00771FFF" w:rsidRPr="00771E0D" w:rsidRDefault="00771FFF" w:rsidP="00771FFF">
            <w:pPr>
              <w:spacing w:before="144" w:after="144"/>
            </w:pPr>
          </w:p>
        </w:tc>
        <w:tc>
          <w:tcPr>
            <w:tcW w:w="739" w:type="dxa"/>
            <w:gridSpan w:val="3"/>
          </w:tcPr>
          <w:p w14:paraId="7FABACCE" w14:textId="77777777" w:rsidR="00771FFF" w:rsidRPr="00093F84" w:rsidRDefault="00771FFF" w:rsidP="00771FFF">
            <w:pPr>
              <w:pStyle w:val="Standardkursiv"/>
              <w:spacing w:before="144" w:after="144"/>
              <w:rPr>
                <w:i w:val="0"/>
              </w:rPr>
            </w:pPr>
            <w:r w:rsidRPr="00093F84">
              <w:rPr>
                <w:i w:val="0"/>
              </w:rPr>
              <w:t>.310</w:t>
            </w:r>
          </w:p>
        </w:tc>
        <w:tc>
          <w:tcPr>
            <w:tcW w:w="7899" w:type="dxa"/>
          </w:tcPr>
          <w:p w14:paraId="78116AB2" w14:textId="77777777" w:rsidR="00771FFF" w:rsidRPr="00093F84" w:rsidRDefault="00771FFF" w:rsidP="00771FFF">
            <w:pPr>
              <w:pStyle w:val="Standardkursiv"/>
              <w:spacing w:before="144" w:after="144"/>
              <w:rPr>
                <w:color w:val="0070C0"/>
              </w:rPr>
            </w:pPr>
            <w:r w:rsidRPr="00093F84">
              <w:rPr>
                <w:color w:val="0070C0"/>
              </w:rPr>
              <w:t>Beschreibung des Bauvorhabens</w:t>
            </w:r>
          </w:p>
          <w:p w14:paraId="4F372546" w14:textId="77777777" w:rsidR="00771FFF" w:rsidRPr="00093F84" w:rsidRDefault="00771FFF" w:rsidP="00771FFF">
            <w:pPr>
              <w:pStyle w:val="Standardkursiv"/>
              <w:spacing w:before="144" w:after="144"/>
              <w:rPr>
                <w:i w:val="0"/>
                <w:strike/>
                <w:color w:val="00B050"/>
              </w:rPr>
            </w:pPr>
            <w:r w:rsidRPr="00093F84">
              <w:rPr>
                <w:i w:val="0"/>
                <w:color w:val="00B050"/>
              </w:rPr>
              <w:t>Art, Beschreibung…………………………..</w:t>
            </w:r>
          </w:p>
        </w:tc>
      </w:tr>
      <w:tr w:rsidR="00771FFF" w:rsidRPr="00771E0D" w14:paraId="2BED94F4" w14:textId="77777777" w:rsidTr="000D4C4A">
        <w:trPr>
          <w:gridAfter w:val="3"/>
          <w:wAfter w:w="63" w:type="dxa"/>
        </w:trPr>
        <w:tc>
          <w:tcPr>
            <w:tcW w:w="639" w:type="dxa"/>
          </w:tcPr>
          <w:p w14:paraId="70322D0B" w14:textId="77777777" w:rsidR="00771FFF" w:rsidRPr="00771E0D" w:rsidRDefault="00771FFF" w:rsidP="00771FFF">
            <w:pPr>
              <w:spacing w:before="144" w:after="144"/>
            </w:pPr>
          </w:p>
        </w:tc>
        <w:tc>
          <w:tcPr>
            <w:tcW w:w="739" w:type="dxa"/>
            <w:gridSpan w:val="3"/>
          </w:tcPr>
          <w:p w14:paraId="4FF6E5DF" w14:textId="77777777" w:rsidR="00771FFF" w:rsidRPr="00093F84" w:rsidRDefault="00771FFF" w:rsidP="00771FFF">
            <w:pPr>
              <w:pStyle w:val="Standardkursiv"/>
              <w:spacing w:before="144" w:after="144"/>
              <w:rPr>
                <w:i w:val="0"/>
              </w:rPr>
            </w:pPr>
            <w:r w:rsidRPr="00093F84">
              <w:rPr>
                <w:i w:val="0"/>
              </w:rPr>
              <w:t>.320</w:t>
            </w:r>
          </w:p>
        </w:tc>
        <w:tc>
          <w:tcPr>
            <w:tcW w:w="7899" w:type="dxa"/>
          </w:tcPr>
          <w:p w14:paraId="4DDD84FC" w14:textId="77777777" w:rsidR="00771FFF" w:rsidRPr="00093F84" w:rsidRDefault="00771FFF" w:rsidP="00771FFF">
            <w:pPr>
              <w:pStyle w:val="Standardkursiv"/>
              <w:spacing w:before="144" w:after="144"/>
              <w:rPr>
                <w:color w:val="0070C0"/>
              </w:rPr>
            </w:pPr>
            <w:r w:rsidRPr="00093F84">
              <w:rPr>
                <w:color w:val="0070C0"/>
              </w:rPr>
              <w:t>Beschreibung des Bauablaufes</w:t>
            </w:r>
          </w:p>
          <w:p w14:paraId="4643A3BE" w14:textId="77777777" w:rsidR="00771FFF" w:rsidRPr="00093F84" w:rsidRDefault="00771FFF" w:rsidP="00771FFF">
            <w:pPr>
              <w:pStyle w:val="Standardkursiv"/>
              <w:spacing w:before="144" w:after="144"/>
              <w:rPr>
                <w:i w:val="0"/>
                <w:color w:val="00B050"/>
              </w:rPr>
            </w:pPr>
            <w:r w:rsidRPr="00093F84">
              <w:rPr>
                <w:i w:val="0"/>
                <w:color w:val="00B050"/>
              </w:rPr>
              <w:t>Art, Beschreibung…………………………..</w:t>
            </w:r>
          </w:p>
        </w:tc>
      </w:tr>
      <w:tr w:rsidR="00771FFF" w:rsidRPr="00771E0D" w14:paraId="46D649BC" w14:textId="77777777" w:rsidTr="000D4C4A">
        <w:trPr>
          <w:gridAfter w:val="3"/>
          <w:wAfter w:w="63" w:type="dxa"/>
        </w:trPr>
        <w:tc>
          <w:tcPr>
            <w:tcW w:w="639" w:type="dxa"/>
          </w:tcPr>
          <w:p w14:paraId="547821D1" w14:textId="77777777" w:rsidR="00771FFF" w:rsidRPr="00771E0D" w:rsidRDefault="00771FFF" w:rsidP="00771FFF">
            <w:pPr>
              <w:spacing w:before="144" w:after="144"/>
            </w:pPr>
          </w:p>
        </w:tc>
        <w:tc>
          <w:tcPr>
            <w:tcW w:w="739" w:type="dxa"/>
            <w:gridSpan w:val="3"/>
          </w:tcPr>
          <w:p w14:paraId="1FB62C37" w14:textId="77777777" w:rsidR="00771FFF" w:rsidRPr="00093F84" w:rsidRDefault="00771FFF" w:rsidP="00771FFF">
            <w:pPr>
              <w:pStyle w:val="Standardkursiv"/>
              <w:spacing w:before="144" w:after="144"/>
              <w:rPr>
                <w:i w:val="0"/>
              </w:rPr>
            </w:pPr>
            <w:r w:rsidRPr="00093F84">
              <w:rPr>
                <w:i w:val="0"/>
              </w:rPr>
              <w:t>.400</w:t>
            </w:r>
          </w:p>
        </w:tc>
        <w:tc>
          <w:tcPr>
            <w:tcW w:w="7899" w:type="dxa"/>
          </w:tcPr>
          <w:p w14:paraId="2ACAF2ED" w14:textId="77777777" w:rsidR="00771FFF" w:rsidRPr="00093F84" w:rsidRDefault="00771FFF" w:rsidP="00771FFF">
            <w:pPr>
              <w:pStyle w:val="Standardkursiv"/>
              <w:spacing w:before="144" w:after="144"/>
              <w:rPr>
                <w:i w:val="0"/>
              </w:rPr>
            </w:pPr>
            <w:r w:rsidRPr="00093F84">
              <w:rPr>
                <w:i w:val="0"/>
              </w:rPr>
              <w:t>Verkehrsführung</w:t>
            </w:r>
          </w:p>
        </w:tc>
      </w:tr>
      <w:tr w:rsidR="00771FFF" w:rsidRPr="00771E0D" w14:paraId="25F81D75" w14:textId="77777777" w:rsidTr="000D4C4A">
        <w:trPr>
          <w:gridAfter w:val="3"/>
          <w:wAfter w:w="63" w:type="dxa"/>
        </w:trPr>
        <w:tc>
          <w:tcPr>
            <w:tcW w:w="639" w:type="dxa"/>
          </w:tcPr>
          <w:p w14:paraId="25D790C2" w14:textId="77777777" w:rsidR="00771FFF" w:rsidRPr="00771E0D" w:rsidRDefault="00771FFF" w:rsidP="00771FFF">
            <w:pPr>
              <w:spacing w:before="144" w:after="144"/>
              <w:rPr>
                <w:strike/>
              </w:rPr>
            </w:pPr>
          </w:p>
        </w:tc>
        <w:tc>
          <w:tcPr>
            <w:tcW w:w="739" w:type="dxa"/>
            <w:gridSpan w:val="3"/>
          </w:tcPr>
          <w:p w14:paraId="59D925B0" w14:textId="77777777" w:rsidR="00771FFF" w:rsidRPr="00093F84" w:rsidRDefault="00771FFF" w:rsidP="00771FFF">
            <w:pPr>
              <w:pStyle w:val="Standardkursiv"/>
              <w:spacing w:before="144" w:after="144"/>
              <w:rPr>
                <w:i w:val="0"/>
              </w:rPr>
            </w:pPr>
            <w:r w:rsidRPr="00093F84">
              <w:rPr>
                <w:i w:val="0"/>
              </w:rPr>
              <w:t>.410</w:t>
            </w:r>
          </w:p>
        </w:tc>
        <w:tc>
          <w:tcPr>
            <w:tcW w:w="7899" w:type="dxa"/>
          </w:tcPr>
          <w:p w14:paraId="7A87A827" w14:textId="77777777" w:rsidR="00771FFF" w:rsidRPr="00093F84" w:rsidRDefault="00771FFF" w:rsidP="00771FFF">
            <w:pPr>
              <w:pStyle w:val="Standardkursiv"/>
              <w:spacing w:before="144" w:after="144"/>
              <w:rPr>
                <w:i w:val="0"/>
              </w:rPr>
            </w:pPr>
            <w:r w:rsidRPr="00093F84">
              <w:rPr>
                <w:i w:val="0"/>
              </w:rPr>
              <w:t>Verkehrsbelastung</w:t>
            </w:r>
          </w:p>
          <w:p w14:paraId="414ACA7E" w14:textId="77777777" w:rsidR="00771FFF" w:rsidRPr="00093F84" w:rsidRDefault="00771FFF" w:rsidP="00771FFF">
            <w:pPr>
              <w:pStyle w:val="Standardkursiv"/>
              <w:tabs>
                <w:tab w:val="left" w:pos="5336"/>
              </w:tabs>
              <w:spacing w:before="144" w:after="144"/>
              <w:rPr>
                <w:i w:val="0"/>
              </w:rPr>
            </w:pPr>
            <w:r w:rsidRPr="00093F84">
              <w:rPr>
                <w:i w:val="0"/>
              </w:rPr>
              <w:t xml:space="preserve">Durchschnittliche tägliche Verkehrsbelastung (DTV) </w:t>
            </w:r>
            <w:r w:rsidRPr="00093F84">
              <w:rPr>
                <w:i w:val="0"/>
              </w:rPr>
              <w:tab/>
              <w:t xml:space="preserve">ca. </w:t>
            </w:r>
            <w:r w:rsidRPr="00093F84">
              <w:rPr>
                <w:i w:val="0"/>
                <w:color w:val="00B050"/>
              </w:rPr>
              <w:t>……........</w:t>
            </w:r>
            <w:r w:rsidRPr="00093F84">
              <w:rPr>
                <w:i w:val="0"/>
              </w:rPr>
              <w:t xml:space="preserve"> MFZ/24 h</w:t>
            </w:r>
            <w:r w:rsidRPr="00093F84">
              <w:rPr>
                <w:i w:val="0"/>
              </w:rPr>
              <w:br/>
              <w:t>(Total der beiden Richtungen).</w:t>
            </w:r>
          </w:p>
          <w:p w14:paraId="6D471405" w14:textId="77777777" w:rsidR="00771FFF" w:rsidRPr="00093F84" w:rsidRDefault="00771FFF" w:rsidP="00771FFF">
            <w:pPr>
              <w:pStyle w:val="Standardkursiv"/>
              <w:tabs>
                <w:tab w:val="left" w:pos="5336"/>
              </w:tabs>
              <w:spacing w:before="144" w:after="144"/>
              <w:rPr>
                <w:i w:val="0"/>
              </w:rPr>
            </w:pPr>
            <w:r w:rsidRPr="00093F84">
              <w:rPr>
                <w:i w:val="0"/>
              </w:rPr>
              <w:t>Spitzenwerte:</w:t>
            </w:r>
            <w:r w:rsidRPr="00093F84">
              <w:rPr>
                <w:i w:val="0"/>
              </w:rPr>
              <w:tab/>
              <w:t xml:space="preserve">ca. </w:t>
            </w:r>
            <w:r w:rsidRPr="00093F84">
              <w:rPr>
                <w:i w:val="0"/>
                <w:color w:val="00B050"/>
              </w:rPr>
              <w:t>……........</w:t>
            </w:r>
            <w:r w:rsidRPr="00093F84">
              <w:rPr>
                <w:i w:val="0"/>
              </w:rPr>
              <w:t xml:space="preserve"> MFZ/h</w:t>
            </w:r>
          </w:p>
          <w:p w14:paraId="5AD7F242" w14:textId="77777777" w:rsidR="00771FFF" w:rsidRPr="00093F84" w:rsidRDefault="00771FFF" w:rsidP="00771FFF">
            <w:pPr>
              <w:pStyle w:val="Standardkursiv"/>
              <w:tabs>
                <w:tab w:val="left" w:pos="5336"/>
              </w:tabs>
              <w:spacing w:before="144" w:after="144"/>
              <w:rPr>
                <w:i w:val="0"/>
              </w:rPr>
            </w:pPr>
            <w:r w:rsidRPr="00093F84">
              <w:rPr>
                <w:i w:val="0"/>
              </w:rPr>
              <w:t>Schwerverkehrsanteil an Werktagen:</w:t>
            </w:r>
            <w:r w:rsidRPr="00093F84">
              <w:rPr>
                <w:i w:val="0"/>
              </w:rPr>
              <w:tab/>
              <w:t xml:space="preserve">ca. </w:t>
            </w:r>
            <w:r w:rsidRPr="00093F84">
              <w:rPr>
                <w:i w:val="0"/>
                <w:color w:val="00B050"/>
              </w:rPr>
              <w:t>……........</w:t>
            </w:r>
            <w:r w:rsidRPr="00093F84">
              <w:rPr>
                <w:i w:val="0"/>
              </w:rPr>
              <w:t xml:space="preserve"> %.</w:t>
            </w:r>
            <w:r w:rsidRPr="00093F84">
              <w:rPr>
                <w:i w:val="0"/>
              </w:rPr>
              <w:br w:type="page"/>
            </w:r>
          </w:p>
          <w:p w14:paraId="2975C44A" w14:textId="77777777" w:rsidR="00771FFF" w:rsidRPr="00093F84" w:rsidRDefault="00771FFF" w:rsidP="00771FFF">
            <w:pPr>
              <w:pStyle w:val="Standardkursiv"/>
              <w:tabs>
                <w:tab w:val="left" w:pos="5483"/>
              </w:tabs>
              <w:spacing w:before="144" w:after="144"/>
              <w:rPr>
                <w:i w:val="0"/>
              </w:rPr>
            </w:pPr>
            <w:r w:rsidRPr="00093F84">
              <w:rPr>
                <w:i w:val="0"/>
                <w:color w:val="00B050"/>
              </w:rPr>
              <w:t>Art, Beschreibung…………………………..</w:t>
            </w:r>
          </w:p>
        </w:tc>
      </w:tr>
      <w:tr w:rsidR="00771FFF" w:rsidRPr="00771E0D" w14:paraId="172FC20B" w14:textId="77777777" w:rsidTr="000D4C4A">
        <w:trPr>
          <w:gridAfter w:val="3"/>
          <w:wAfter w:w="63" w:type="dxa"/>
        </w:trPr>
        <w:tc>
          <w:tcPr>
            <w:tcW w:w="639" w:type="dxa"/>
          </w:tcPr>
          <w:p w14:paraId="3A8ECB6D" w14:textId="77777777" w:rsidR="00771FFF" w:rsidRPr="00771E0D" w:rsidRDefault="00771FFF" w:rsidP="00771FFF">
            <w:pPr>
              <w:spacing w:before="144" w:after="144"/>
            </w:pPr>
          </w:p>
        </w:tc>
        <w:tc>
          <w:tcPr>
            <w:tcW w:w="739" w:type="dxa"/>
            <w:gridSpan w:val="3"/>
          </w:tcPr>
          <w:p w14:paraId="131ED7BD" w14:textId="77777777" w:rsidR="00771FFF" w:rsidRPr="00093F84" w:rsidRDefault="00771FFF" w:rsidP="00771FFF">
            <w:pPr>
              <w:pStyle w:val="Standardkursiv"/>
              <w:spacing w:before="144" w:after="144"/>
              <w:rPr>
                <w:i w:val="0"/>
              </w:rPr>
            </w:pPr>
            <w:r w:rsidRPr="00093F84">
              <w:rPr>
                <w:i w:val="0"/>
              </w:rPr>
              <w:t>.420</w:t>
            </w:r>
          </w:p>
        </w:tc>
        <w:tc>
          <w:tcPr>
            <w:tcW w:w="7899" w:type="dxa"/>
          </w:tcPr>
          <w:p w14:paraId="2147178C" w14:textId="77777777" w:rsidR="00771FFF" w:rsidRPr="00093F84" w:rsidRDefault="00771FFF" w:rsidP="00771FFF">
            <w:pPr>
              <w:pStyle w:val="Standardkursiv"/>
              <w:spacing w:before="144" w:after="144"/>
              <w:rPr>
                <w:i w:val="0"/>
              </w:rPr>
            </w:pPr>
            <w:r w:rsidRPr="00093F84">
              <w:rPr>
                <w:i w:val="0"/>
              </w:rPr>
              <w:t>Spurbreiten prov. Verkehrsführungen</w:t>
            </w:r>
          </w:p>
          <w:p w14:paraId="3F5F1DF1" w14:textId="77777777" w:rsidR="00771FFF" w:rsidRPr="00093F84" w:rsidRDefault="00771FFF" w:rsidP="00771FFF">
            <w:pPr>
              <w:pStyle w:val="Standardkursiv"/>
              <w:spacing w:before="144" w:after="144"/>
              <w:rPr>
                <w:i w:val="0"/>
              </w:rPr>
            </w:pPr>
            <w:r w:rsidRPr="00093F84">
              <w:rPr>
                <w:i w:val="0"/>
              </w:rPr>
              <w:t>Die minimalen Spurbreiten für prov. Verkehrsführungen sind in den Verkehrsfüh</w:t>
            </w:r>
            <w:r w:rsidRPr="00093F84">
              <w:rPr>
                <w:i w:val="0"/>
              </w:rPr>
              <w:softHyphen/>
              <w:t>rungsplänen festgelegt und dürfen nicht reduziert werden.</w:t>
            </w:r>
          </w:p>
          <w:p w14:paraId="3F0C765A" w14:textId="77777777" w:rsidR="00771FFF" w:rsidRPr="00093F84" w:rsidRDefault="00771FFF" w:rsidP="00771FFF">
            <w:pPr>
              <w:pStyle w:val="Erluterung1"/>
              <w:spacing w:before="144" w:after="144"/>
              <w:rPr>
                <w:color w:val="0070C0"/>
              </w:rPr>
            </w:pPr>
            <w:r w:rsidRPr="00093F84">
              <w:rPr>
                <w:color w:val="0070C0"/>
              </w:rPr>
              <w:t>oder andere Formulierung bei anderen Voraussetzungen.</w:t>
            </w:r>
          </w:p>
          <w:p w14:paraId="5C251F54" w14:textId="77777777" w:rsidR="00771FFF" w:rsidRPr="00093F84" w:rsidRDefault="00771FFF" w:rsidP="00771FFF">
            <w:pPr>
              <w:pStyle w:val="Standardkursiv"/>
              <w:spacing w:before="144" w:after="144"/>
              <w:rPr>
                <w:i w:val="0"/>
                <w:color w:val="00B050"/>
              </w:rPr>
            </w:pPr>
            <w:r w:rsidRPr="00093F84">
              <w:rPr>
                <w:i w:val="0"/>
                <w:color w:val="00B050"/>
              </w:rPr>
              <w:t>Art, Beschreibung…………………………..</w:t>
            </w:r>
          </w:p>
        </w:tc>
      </w:tr>
      <w:tr w:rsidR="00771FFF" w:rsidRPr="00771E0D" w14:paraId="73743D50" w14:textId="77777777" w:rsidTr="000D4C4A">
        <w:trPr>
          <w:gridAfter w:val="3"/>
          <w:wAfter w:w="63" w:type="dxa"/>
        </w:trPr>
        <w:tc>
          <w:tcPr>
            <w:tcW w:w="639" w:type="dxa"/>
          </w:tcPr>
          <w:p w14:paraId="1E33E263" w14:textId="77777777" w:rsidR="00771FFF" w:rsidRPr="00771E0D" w:rsidRDefault="00771FFF" w:rsidP="00771FFF">
            <w:pPr>
              <w:spacing w:before="144" w:after="144"/>
            </w:pPr>
          </w:p>
        </w:tc>
        <w:tc>
          <w:tcPr>
            <w:tcW w:w="739" w:type="dxa"/>
            <w:gridSpan w:val="3"/>
          </w:tcPr>
          <w:p w14:paraId="4780A0E5" w14:textId="77777777" w:rsidR="00771FFF" w:rsidRPr="00093F84" w:rsidRDefault="00771FFF" w:rsidP="00771FFF">
            <w:pPr>
              <w:pStyle w:val="Standardkursiv"/>
              <w:spacing w:before="144" w:after="144"/>
              <w:rPr>
                <w:i w:val="0"/>
              </w:rPr>
            </w:pPr>
            <w:r w:rsidRPr="00093F84">
              <w:rPr>
                <w:i w:val="0"/>
              </w:rPr>
              <w:t>.500</w:t>
            </w:r>
          </w:p>
        </w:tc>
        <w:tc>
          <w:tcPr>
            <w:tcW w:w="7899" w:type="dxa"/>
          </w:tcPr>
          <w:p w14:paraId="2CA93C1F" w14:textId="77777777" w:rsidR="00771FFF" w:rsidRPr="00093F84" w:rsidRDefault="00771FFF" w:rsidP="00771FFF">
            <w:pPr>
              <w:pStyle w:val="Standardkursiv"/>
              <w:spacing w:before="144" w:after="144"/>
              <w:rPr>
                <w:i w:val="0"/>
              </w:rPr>
            </w:pPr>
            <w:r w:rsidRPr="00093F84">
              <w:rPr>
                <w:i w:val="0"/>
              </w:rPr>
              <w:t>Randbedingungen</w:t>
            </w:r>
          </w:p>
        </w:tc>
      </w:tr>
      <w:tr w:rsidR="00771FFF" w:rsidRPr="00771E0D" w14:paraId="420D101A" w14:textId="77777777" w:rsidTr="000D4C4A">
        <w:trPr>
          <w:gridAfter w:val="3"/>
          <w:wAfter w:w="63" w:type="dxa"/>
        </w:trPr>
        <w:tc>
          <w:tcPr>
            <w:tcW w:w="639" w:type="dxa"/>
          </w:tcPr>
          <w:p w14:paraId="4D610DEA" w14:textId="77777777" w:rsidR="00771FFF" w:rsidRPr="00771E0D" w:rsidRDefault="00771FFF" w:rsidP="00771FFF">
            <w:pPr>
              <w:pStyle w:val="Standardkursiv"/>
              <w:spacing w:before="144" w:after="144"/>
              <w:rPr>
                <w:i w:val="0"/>
              </w:rPr>
            </w:pPr>
          </w:p>
        </w:tc>
        <w:tc>
          <w:tcPr>
            <w:tcW w:w="739" w:type="dxa"/>
            <w:gridSpan w:val="3"/>
          </w:tcPr>
          <w:p w14:paraId="1F5F9A8F" w14:textId="77777777" w:rsidR="00771FFF" w:rsidRPr="00093F84" w:rsidRDefault="00771FFF" w:rsidP="00771FFF">
            <w:pPr>
              <w:pStyle w:val="Standardkursiv"/>
              <w:spacing w:before="144" w:after="144"/>
              <w:rPr>
                <w:i w:val="0"/>
              </w:rPr>
            </w:pPr>
            <w:r w:rsidRPr="00093F84">
              <w:rPr>
                <w:i w:val="0"/>
              </w:rPr>
              <w:t>.510</w:t>
            </w:r>
          </w:p>
        </w:tc>
        <w:tc>
          <w:tcPr>
            <w:tcW w:w="7899" w:type="dxa"/>
          </w:tcPr>
          <w:p w14:paraId="31B91D8B" w14:textId="77777777" w:rsidR="00771FFF" w:rsidRPr="00093F84" w:rsidRDefault="00771FFF" w:rsidP="00771FFF">
            <w:pPr>
              <w:pStyle w:val="Standardkursiv"/>
              <w:spacing w:before="144" w:after="144"/>
              <w:rPr>
                <w:i w:val="0"/>
              </w:rPr>
            </w:pPr>
            <w:r w:rsidRPr="00093F84">
              <w:rPr>
                <w:i w:val="0"/>
              </w:rPr>
              <w:t>Baubetriebszeiten</w:t>
            </w:r>
          </w:p>
          <w:p w14:paraId="25AF1CD0" w14:textId="77777777" w:rsidR="00771FFF" w:rsidRPr="00093F84" w:rsidRDefault="00771FFF" w:rsidP="00771FFF">
            <w:pPr>
              <w:pStyle w:val="Standardkursiv"/>
              <w:spacing w:before="144" w:after="144"/>
              <w:rPr>
                <w:i w:val="0"/>
              </w:rPr>
            </w:pPr>
            <w:r w:rsidRPr="00093F84">
              <w:rPr>
                <w:i w:val="0"/>
              </w:rPr>
              <w:t>Die Baubetriebszeiten sind in Pos. 625.400 beschrieben</w:t>
            </w:r>
          </w:p>
          <w:p w14:paraId="49F11DB2"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0EC8A960" w14:textId="77777777" w:rsidTr="000D4C4A">
        <w:trPr>
          <w:gridAfter w:val="3"/>
          <w:wAfter w:w="63" w:type="dxa"/>
        </w:trPr>
        <w:tc>
          <w:tcPr>
            <w:tcW w:w="639" w:type="dxa"/>
          </w:tcPr>
          <w:p w14:paraId="0A2F9881" w14:textId="77777777" w:rsidR="00771FFF" w:rsidRPr="00771E0D" w:rsidRDefault="00771FFF" w:rsidP="00771FFF">
            <w:pPr>
              <w:pStyle w:val="Standardkursiv"/>
              <w:spacing w:before="144" w:after="144"/>
              <w:rPr>
                <w:i w:val="0"/>
              </w:rPr>
            </w:pPr>
          </w:p>
        </w:tc>
        <w:tc>
          <w:tcPr>
            <w:tcW w:w="739" w:type="dxa"/>
            <w:gridSpan w:val="3"/>
          </w:tcPr>
          <w:p w14:paraId="5EFA4548" w14:textId="77777777" w:rsidR="00771FFF" w:rsidRPr="00093F84" w:rsidRDefault="00771FFF" w:rsidP="00771FFF">
            <w:pPr>
              <w:pStyle w:val="Standardkursiv"/>
              <w:spacing w:before="144" w:after="144"/>
              <w:rPr>
                <w:i w:val="0"/>
              </w:rPr>
            </w:pPr>
            <w:r w:rsidRPr="00093F84">
              <w:rPr>
                <w:i w:val="0"/>
              </w:rPr>
              <w:t>.520</w:t>
            </w:r>
          </w:p>
        </w:tc>
        <w:tc>
          <w:tcPr>
            <w:tcW w:w="7899" w:type="dxa"/>
          </w:tcPr>
          <w:p w14:paraId="4240D2BE" w14:textId="77777777" w:rsidR="00771FFF" w:rsidRPr="00093F84" w:rsidRDefault="00771FFF" w:rsidP="00771FFF">
            <w:pPr>
              <w:pStyle w:val="Standardkursiv"/>
              <w:spacing w:before="144" w:after="144"/>
              <w:rPr>
                <w:i w:val="0"/>
              </w:rPr>
            </w:pPr>
            <w:r w:rsidRPr="00093F84">
              <w:rPr>
                <w:i w:val="0"/>
              </w:rPr>
              <w:t>Zusatzarbeiten</w:t>
            </w:r>
          </w:p>
          <w:p w14:paraId="4BE198F7" w14:textId="77777777" w:rsidR="00771FFF" w:rsidRPr="00093F84" w:rsidRDefault="00771FFF" w:rsidP="00771FFF">
            <w:pPr>
              <w:pStyle w:val="Standardkursiv"/>
              <w:spacing w:before="144" w:after="144"/>
              <w:rPr>
                <w:i w:val="0"/>
              </w:rPr>
            </w:pPr>
            <w:r w:rsidRPr="00093F84">
              <w:rPr>
                <w:i w:val="0"/>
              </w:rPr>
              <w:t>Es sind keine Zusatzarbeiten in grösserem Umfang zu erwarten. Kleine zusätzli</w:t>
            </w:r>
            <w:r w:rsidRPr="00093F84">
              <w:rPr>
                <w:i w:val="0"/>
              </w:rPr>
              <w:softHyphen/>
              <w:t>che Arbeiten berechtigen grundsätzlich zu keiner Verlängerung der Bauzeit ohne zusätzliche Miete. Die Gesamtheit der Mehr- oder Minderarbeiten wird im Rahmen der Pos. 645.500 berücksichtigt.</w:t>
            </w:r>
          </w:p>
          <w:p w14:paraId="28B622AF" w14:textId="77777777" w:rsidR="00771FFF" w:rsidRPr="00093F84" w:rsidRDefault="00771FFF" w:rsidP="00771FFF">
            <w:pPr>
              <w:pStyle w:val="Erluterung1"/>
              <w:spacing w:before="144" w:after="144"/>
              <w:rPr>
                <w:color w:val="0070C0"/>
              </w:rPr>
            </w:pPr>
            <w:r w:rsidRPr="00093F84">
              <w:rPr>
                <w:color w:val="0070C0"/>
              </w:rPr>
              <w:t>oder andere Formulierung bei anderen Voraussetzungen.</w:t>
            </w:r>
          </w:p>
          <w:p w14:paraId="6E5D5D14"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472B1E89" w14:textId="77777777" w:rsidTr="000D4C4A">
        <w:trPr>
          <w:gridAfter w:val="3"/>
          <w:wAfter w:w="63" w:type="dxa"/>
        </w:trPr>
        <w:tc>
          <w:tcPr>
            <w:tcW w:w="639" w:type="dxa"/>
          </w:tcPr>
          <w:p w14:paraId="43168AF0" w14:textId="77777777" w:rsidR="00771FFF" w:rsidRPr="00771E0D" w:rsidRDefault="00771FFF" w:rsidP="00771FFF">
            <w:pPr>
              <w:spacing w:before="144" w:after="144"/>
            </w:pPr>
          </w:p>
        </w:tc>
        <w:tc>
          <w:tcPr>
            <w:tcW w:w="739" w:type="dxa"/>
            <w:gridSpan w:val="3"/>
          </w:tcPr>
          <w:p w14:paraId="52DCE277" w14:textId="77777777" w:rsidR="00771FFF" w:rsidRPr="00093F84" w:rsidRDefault="00771FFF" w:rsidP="00771FFF">
            <w:pPr>
              <w:pStyle w:val="Standardkursiv"/>
              <w:spacing w:before="144" w:after="144"/>
              <w:rPr>
                <w:i w:val="0"/>
              </w:rPr>
            </w:pPr>
            <w:r w:rsidRPr="00093F84">
              <w:rPr>
                <w:i w:val="0"/>
              </w:rPr>
              <w:t>.600</w:t>
            </w:r>
          </w:p>
        </w:tc>
        <w:tc>
          <w:tcPr>
            <w:tcW w:w="7899" w:type="dxa"/>
          </w:tcPr>
          <w:p w14:paraId="7EE8E1CB" w14:textId="77777777" w:rsidR="00771FFF" w:rsidRPr="00093F84" w:rsidRDefault="00771FFF" w:rsidP="00771FFF">
            <w:pPr>
              <w:pStyle w:val="Standardkursiv"/>
              <w:spacing w:before="144" w:after="144"/>
              <w:rPr>
                <w:i w:val="0"/>
              </w:rPr>
            </w:pPr>
            <w:r w:rsidRPr="00093F84">
              <w:rPr>
                <w:i w:val="0"/>
              </w:rPr>
              <w:t>Kosten und Dauer der Miete</w:t>
            </w:r>
          </w:p>
        </w:tc>
      </w:tr>
      <w:tr w:rsidR="00771FFF" w:rsidRPr="00771E0D" w14:paraId="74163882" w14:textId="77777777" w:rsidTr="000D4C4A">
        <w:trPr>
          <w:gridAfter w:val="3"/>
          <w:wAfter w:w="63" w:type="dxa"/>
        </w:trPr>
        <w:tc>
          <w:tcPr>
            <w:tcW w:w="639" w:type="dxa"/>
          </w:tcPr>
          <w:p w14:paraId="5C3F35ED" w14:textId="77777777" w:rsidR="00771FFF" w:rsidRPr="00771E0D" w:rsidRDefault="00771FFF" w:rsidP="00771FFF">
            <w:pPr>
              <w:pStyle w:val="Standardkursiv"/>
              <w:spacing w:before="144" w:after="144"/>
              <w:rPr>
                <w:i w:val="0"/>
              </w:rPr>
            </w:pPr>
          </w:p>
        </w:tc>
        <w:tc>
          <w:tcPr>
            <w:tcW w:w="739" w:type="dxa"/>
            <w:gridSpan w:val="3"/>
          </w:tcPr>
          <w:p w14:paraId="00049BDE" w14:textId="77777777" w:rsidR="00771FFF" w:rsidRPr="00093F84" w:rsidRDefault="00771FFF" w:rsidP="00771FFF">
            <w:pPr>
              <w:pStyle w:val="Standardkursiv"/>
              <w:spacing w:before="144" w:after="144"/>
              <w:rPr>
                <w:i w:val="0"/>
              </w:rPr>
            </w:pPr>
            <w:r w:rsidRPr="00093F84">
              <w:rPr>
                <w:i w:val="0"/>
              </w:rPr>
              <w:t>.610</w:t>
            </w:r>
          </w:p>
        </w:tc>
        <w:tc>
          <w:tcPr>
            <w:tcW w:w="7899" w:type="dxa"/>
          </w:tcPr>
          <w:p w14:paraId="4BDC5429" w14:textId="77777777" w:rsidR="00771FFF" w:rsidRPr="00093F84" w:rsidRDefault="00771FFF" w:rsidP="00771FFF">
            <w:pPr>
              <w:pStyle w:val="Standardkursiv"/>
              <w:spacing w:before="144" w:after="144"/>
              <w:rPr>
                <w:i w:val="0"/>
              </w:rPr>
            </w:pPr>
            <w:r w:rsidRPr="00093F84">
              <w:rPr>
                <w:i w:val="0"/>
              </w:rPr>
              <w:t>Mietpreis</w:t>
            </w:r>
          </w:p>
          <w:p w14:paraId="5E9591CB" w14:textId="77777777" w:rsidR="00771FFF" w:rsidRPr="00093F84" w:rsidRDefault="00771FFF" w:rsidP="00771FFF">
            <w:pPr>
              <w:pStyle w:val="Standardkursiv"/>
              <w:spacing w:before="144" w:after="144"/>
              <w:rPr>
                <w:i w:val="0"/>
              </w:rPr>
            </w:pPr>
            <w:r w:rsidRPr="00093F84">
              <w:rPr>
                <w:i w:val="0"/>
              </w:rPr>
              <w:t>Die Mietkosten für die Verkehrsführung betragen netto CHF</w:t>
            </w:r>
            <w:r w:rsidRPr="00093F84">
              <w:rPr>
                <w:i w:val="0"/>
                <w:color w:val="00B050"/>
              </w:rPr>
              <w:t>……..........</w:t>
            </w:r>
            <w:r w:rsidRPr="00093F84">
              <w:rPr>
                <w:i w:val="0"/>
              </w:rPr>
              <w:t xml:space="preserve"> pro Werktag (Montag - Samstag).</w:t>
            </w:r>
          </w:p>
          <w:p w14:paraId="2B070BD6" w14:textId="77777777" w:rsidR="00771FFF" w:rsidRPr="00093F84" w:rsidRDefault="00771FFF" w:rsidP="00771FFF">
            <w:pPr>
              <w:pStyle w:val="Standardkursiv"/>
              <w:spacing w:before="144" w:after="144"/>
              <w:rPr>
                <w:color w:val="0070C0"/>
              </w:rPr>
            </w:pPr>
            <w:r w:rsidRPr="00093F84">
              <w:rPr>
                <w:color w:val="0070C0"/>
              </w:rPr>
              <w:t>Bei mehreren Ansätzen für unterschiedliche Verkehrsführungen entsprechend aufführen.</w:t>
            </w:r>
          </w:p>
          <w:p w14:paraId="485DEA95" w14:textId="77777777" w:rsidR="00771FFF" w:rsidRPr="00093F84" w:rsidRDefault="00771FFF" w:rsidP="00771FFF">
            <w:pPr>
              <w:pStyle w:val="Standardkursiv"/>
              <w:spacing w:before="144" w:after="144"/>
              <w:rPr>
                <w:i w:val="0"/>
              </w:rPr>
            </w:pPr>
            <w:r w:rsidRPr="00093F84">
              <w:rPr>
                <w:i w:val="0"/>
              </w:rPr>
              <w:t>Nicht als Werktage zählen: Siehe Pos. R629.350</w:t>
            </w:r>
          </w:p>
          <w:p w14:paraId="55FD27CD" w14:textId="77777777" w:rsidR="00771FFF" w:rsidRPr="00093F84" w:rsidRDefault="00771FFF" w:rsidP="00771FFF">
            <w:pPr>
              <w:pStyle w:val="Standardkursiv"/>
              <w:spacing w:before="144" w:after="144"/>
              <w:rPr>
                <w:color w:val="0070C0"/>
              </w:rPr>
            </w:pPr>
            <w:r w:rsidRPr="00093F84">
              <w:rPr>
                <w:color w:val="0070C0"/>
              </w:rPr>
              <w:t>Allgemeine offizielle Feiertage oder wenn davon abweichend, aufführen welche:</w:t>
            </w:r>
          </w:p>
          <w:p w14:paraId="6BECBCDC" w14:textId="77777777" w:rsidR="00771FFF" w:rsidRPr="00093F84" w:rsidRDefault="00771FFF" w:rsidP="00771FFF">
            <w:pPr>
              <w:pStyle w:val="Standard-Aufz1"/>
              <w:numPr>
                <w:ilvl w:val="0"/>
                <w:numId w:val="0"/>
              </w:numPr>
              <w:spacing w:before="144" w:after="144"/>
              <w:rPr>
                <w:color w:val="00B050"/>
              </w:rPr>
            </w:pPr>
            <w:r w:rsidRPr="00093F84">
              <w:rPr>
                <w:color w:val="00B050"/>
              </w:rPr>
              <w:t>Art, Beschreibung…………………………..</w:t>
            </w:r>
          </w:p>
        </w:tc>
      </w:tr>
      <w:tr w:rsidR="00771FFF" w:rsidRPr="00771E0D" w14:paraId="4B225455" w14:textId="77777777" w:rsidTr="000D4C4A">
        <w:trPr>
          <w:gridAfter w:val="3"/>
          <w:wAfter w:w="63" w:type="dxa"/>
        </w:trPr>
        <w:tc>
          <w:tcPr>
            <w:tcW w:w="639" w:type="dxa"/>
          </w:tcPr>
          <w:p w14:paraId="1382C558" w14:textId="77777777" w:rsidR="00771FFF" w:rsidRPr="00771E0D" w:rsidRDefault="00771FFF" w:rsidP="00771FFF">
            <w:pPr>
              <w:pStyle w:val="Standardkursiv"/>
              <w:spacing w:before="144" w:after="144"/>
              <w:rPr>
                <w:i w:val="0"/>
              </w:rPr>
            </w:pPr>
          </w:p>
        </w:tc>
        <w:tc>
          <w:tcPr>
            <w:tcW w:w="739" w:type="dxa"/>
            <w:gridSpan w:val="3"/>
          </w:tcPr>
          <w:p w14:paraId="1AD98D06" w14:textId="77777777" w:rsidR="00771FFF" w:rsidRPr="00093F84" w:rsidRDefault="00771FFF" w:rsidP="00771FFF">
            <w:pPr>
              <w:pStyle w:val="Standardkursiv"/>
              <w:spacing w:before="144" w:after="144"/>
              <w:rPr>
                <w:i w:val="0"/>
              </w:rPr>
            </w:pPr>
            <w:r w:rsidRPr="00093F84">
              <w:rPr>
                <w:i w:val="0"/>
              </w:rPr>
              <w:t>.620</w:t>
            </w:r>
          </w:p>
        </w:tc>
        <w:tc>
          <w:tcPr>
            <w:tcW w:w="7899" w:type="dxa"/>
          </w:tcPr>
          <w:p w14:paraId="2703E0AB" w14:textId="77777777" w:rsidR="00771FFF" w:rsidRPr="00093F84" w:rsidRDefault="00771FFF" w:rsidP="00771FFF">
            <w:pPr>
              <w:pStyle w:val="Standardkursiv"/>
              <w:spacing w:before="144" w:after="144"/>
              <w:rPr>
                <w:i w:val="0"/>
              </w:rPr>
            </w:pPr>
            <w:r w:rsidRPr="00093F84">
              <w:rPr>
                <w:i w:val="0"/>
              </w:rPr>
              <w:t>Kalkulation des Mietbetrages</w:t>
            </w:r>
          </w:p>
          <w:p w14:paraId="5ACED085" w14:textId="77777777" w:rsidR="00771FFF" w:rsidRPr="00093F84" w:rsidRDefault="00771FFF" w:rsidP="00771FFF">
            <w:pPr>
              <w:pStyle w:val="Standardkursiv"/>
              <w:spacing w:before="144" w:after="144"/>
              <w:rPr>
                <w:i w:val="0"/>
              </w:rPr>
            </w:pPr>
            <w:r w:rsidRPr="00093F84">
              <w:rPr>
                <w:i w:val="0"/>
              </w:rPr>
              <w:t>Die Unternehmung muss die Bauzeit gemäss den Ausschreibungsbedingungen selbst ermitteln und pro Einheit (Arbeitstag) mit dem von der Bauherrschaft festgelegten Mietpreis multiplizieren. Bei unterschiedlichen Ansätzen für verschiedene Verkehrszustände ist die Bauzeit pro Verkehrszustand zu ermitteln und mit dem entsprechenden Mietansatz zu multiplizieren. Diese Kosten sind Bestandteil der Offerte, bzw. der Angebotssumme.</w:t>
            </w:r>
          </w:p>
        </w:tc>
      </w:tr>
      <w:tr w:rsidR="00771FFF" w:rsidRPr="00771E0D" w14:paraId="3217FC59" w14:textId="77777777" w:rsidTr="000D4C4A">
        <w:trPr>
          <w:gridAfter w:val="3"/>
          <w:wAfter w:w="63" w:type="dxa"/>
        </w:trPr>
        <w:tc>
          <w:tcPr>
            <w:tcW w:w="639" w:type="dxa"/>
          </w:tcPr>
          <w:p w14:paraId="7F0A2ECC" w14:textId="77777777" w:rsidR="00771FFF" w:rsidRPr="00771E0D" w:rsidRDefault="00771FFF" w:rsidP="00771FFF">
            <w:pPr>
              <w:pStyle w:val="Standardkursiv"/>
              <w:spacing w:before="144" w:after="144"/>
              <w:rPr>
                <w:i w:val="0"/>
              </w:rPr>
            </w:pPr>
          </w:p>
        </w:tc>
        <w:tc>
          <w:tcPr>
            <w:tcW w:w="739" w:type="dxa"/>
            <w:gridSpan w:val="3"/>
          </w:tcPr>
          <w:p w14:paraId="44B233DB" w14:textId="77777777" w:rsidR="00771FFF" w:rsidRPr="00093F84" w:rsidRDefault="00771FFF" w:rsidP="00771FFF">
            <w:pPr>
              <w:pStyle w:val="Standardkursiv"/>
              <w:spacing w:before="144" w:after="144"/>
              <w:rPr>
                <w:i w:val="0"/>
              </w:rPr>
            </w:pPr>
            <w:r w:rsidRPr="00093F84">
              <w:rPr>
                <w:i w:val="0"/>
              </w:rPr>
              <w:t>.630</w:t>
            </w:r>
          </w:p>
        </w:tc>
        <w:tc>
          <w:tcPr>
            <w:tcW w:w="7899" w:type="dxa"/>
          </w:tcPr>
          <w:p w14:paraId="037C3A32" w14:textId="77777777" w:rsidR="00771FFF" w:rsidRPr="00093F84" w:rsidRDefault="00771FFF" w:rsidP="00771FFF">
            <w:pPr>
              <w:pStyle w:val="Standardkursiv"/>
              <w:spacing w:before="144" w:after="144"/>
              <w:rPr>
                <w:i w:val="0"/>
              </w:rPr>
            </w:pPr>
            <w:r w:rsidRPr="00093F84">
              <w:rPr>
                <w:i w:val="0"/>
              </w:rPr>
              <w:t>Abrechnung der Mietkosten</w:t>
            </w:r>
          </w:p>
          <w:p w14:paraId="4FD13747" w14:textId="77777777" w:rsidR="00771FFF" w:rsidRPr="00093F84" w:rsidRDefault="00771FFF" w:rsidP="00771FFF">
            <w:pPr>
              <w:pStyle w:val="Standardkursiv"/>
              <w:spacing w:before="144" w:after="144"/>
              <w:rPr>
                <w:i w:val="0"/>
              </w:rPr>
            </w:pPr>
            <w:r w:rsidRPr="00093F84">
              <w:rPr>
                <w:i w:val="0"/>
              </w:rPr>
              <w:t>Offerierte Mietkosten</w:t>
            </w:r>
            <w:r w:rsidRPr="00093F84">
              <w:rPr>
                <w:i w:val="0"/>
              </w:rPr>
              <w:br/>
              <w:t>Die von der Unternehmung offerierten und von der Bauherrschaft im Werkver</w:t>
            </w:r>
            <w:r w:rsidRPr="00093F84">
              <w:rPr>
                <w:i w:val="0"/>
              </w:rPr>
              <w:softHyphen/>
              <w:t>trag genehmigten Miettage gelten als fixe Grösse und werden für das Ausmass nicht mehr geändert.</w:t>
            </w:r>
          </w:p>
          <w:p w14:paraId="28427197" w14:textId="77777777" w:rsidR="00771FFF" w:rsidRPr="00093F84" w:rsidRDefault="00771FFF" w:rsidP="00771FFF">
            <w:pPr>
              <w:pStyle w:val="Standardkursiv"/>
              <w:spacing w:before="144" w:after="144"/>
              <w:rPr>
                <w:i w:val="0"/>
              </w:rPr>
            </w:pPr>
            <w:r w:rsidRPr="00093F84">
              <w:rPr>
                <w:i w:val="0"/>
              </w:rPr>
              <w:lastRenderedPageBreak/>
              <w:t>Effektive Mietkosten</w:t>
            </w:r>
            <w:r w:rsidRPr="00093F84">
              <w:rPr>
                <w:i w:val="0"/>
              </w:rPr>
              <w:br/>
              <w:t>Die als negative Per-Positionen ausgesetzten Mietpreise werden gemäss den effektiv benötigten und bereinigten (Ausmassveränderungen, Schlechtwetter, Verzögerungen durch Nichtverschulden des Unternehmers gem. Pos. 645.400) Miettagen der Unternehmung im Leistungsverzeichnis (NPK 113, Pos. 292.100 ff. - Position jeweils verifizieren) in Abzug gebracht.</w:t>
            </w:r>
          </w:p>
          <w:p w14:paraId="180C7CAF"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5DDC91FF" w14:textId="77777777" w:rsidTr="000D4C4A">
        <w:trPr>
          <w:gridAfter w:val="3"/>
          <w:wAfter w:w="63" w:type="dxa"/>
        </w:trPr>
        <w:tc>
          <w:tcPr>
            <w:tcW w:w="639" w:type="dxa"/>
          </w:tcPr>
          <w:p w14:paraId="5D38B3B4" w14:textId="77777777" w:rsidR="00771FFF" w:rsidRPr="00771E0D" w:rsidRDefault="00771FFF" w:rsidP="00771FFF">
            <w:pPr>
              <w:pStyle w:val="Standardkursiv"/>
              <w:spacing w:before="144" w:after="144"/>
              <w:rPr>
                <w:i w:val="0"/>
              </w:rPr>
            </w:pPr>
          </w:p>
        </w:tc>
        <w:tc>
          <w:tcPr>
            <w:tcW w:w="739" w:type="dxa"/>
            <w:gridSpan w:val="3"/>
          </w:tcPr>
          <w:p w14:paraId="6352E445" w14:textId="77777777" w:rsidR="00771FFF" w:rsidRPr="00093F84" w:rsidRDefault="00771FFF" w:rsidP="00771FFF">
            <w:pPr>
              <w:pStyle w:val="Standardkursiv"/>
              <w:spacing w:before="144" w:after="144"/>
              <w:rPr>
                <w:i w:val="0"/>
              </w:rPr>
            </w:pPr>
            <w:r w:rsidRPr="00093F84">
              <w:rPr>
                <w:i w:val="0"/>
              </w:rPr>
              <w:t>.640</w:t>
            </w:r>
          </w:p>
        </w:tc>
        <w:tc>
          <w:tcPr>
            <w:tcW w:w="7899" w:type="dxa"/>
          </w:tcPr>
          <w:p w14:paraId="7E0C09C6" w14:textId="77777777" w:rsidR="00771FFF" w:rsidRPr="00093F84" w:rsidRDefault="00771FFF" w:rsidP="00771FFF">
            <w:pPr>
              <w:pStyle w:val="Standardkursiv"/>
              <w:spacing w:before="144" w:after="144"/>
              <w:rPr>
                <w:i w:val="0"/>
              </w:rPr>
            </w:pPr>
            <w:r w:rsidRPr="00093F84">
              <w:rPr>
                <w:i w:val="0"/>
              </w:rPr>
              <w:t>Bilanz der Mietkosten</w:t>
            </w:r>
          </w:p>
          <w:p w14:paraId="2EDFE18C" w14:textId="77777777" w:rsidR="00771FFF" w:rsidRPr="00093F84" w:rsidRDefault="00771FFF" w:rsidP="00771FFF">
            <w:pPr>
              <w:pStyle w:val="Standardkursiv"/>
              <w:spacing w:before="144" w:after="144"/>
              <w:rPr>
                <w:i w:val="0"/>
              </w:rPr>
            </w:pPr>
            <w:r w:rsidRPr="00093F84">
              <w:rPr>
                <w:i w:val="0"/>
              </w:rPr>
              <w:t>Die Differenz zwischen den effektiven Mietkosten (gemäss bereinigtem Aus</w:t>
            </w:r>
            <w:r w:rsidRPr="00093F84">
              <w:rPr>
                <w:i w:val="0"/>
              </w:rPr>
              <w:softHyphen/>
              <w:t>mass) und den von der Unternehmung offerierten Mietkosten (gem. Werkver</w:t>
            </w:r>
            <w:r w:rsidRPr="00093F84">
              <w:rPr>
                <w:i w:val="0"/>
              </w:rPr>
              <w:softHyphen/>
              <w:t>trag) geht zu Lasten oder zu Gunsten der Unternehmung (Unternehmer-Risiko).</w:t>
            </w:r>
          </w:p>
        </w:tc>
      </w:tr>
      <w:tr w:rsidR="00771FFF" w:rsidRPr="00771E0D" w14:paraId="4C3AC0FB" w14:textId="77777777" w:rsidTr="002B4626">
        <w:trPr>
          <w:gridAfter w:val="3"/>
          <w:wAfter w:w="63" w:type="dxa"/>
        </w:trPr>
        <w:tc>
          <w:tcPr>
            <w:tcW w:w="9277" w:type="dxa"/>
            <w:gridSpan w:val="5"/>
          </w:tcPr>
          <w:p w14:paraId="71D9D12E" w14:textId="75109418" w:rsidR="00771FFF" w:rsidRPr="00093F84" w:rsidRDefault="00771FFF" w:rsidP="00771FFF">
            <w:pPr>
              <w:pStyle w:val="berschrift3"/>
              <w:numPr>
                <w:ilvl w:val="0"/>
                <w:numId w:val="0"/>
              </w:numPr>
              <w:tabs>
                <w:tab w:val="left" w:pos="1392"/>
              </w:tabs>
              <w:spacing w:before="144" w:after="144"/>
              <w:contextualSpacing w:val="0"/>
              <w:rPr>
                <w:b w:val="0"/>
                <w:sz w:val="22"/>
                <w:szCs w:val="22"/>
              </w:rPr>
            </w:pPr>
            <w:bookmarkStart w:id="206" w:name="_Toc185857598"/>
            <w:r>
              <w:rPr>
                <w:b w:val="0"/>
                <w:sz w:val="22"/>
                <w:szCs w:val="22"/>
              </w:rPr>
              <w:t>R</w:t>
            </w:r>
            <w:r w:rsidRPr="00093F84">
              <w:rPr>
                <w:b w:val="0"/>
                <w:sz w:val="22"/>
                <w:szCs w:val="22"/>
              </w:rPr>
              <w:t>645</w:t>
            </w:r>
            <w:r w:rsidRPr="00093F84">
              <w:rPr>
                <w:b w:val="0"/>
                <w:sz w:val="22"/>
                <w:szCs w:val="22"/>
              </w:rPr>
              <w:tab/>
              <w:t>Bauleistungen mit / ohne Verkehrsbehinderung</w:t>
            </w:r>
            <w:bookmarkEnd w:id="206"/>
          </w:p>
        </w:tc>
      </w:tr>
      <w:tr w:rsidR="00771FFF" w:rsidRPr="00771E0D" w14:paraId="62935AED" w14:textId="77777777" w:rsidTr="000D4C4A">
        <w:trPr>
          <w:gridAfter w:val="3"/>
          <w:wAfter w:w="63" w:type="dxa"/>
        </w:trPr>
        <w:tc>
          <w:tcPr>
            <w:tcW w:w="639" w:type="dxa"/>
          </w:tcPr>
          <w:p w14:paraId="050A2CFC" w14:textId="77777777" w:rsidR="00771FFF" w:rsidRPr="00D41167" w:rsidRDefault="00771FFF" w:rsidP="00771FFF">
            <w:pPr>
              <w:pStyle w:val="Standardkursiv"/>
              <w:spacing w:before="144" w:after="144"/>
              <w:rPr>
                <w:i w:val="0"/>
                <w:highlight w:val="yellow"/>
              </w:rPr>
            </w:pPr>
          </w:p>
        </w:tc>
        <w:tc>
          <w:tcPr>
            <w:tcW w:w="739" w:type="dxa"/>
            <w:gridSpan w:val="3"/>
          </w:tcPr>
          <w:p w14:paraId="726C842E" w14:textId="77777777" w:rsidR="00771FFF" w:rsidRPr="00093F84" w:rsidRDefault="00771FFF" w:rsidP="00771FFF">
            <w:pPr>
              <w:pStyle w:val="Standardkursiv"/>
              <w:spacing w:before="144" w:after="144"/>
              <w:rPr>
                <w:i w:val="0"/>
              </w:rPr>
            </w:pPr>
            <w:r w:rsidRPr="00093F84">
              <w:rPr>
                <w:i w:val="0"/>
              </w:rPr>
              <w:t>.100</w:t>
            </w:r>
          </w:p>
        </w:tc>
        <w:tc>
          <w:tcPr>
            <w:tcW w:w="7899" w:type="dxa"/>
          </w:tcPr>
          <w:p w14:paraId="4817C13C" w14:textId="77777777" w:rsidR="00771FFF" w:rsidRPr="00093F84" w:rsidRDefault="00771FFF" w:rsidP="00771FFF">
            <w:pPr>
              <w:pStyle w:val="Standardkursiv"/>
              <w:spacing w:before="144" w:after="144"/>
              <w:rPr>
                <w:i w:val="0"/>
              </w:rPr>
            </w:pPr>
            <w:r w:rsidRPr="00093F84">
              <w:rPr>
                <w:i w:val="0"/>
              </w:rPr>
              <w:t>Bauleistung mit Verkehrsbehinderung</w:t>
            </w:r>
          </w:p>
          <w:p w14:paraId="525D039F" w14:textId="77777777" w:rsidR="00771FFF" w:rsidRPr="00093F84" w:rsidRDefault="00771FFF" w:rsidP="00771FFF">
            <w:pPr>
              <w:pStyle w:val="Standardkursiv"/>
              <w:spacing w:before="144" w:after="144"/>
              <w:rPr>
                <w:i w:val="0"/>
              </w:rPr>
            </w:pPr>
            <w:r w:rsidRPr="00093F84">
              <w:rPr>
                <w:i w:val="0"/>
              </w:rPr>
              <w:t>Bei der Ausführung des vorliegenden Bauvorhabens sind Verkehrsbehinderun</w:t>
            </w:r>
            <w:r w:rsidRPr="00093F84">
              <w:rPr>
                <w:i w:val="0"/>
              </w:rPr>
              <w:softHyphen/>
              <w:t>gen unvermeidlich. Diese müssen auf eine möglichst kurze Zeitdauer be</w:t>
            </w:r>
            <w:r w:rsidRPr="00093F84">
              <w:rPr>
                <w:i w:val="0"/>
              </w:rPr>
              <w:softHyphen/>
              <w:t>schränkt werden.</w:t>
            </w:r>
          </w:p>
          <w:p w14:paraId="5560C905" w14:textId="77777777" w:rsidR="00771FFF" w:rsidRPr="00093F84" w:rsidRDefault="00771FFF" w:rsidP="00771FFF">
            <w:pPr>
              <w:pStyle w:val="Standardkursiv"/>
              <w:spacing w:before="144" w:after="144"/>
              <w:rPr>
                <w:i w:val="0"/>
              </w:rPr>
            </w:pPr>
            <w:r w:rsidRPr="00093F84">
              <w:rPr>
                <w:i w:val="0"/>
              </w:rPr>
              <w:t>Der Unternehmer ist daher gefordert, die Bauabläufe zu optimie</w:t>
            </w:r>
            <w:r w:rsidRPr="00093F84">
              <w:rPr>
                <w:i w:val="0"/>
              </w:rPr>
              <w:softHyphen/>
              <w:t>ren.</w:t>
            </w:r>
          </w:p>
          <w:p w14:paraId="7D0CB1FC" w14:textId="77777777" w:rsidR="00771FFF" w:rsidRPr="00093F84" w:rsidRDefault="00771FFF" w:rsidP="00771FFF">
            <w:pPr>
              <w:pStyle w:val="Standardkursiv"/>
              <w:spacing w:before="144" w:after="144"/>
              <w:rPr>
                <w:i w:val="0"/>
              </w:rPr>
            </w:pPr>
            <w:r w:rsidRPr="00093F84">
              <w:rPr>
                <w:i w:val="0"/>
              </w:rPr>
              <w:t>Es gelangt folgendes finanzielle Anreizsystem für alle Arbeiten zur Anwendung:</w:t>
            </w:r>
          </w:p>
          <w:p w14:paraId="6B150356" w14:textId="77777777" w:rsidR="00771FFF" w:rsidRPr="00093F84" w:rsidRDefault="00771FFF" w:rsidP="00771FFF">
            <w:pPr>
              <w:pStyle w:val="Standardkursiv"/>
              <w:spacing w:before="144" w:after="144"/>
              <w:rPr>
                <w:i w:val="0"/>
              </w:rPr>
            </w:pPr>
            <w:r w:rsidRPr="00093F84">
              <w:rPr>
                <w:i w:val="0"/>
              </w:rPr>
              <w:t>Die in Pos. 643 aufgeführte Bonus- und Malus-Regelung</w:t>
            </w:r>
          </w:p>
          <w:p w14:paraId="202DDE93" w14:textId="77777777" w:rsidR="00771FFF" w:rsidRPr="00093F84" w:rsidRDefault="00771FFF" w:rsidP="00771FFF">
            <w:pPr>
              <w:pStyle w:val="Standardkursiv"/>
              <w:spacing w:before="144" w:after="144"/>
              <w:rPr>
                <w:i w:val="0"/>
              </w:rPr>
            </w:pPr>
            <w:r w:rsidRPr="00093F84">
              <w:rPr>
                <w:i w:val="0"/>
              </w:rPr>
              <w:t>Die in Pos. 644 aufgeführte Miete Fahrbahnen und Arbeitsflächen (nur bei Projekten mit hohem oder mittlerem Komplexitätsgrad und DTV).</w:t>
            </w:r>
          </w:p>
          <w:p w14:paraId="1AC06946"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283FA025" w14:textId="77777777" w:rsidTr="000D4C4A">
        <w:trPr>
          <w:gridAfter w:val="3"/>
          <w:wAfter w:w="63" w:type="dxa"/>
        </w:trPr>
        <w:tc>
          <w:tcPr>
            <w:tcW w:w="639" w:type="dxa"/>
          </w:tcPr>
          <w:p w14:paraId="4A140E4A" w14:textId="77777777" w:rsidR="00771FFF" w:rsidRPr="00D41167" w:rsidRDefault="00771FFF" w:rsidP="00771FFF">
            <w:pPr>
              <w:pStyle w:val="Standardkursiv"/>
              <w:spacing w:before="144" w:after="144"/>
              <w:rPr>
                <w:i w:val="0"/>
                <w:highlight w:val="yellow"/>
              </w:rPr>
            </w:pPr>
          </w:p>
        </w:tc>
        <w:tc>
          <w:tcPr>
            <w:tcW w:w="739" w:type="dxa"/>
            <w:gridSpan w:val="3"/>
          </w:tcPr>
          <w:p w14:paraId="7E74FEB3" w14:textId="77777777" w:rsidR="00771FFF" w:rsidRPr="00093F84" w:rsidRDefault="00771FFF" w:rsidP="00771FFF">
            <w:pPr>
              <w:pStyle w:val="Standardkursiv"/>
              <w:spacing w:before="144" w:after="144"/>
              <w:rPr>
                <w:i w:val="0"/>
              </w:rPr>
            </w:pPr>
            <w:r w:rsidRPr="00093F84">
              <w:rPr>
                <w:i w:val="0"/>
              </w:rPr>
              <w:t>.200</w:t>
            </w:r>
          </w:p>
        </w:tc>
        <w:tc>
          <w:tcPr>
            <w:tcW w:w="7899" w:type="dxa"/>
          </w:tcPr>
          <w:p w14:paraId="695C26B7" w14:textId="77777777" w:rsidR="00771FFF" w:rsidRPr="00093F84" w:rsidRDefault="00771FFF" w:rsidP="00771FFF">
            <w:pPr>
              <w:pStyle w:val="Standardkursiv"/>
              <w:spacing w:before="144" w:after="144"/>
              <w:rPr>
                <w:i w:val="0"/>
              </w:rPr>
            </w:pPr>
            <w:r w:rsidRPr="00093F84">
              <w:rPr>
                <w:i w:val="0"/>
              </w:rPr>
              <w:t>Bauleistung ohne Verkehrsbehinderung:</w:t>
            </w:r>
          </w:p>
          <w:p w14:paraId="0F4626E8" w14:textId="77777777" w:rsidR="00771FFF" w:rsidRPr="00093F84" w:rsidRDefault="00771FFF" w:rsidP="00771FFF">
            <w:pPr>
              <w:pStyle w:val="Standardkursiv"/>
              <w:spacing w:before="144" w:after="144"/>
              <w:rPr>
                <w:color w:val="0070C0"/>
              </w:rPr>
            </w:pPr>
            <w:r w:rsidRPr="00093F84">
              <w:rPr>
                <w:i w:val="0"/>
              </w:rPr>
              <w:t xml:space="preserve">Das vorliegende Bauvorhaben muss in einer möglichst kurzen Zeitdauer realisiert werden. Es gelangt daher die in Pos. 643 aufgeführte Bonus- und Malus-Regelung für alle Arbeiten zur Anwendung </w:t>
            </w:r>
            <w:r w:rsidRPr="00093F84">
              <w:rPr>
                <w:color w:val="0070C0"/>
              </w:rPr>
              <w:t>(nur in Fällen, wo das System zu einem Mehrwert für den Bauherrn führt - zurückhaltende Anwendung ist empfohlen).</w:t>
            </w:r>
          </w:p>
          <w:p w14:paraId="114F3F64"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3D24AB10" w14:textId="77777777" w:rsidTr="000D4C4A">
        <w:trPr>
          <w:gridAfter w:val="3"/>
          <w:wAfter w:w="63" w:type="dxa"/>
        </w:trPr>
        <w:tc>
          <w:tcPr>
            <w:tcW w:w="639" w:type="dxa"/>
          </w:tcPr>
          <w:p w14:paraId="2BEF637D" w14:textId="77777777" w:rsidR="00771FFF" w:rsidRPr="00D41167" w:rsidRDefault="00771FFF" w:rsidP="00771FFF">
            <w:pPr>
              <w:pStyle w:val="Standardkursiv"/>
              <w:spacing w:before="144" w:after="144"/>
              <w:rPr>
                <w:i w:val="0"/>
                <w:highlight w:val="yellow"/>
              </w:rPr>
            </w:pPr>
          </w:p>
        </w:tc>
        <w:tc>
          <w:tcPr>
            <w:tcW w:w="739" w:type="dxa"/>
            <w:gridSpan w:val="3"/>
          </w:tcPr>
          <w:p w14:paraId="19C88728" w14:textId="77777777" w:rsidR="00771FFF" w:rsidRPr="00093F84" w:rsidRDefault="00771FFF" w:rsidP="00771FFF">
            <w:pPr>
              <w:pStyle w:val="Standardkursiv"/>
              <w:spacing w:before="144" w:after="144"/>
              <w:rPr>
                <w:i w:val="0"/>
              </w:rPr>
            </w:pPr>
            <w:r w:rsidRPr="00093F84">
              <w:rPr>
                <w:i w:val="0"/>
              </w:rPr>
              <w:t>.300</w:t>
            </w:r>
          </w:p>
        </w:tc>
        <w:tc>
          <w:tcPr>
            <w:tcW w:w="7899" w:type="dxa"/>
          </w:tcPr>
          <w:p w14:paraId="3CF5CDB7" w14:textId="77777777" w:rsidR="00771FFF" w:rsidRPr="00093F84" w:rsidRDefault="00771FFF" w:rsidP="00771FFF">
            <w:pPr>
              <w:pStyle w:val="Standardkursiv"/>
              <w:spacing w:before="144" w:after="144"/>
              <w:rPr>
                <w:i w:val="0"/>
              </w:rPr>
            </w:pPr>
            <w:r w:rsidRPr="00093F84">
              <w:rPr>
                <w:i w:val="0"/>
              </w:rPr>
              <w:t>Übrige Fälle</w:t>
            </w:r>
          </w:p>
          <w:p w14:paraId="3CE1CA8F" w14:textId="77777777" w:rsidR="00771FFF" w:rsidRPr="00093F84" w:rsidRDefault="00771FFF" w:rsidP="00771FFF">
            <w:pPr>
              <w:pStyle w:val="Standardkursiv"/>
              <w:spacing w:before="144" w:after="144"/>
              <w:rPr>
                <w:i w:val="0"/>
              </w:rPr>
            </w:pPr>
            <w:r w:rsidRPr="00093F84">
              <w:rPr>
                <w:i w:val="0"/>
              </w:rPr>
              <w:t>Es kommt kein finanzielles Anreizsystem zur Anwendung.</w:t>
            </w:r>
          </w:p>
        </w:tc>
      </w:tr>
      <w:tr w:rsidR="00771FFF" w:rsidRPr="00771E0D" w14:paraId="4A817FE2" w14:textId="77777777" w:rsidTr="000D4C4A">
        <w:trPr>
          <w:gridAfter w:val="3"/>
          <w:wAfter w:w="63" w:type="dxa"/>
        </w:trPr>
        <w:tc>
          <w:tcPr>
            <w:tcW w:w="639" w:type="dxa"/>
          </w:tcPr>
          <w:p w14:paraId="42C359DB" w14:textId="77777777" w:rsidR="00771FFF" w:rsidRPr="00D41167" w:rsidRDefault="00771FFF" w:rsidP="00771FFF">
            <w:pPr>
              <w:pStyle w:val="Standardkursiv"/>
              <w:spacing w:before="144" w:after="144"/>
              <w:rPr>
                <w:i w:val="0"/>
                <w:highlight w:val="yellow"/>
              </w:rPr>
            </w:pPr>
          </w:p>
        </w:tc>
        <w:tc>
          <w:tcPr>
            <w:tcW w:w="739" w:type="dxa"/>
            <w:gridSpan w:val="3"/>
          </w:tcPr>
          <w:p w14:paraId="5B5B069E" w14:textId="77777777" w:rsidR="00771FFF" w:rsidRPr="00093F84" w:rsidRDefault="00771FFF" w:rsidP="00771FFF">
            <w:pPr>
              <w:pStyle w:val="Standardkursiv"/>
              <w:spacing w:before="144" w:after="144"/>
              <w:rPr>
                <w:i w:val="0"/>
              </w:rPr>
            </w:pPr>
            <w:r w:rsidRPr="00093F84">
              <w:rPr>
                <w:i w:val="0"/>
              </w:rPr>
              <w:t>.400</w:t>
            </w:r>
          </w:p>
        </w:tc>
        <w:tc>
          <w:tcPr>
            <w:tcW w:w="7899" w:type="dxa"/>
          </w:tcPr>
          <w:p w14:paraId="4E19AFFE" w14:textId="77777777" w:rsidR="00771FFF" w:rsidRPr="00093F84" w:rsidRDefault="00771FFF" w:rsidP="00771FFF">
            <w:pPr>
              <w:pStyle w:val="Standardkursiv"/>
              <w:spacing w:before="144" w:after="144"/>
              <w:rPr>
                <w:i w:val="0"/>
              </w:rPr>
            </w:pPr>
            <w:r w:rsidRPr="00093F84">
              <w:rPr>
                <w:i w:val="0"/>
              </w:rPr>
              <w:t>Randbedingungen</w:t>
            </w:r>
          </w:p>
        </w:tc>
      </w:tr>
      <w:tr w:rsidR="00771FFF" w:rsidRPr="00771E0D" w14:paraId="78F241CF" w14:textId="77777777" w:rsidTr="000D4C4A">
        <w:trPr>
          <w:gridAfter w:val="3"/>
          <w:wAfter w:w="63" w:type="dxa"/>
        </w:trPr>
        <w:tc>
          <w:tcPr>
            <w:tcW w:w="639" w:type="dxa"/>
          </w:tcPr>
          <w:p w14:paraId="6513EE6C" w14:textId="77777777" w:rsidR="00771FFF" w:rsidRPr="00D41167" w:rsidRDefault="00771FFF" w:rsidP="00771FFF">
            <w:pPr>
              <w:pStyle w:val="Standardkursiv"/>
              <w:spacing w:before="144" w:after="144"/>
              <w:rPr>
                <w:i w:val="0"/>
                <w:highlight w:val="yellow"/>
              </w:rPr>
            </w:pPr>
          </w:p>
        </w:tc>
        <w:tc>
          <w:tcPr>
            <w:tcW w:w="739" w:type="dxa"/>
            <w:gridSpan w:val="3"/>
          </w:tcPr>
          <w:p w14:paraId="48AE7F99" w14:textId="77777777" w:rsidR="00771FFF" w:rsidRPr="00093F84" w:rsidRDefault="00771FFF" w:rsidP="00771FFF">
            <w:pPr>
              <w:pStyle w:val="Standardkursiv"/>
              <w:spacing w:before="144" w:after="144"/>
              <w:rPr>
                <w:i w:val="0"/>
              </w:rPr>
            </w:pPr>
            <w:r w:rsidRPr="00093F84">
              <w:rPr>
                <w:i w:val="0"/>
              </w:rPr>
              <w:t>.410</w:t>
            </w:r>
          </w:p>
        </w:tc>
        <w:tc>
          <w:tcPr>
            <w:tcW w:w="7899" w:type="dxa"/>
          </w:tcPr>
          <w:p w14:paraId="6961ECAB" w14:textId="77777777" w:rsidR="00771FFF" w:rsidRPr="00093F84" w:rsidRDefault="00771FFF" w:rsidP="00771FFF">
            <w:pPr>
              <w:pStyle w:val="Standardkursiv"/>
              <w:spacing w:before="144" w:after="144"/>
              <w:rPr>
                <w:i w:val="0"/>
              </w:rPr>
            </w:pPr>
            <w:r w:rsidRPr="00093F84">
              <w:rPr>
                <w:i w:val="0"/>
              </w:rPr>
              <w:t>Baubetriebszeiten</w:t>
            </w:r>
          </w:p>
          <w:p w14:paraId="6CC13F06" w14:textId="77777777" w:rsidR="00771FFF" w:rsidRPr="00093F84" w:rsidRDefault="00771FFF" w:rsidP="00771FFF">
            <w:pPr>
              <w:pStyle w:val="Standardkursiv"/>
              <w:spacing w:before="144" w:after="144"/>
              <w:rPr>
                <w:i w:val="0"/>
              </w:rPr>
            </w:pPr>
            <w:r w:rsidRPr="00093F84">
              <w:rPr>
                <w:i w:val="0"/>
              </w:rPr>
              <w:t>Die in den Randbedingungen sowie in den Pos. 643 bis 644 festgelegten Zeiten und Beträge sind als Richtwerte bzw. Beispiele zu verstehen. Sie können und sollen objektspezifisch und in Absprache mit dem Bauherrn angepasst werden.</w:t>
            </w:r>
          </w:p>
          <w:p w14:paraId="4C9BC064" w14:textId="77777777" w:rsidR="00771FFF" w:rsidRPr="00093F84" w:rsidRDefault="00771FFF" w:rsidP="00771FFF">
            <w:pPr>
              <w:pStyle w:val="Standardkursiv"/>
              <w:spacing w:before="144" w:after="144"/>
              <w:rPr>
                <w:color w:val="0070C0"/>
              </w:rPr>
            </w:pPr>
            <w:r w:rsidRPr="00093F84">
              <w:rPr>
                <w:color w:val="0070C0"/>
              </w:rPr>
              <w:t>Die Baubetriebszeiten sind in Pos. 625.200 beschrieben.</w:t>
            </w:r>
          </w:p>
          <w:p w14:paraId="0E3095DF"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22D1F814" w14:textId="77777777" w:rsidTr="000D4C4A">
        <w:trPr>
          <w:gridAfter w:val="3"/>
          <w:wAfter w:w="63" w:type="dxa"/>
        </w:trPr>
        <w:tc>
          <w:tcPr>
            <w:tcW w:w="639" w:type="dxa"/>
          </w:tcPr>
          <w:p w14:paraId="00D38C14" w14:textId="77777777" w:rsidR="00771FFF" w:rsidRPr="00D41167" w:rsidRDefault="00771FFF" w:rsidP="00771FFF">
            <w:pPr>
              <w:pStyle w:val="Standardkursiv"/>
              <w:spacing w:before="144" w:after="144"/>
              <w:rPr>
                <w:i w:val="0"/>
                <w:highlight w:val="yellow"/>
              </w:rPr>
            </w:pPr>
          </w:p>
        </w:tc>
        <w:tc>
          <w:tcPr>
            <w:tcW w:w="739" w:type="dxa"/>
            <w:gridSpan w:val="3"/>
          </w:tcPr>
          <w:p w14:paraId="4EB181B4" w14:textId="77777777" w:rsidR="00771FFF" w:rsidRPr="00093F84" w:rsidRDefault="00771FFF" w:rsidP="00771FFF">
            <w:pPr>
              <w:pStyle w:val="Standardkursiv"/>
              <w:spacing w:before="144" w:after="144"/>
              <w:rPr>
                <w:i w:val="0"/>
              </w:rPr>
            </w:pPr>
            <w:r w:rsidRPr="00093F84">
              <w:rPr>
                <w:i w:val="0"/>
              </w:rPr>
              <w:t>.420</w:t>
            </w:r>
          </w:p>
        </w:tc>
        <w:tc>
          <w:tcPr>
            <w:tcW w:w="7899" w:type="dxa"/>
          </w:tcPr>
          <w:p w14:paraId="0AC9B734" w14:textId="77777777" w:rsidR="00771FFF" w:rsidRPr="00093F84" w:rsidRDefault="00771FFF" w:rsidP="00771FFF">
            <w:pPr>
              <w:pStyle w:val="Standardkursiv"/>
              <w:spacing w:before="144" w:after="144"/>
              <w:rPr>
                <w:i w:val="0"/>
              </w:rPr>
            </w:pPr>
            <w:r w:rsidRPr="00093F84">
              <w:rPr>
                <w:i w:val="0"/>
              </w:rPr>
              <w:t>Schlechtwetter-Regelung (nur bezüglich finanziellem Anreizsystem)</w:t>
            </w:r>
          </w:p>
          <w:p w14:paraId="7785F88A" w14:textId="77777777" w:rsidR="00771FFF" w:rsidRDefault="00771FFF" w:rsidP="00771FFF">
            <w:pPr>
              <w:pStyle w:val="Standardkursiv"/>
              <w:spacing w:before="144" w:after="144"/>
              <w:rPr>
                <w:i w:val="0"/>
              </w:rPr>
            </w:pPr>
            <w:r w:rsidRPr="00093F84">
              <w:rPr>
                <w:i w:val="0"/>
              </w:rPr>
              <w:t>Schlechtwetterzeiten gehen grundsätzlich zu Lasten der Bauherrschaft. Sie werden aber nur anerkannt, sofern sie Einfluss auf den Arbeitsfortschritt haben, d.h. wenn sich die verzögerten Arbeiten auf dem kritischen Weg befinden oder dadurch zum kritischen Weg geworden sind. Arbeitsunterbrüche infolge schlechten Wetters werden täglich vom Bauführer und vom Bauleiter schriftlich festgehalten. An den periodischen Bausitzungen werden berechtigte Verzögerungen zwischen Bauherr / Bauleitung und Unternehmung verbindlich bereinigt und protokolliert. Die Unternehmung verpflichtet sich, ihr Arbeitsprogramm bei Schlechtwetterperioden so zu optimieren, dass wetterunabhängige Arbeiten vorgezogen werden können.</w:t>
            </w:r>
          </w:p>
          <w:p w14:paraId="699CBE3E" w14:textId="77777777" w:rsidR="00771FFF" w:rsidRPr="00A8455B" w:rsidRDefault="00771FFF" w:rsidP="00771FFF">
            <w:pPr>
              <w:pStyle w:val="Standardkursiv"/>
              <w:spacing w:before="144" w:after="144"/>
              <w:rPr>
                <w:color w:val="0070C0"/>
              </w:rPr>
            </w:pPr>
            <w:r w:rsidRPr="00A8455B">
              <w:rPr>
                <w:color w:val="0070C0"/>
              </w:rPr>
              <w:t>Es ist darauf zu achten, dass für die Abfallentsorgung insb. auf Deponien saisonale Einschränkungen bestehen können. Falls solche nicht aufgrund der falschen Arbeitsplanung des Unternehmers verschuldet sind, sind die Regelungen zu entsorgungsseitigen Verzögerungen resp. allfälliger Zwischenlagerlösungen zu regeln.</w:t>
            </w:r>
          </w:p>
          <w:p w14:paraId="3D3B30F5"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4B9B78DE" w14:textId="77777777" w:rsidTr="000D4C4A">
        <w:trPr>
          <w:gridAfter w:val="3"/>
          <w:wAfter w:w="63" w:type="dxa"/>
        </w:trPr>
        <w:tc>
          <w:tcPr>
            <w:tcW w:w="639" w:type="dxa"/>
          </w:tcPr>
          <w:p w14:paraId="6C26DF45" w14:textId="77777777" w:rsidR="00771FFF" w:rsidRPr="00D41167" w:rsidRDefault="00771FFF" w:rsidP="00771FFF">
            <w:pPr>
              <w:pStyle w:val="Standardkursiv"/>
              <w:spacing w:before="144" w:after="144"/>
              <w:rPr>
                <w:i w:val="0"/>
                <w:highlight w:val="yellow"/>
              </w:rPr>
            </w:pPr>
          </w:p>
        </w:tc>
        <w:tc>
          <w:tcPr>
            <w:tcW w:w="739" w:type="dxa"/>
            <w:gridSpan w:val="3"/>
          </w:tcPr>
          <w:p w14:paraId="2A504943" w14:textId="77777777" w:rsidR="00771FFF" w:rsidRPr="00093F84" w:rsidRDefault="00771FFF" w:rsidP="00771FFF">
            <w:pPr>
              <w:pStyle w:val="Standardkursiv"/>
              <w:spacing w:before="144" w:after="144"/>
              <w:rPr>
                <w:i w:val="0"/>
              </w:rPr>
            </w:pPr>
            <w:r w:rsidRPr="00093F84">
              <w:rPr>
                <w:i w:val="0"/>
              </w:rPr>
              <w:t>.430</w:t>
            </w:r>
          </w:p>
        </w:tc>
        <w:tc>
          <w:tcPr>
            <w:tcW w:w="7899" w:type="dxa"/>
          </w:tcPr>
          <w:p w14:paraId="65175818" w14:textId="77777777" w:rsidR="00771FFF" w:rsidRPr="00093F84" w:rsidRDefault="00771FFF" w:rsidP="00771FFF">
            <w:pPr>
              <w:pStyle w:val="Standardkursiv"/>
              <w:spacing w:before="144" w:after="144"/>
              <w:rPr>
                <w:i w:val="0"/>
              </w:rPr>
            </w:pPr>
            <w:r w:rsidRPr="00093F84">
              <w:rPr>
                <w:i w:val="0"/>
              </w:rPr>
              <w:t>Verzögerungen durch Nichtverschulden der Unternehmung</w:t>
            </w:r>
          </w:p>
        </w:tc>
      </w:tr>
      <w:tr w:rsidR="00771FFF" w:rsidRPr="00771E0D" w14:paraId="3EFCA186" w14:textId="77777777" w:rsidTr="000D4C4A">
        <w:trPr>
          <w:gridAfter w:val="3"/>
          <w:wAfter w:w="63" w:type="dxa"/>
        </w:trPr>
        <w:tc>
          <w:tcPr>
            <w:tcW w:w="639" w:type="dxa"/>
          </w:tcPr>
          <w:p w14:paraId="2678C8EC" w14:textId="77777777" w:rsidR="00771FFF" w:rsidRPr="00D41167" w:rsidRDefault="00771FFF" w:rsidP="00771FFF">
            <w:pPr>
              <w:pStyle w:val="Standardkursiv"/>
              <w:spacing w:before="144" w:after="144"/>
              <w:rPr>
                <w:i w:val="0"/>
                <w:highlight w:val="yellow"/>
              </w:rPr>
            </w:pPr>
          </w:p>
        </w:tc>
        <w:tc>
          <w:tcPr>
            <w:tcW w:w="739" w:type="dxa"/>
            <w:gridSpan w:val="3"/>
          </w:tcPr>
          <w:p w14:paraId="02C0CB46" w14:textId="77777777" w:rsidR="00771FFF" w:rsidRPr="00093F84" w:rsidRDefault="00771FFF" w:rsidP="00771FFF">
            <w:pPr>
              <w:pStyle w:val="Standardkursiv"/>
              <w:spacing w:before="144" w:after="144"/>
              <w:rPr>
                <w:i w:val="0"/>
              </w:rPr>
            </w:pPr>
            <w:r w:rsidRPr="00093F84">
              <w:rPr>
                <w:i w:val="0"/>
              </w:rPr>
              <w:t>.431</w:t>
            </w:r>
          </w:p>
        </w:tc>
        <w:tc>
          <w:tcPr>
            <w:tcW w:w="7899" w:type="dxa"/>
          </w:tcPr>
          <w:p w14:paraId="3942DF1F" w14:textId="77777777" w:rsidR="00771FFF" w:rsidRPr="00093F84" w:rsidRDefault="00771FFF" w:rsidP="00771FFF">
            <w:pPr>
              <w:pStyle w:val="Standardkursiv"/>
              <w:spacing w:before="144" w:after="144"/>
              <w:rPr>
                <w:i w:val="0"/>
              </w:rPr>
            </w:pPr>
            <w:r w:rsidRPr="00093F84">
              <w:rPr>
                <w:i w:val="0"/>
              </w:rPr>
              <w:t>Unvorhergesehene Verzögerungen</w:t>
            </w:r>
          </w:p>
          <w:p w14:paraId="557685EC" w14:textId="77777777" w:rsidR="00771FFF" w:rsidRPr="00093F84" w:rsidRDefault="00771FFF" w:rsidP="00771FFF">
            <w:pPr>
              <w:pStyle w:val="Standardkursiv"/>
              <w:spacing w:before="144" w:after="144"/>
              <w:rPr>
                <w:i w:val="0"/>
              </w:rPr>
            </w:pPr>
            <w:r w:rsidRPr="00093F84">
              <w:rPr>
                <w:i w:val="0"/>
              </w:rPr>
              <w:t>Von der Bauherrschaft oder Dritten (nicht aber durch Arbeitnehmer des Unternehmers) verursachte Arbeitsunterbrüche von mehr als 6 Stunden pro Fall liegen im Risikobereich der Bauherrschaft, d.h. das finanzielle Anreizsystem wird in diesen Zeiten sistiert. Kürzer dauernde Unterbrüche sowie Verzögerungen oder durch Verkehrsstau verursachte Behinderungen liegen in jedem Fall im Risikobereich der Unternehmung.</w:t>
            </w:r>
          </w:p>
        </w:tc>
      </w:tr>
      <w:tr w:rsidR="00771FFF" w:rsidRPr="00771E0D" w14:paraId="28AFCC55" w14:textId="77777777" w:rsidTr="000D4C4A">
        <w:trPr>
          <w:gridAfter w:val="3"/>
          <w:wAfter w:w="63" w:type="dxa"/>
        </w:trPr>
        <w:tc>
          <w:tcPr>
            <w:tcW w:w="639" w:type="dxa"/>
          </w:tcPr>
          <w:p w14:paraId="7CCD7601" w14:textId="77777777" w:rsidR="00771FFF" w:rsidRPr="00D41167" w:rsidRDefault="00771FFF" w:rsidP="00771FFF">
            <w:pPr>
              <w:pStyle w:val="Standardkursiv"/>
              <w:spacing w:before="144" w:after="144"/>
              <w:rPr>
                <w:i w:val="0"/>
                <w:highlight w:val="yellow"/>
              </w:rPr>
            </w:pPr>
          </w:p>
        </w:tc>
        <w:tc>
          <w:tcPr>
            <w:tcW w:w="739" w:type="dxa"/>
            <w:gridSpan w:val="3"/>
          </w:tcPr>
          <w:p w14:paraId="71350CE1" w14:textId="77777777" w:rsidR="00771FFF" w:rsidRPr="00093F84" w:rsidRDefault="00771FFF" w:rsidP="00771FFF">
            <w:pPr>
              <w:pStyle w:val="Standardkursiv"/>
              <w:spacing w:before="144" w:after="144"/>
              <w:rPr>
                <w:i w:val="0"/>
              </w:rPr>
            </w:pPr>
            <w:r w:rsidRPr="00093F84">
              <w:rPr>
                <w:i w:val="0"/>
              </w:rPr>
              <w:t>.432</w:t>
            </w:r>
          </w:p>
        </w:tc>
        <w:tc>
          <w:tcPr>
            <w:tcW w:w="7899" w:type="dxa"/>
          </w:tcPr>
          <w:p w14:paraId="1B3C1225" w14:textId="77777777" w:rsidR="00771FFF" w:rsidRPr="00093F84" w:rsidRDefault="00771FFF" w:rsidP="00771FFF">
            <w:pPr>
              <w:pStyle w:val="Standardkursiv"/>
              <w:spacing w:before="144" w:after="144"/>
              <w:rPr>
                <w:i w:val="0"/>
              </w:rPr>
            </w:pPr>
            <w:r w:rsidRPr="00093F84">
              <w:rPr>
                <w:i w:val="0"/>
              </w:rPr>
              <w:t>Voraussehbare Verzögerungen</w:t>
            </w:r>
          </w:p>
          <w:p w14:paraId="6A90D966" w14:textId="77777777" w:rsidR="00771FFF" w:rsidRPr="00093F84" w:rsidRDefault="00771FFF" w:rsidP="00771FFF">
            <w:pPr>
              <w:pStyle w:val="Standardkursiv"/>
              <w:spacing w:before="144" w:after="144"/>
              <w:rPr>
                <w:color w:val="0070C0"/>
              </w:rPr>
            </w:pPr>
            <w:r w:rsidRPr="00093F84">
              <w:rPr>
                <w:color w:val="0070C0"/>
              </w:rPr>
              <w:t>Voraussehbare Verzögerungen sind in dieser Position zu regeln:</w:t>
            </w:r>
            <w:r w:rsidRPr="00093F84">
              <w:rPr>
                <w:color w:val="0070C0"/>
              </w:rPr>
              <w:br/>
              <w:t>z.B. Für einmalige oder periodische Unterbrüche durch Arbeiten Dritter (wobei die Unternehmung in dieser Zeit nicht oder nur unwesentlich arbeiten kann) sind Zeitfenster zu umschreiben, innerhalb dieser das finanzielle Anreizsystem sistiert wird. (es kann sich um Teile von Tagen handeln wie z.B. pro Halbtag bei 2-Schichtbetrieb). Diese Regelung gilt auch für von der Bauherrschaft vorgegebene fixe Unterbrüche der Baustelle oder nicht veränderbare Verkehrsführungen wegen starkem Verkehrsaufkommen (Grossanlässe, Messen, Ferienbeginn, Feiertagswochenende, etc.), welche zu umschreiben sind.</w:t>
            </w:r>
          </w:p>
          <w:p w14:paraId="51F11497"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2324990C" w14:textId="77777777" w:rsidTr="000D4C4A">
        <w:trPr>
          <w:gridAfter w:val="3"/>
          <w:wAfter w:w="63" w:type="dxa"/>
        </w:trPr>
        <w:tc>
          <w:tcPr>
            <w:tcW w:w="639" w:type="dxa"/>
          </w:tcPr>
          <w:p w14:paraId="7B3EACCC" w14:textId="77777777" w:rsidR="00771FFF" w:rsidRPr="00D41167" w:rsidRDefault="00771FFF" w:rsidP="00771FFF">
            <w:pPr>
              <w:pStyle w:val="Standardkursiv"/>
              <w:spacing w:before="144" w:after="144"/>
              <w:rPr>
                <w:i w:val="0"/>
                <w:highlight w:val="yellow"/>
              </w:rPr>
            </w:pPr>
          </w:p>
        </w:tc>
        <w:tc>
          <w:tcPr>
            <w:tcW w:w="739" w:type="dxa"/>
            <w:gridSpan w:val="3"/>
          </w:tcPr>
          <w:p w14:paraId="2E77F8BC" w14:textId="77777777" w:rsidR="00771FFF" w:rsidRPr="00093F84" w:rsidRDefault="00771FFF" w:rsidP="00771FFF">
            <w:pPr>
              <w:pStyle w:val="Standardkursiv"/>
              <w:spacing w:before="144" w:after="144"/>
              <w:rPr>
                <w:i w:val="0"/>
              </w:rPr>
            </w:pPr>
            <w:r w:rsidRPr="00093F84">
              <w:rPr>
                <w:i w:val="0"/>
              </w:rPr>
              <w:t>.433</w:t>
            </w:r>
          </w:p>
        </w:tc>
        <w:tc>
          <w:tcPr>
            <w:tcW w:w="7899" w:type="dxa"/>
          </w:tcPr>
          <w:p w14:paraId="4B8E0A0E" w14:textId="77777777" w:rsidR="00771FFF" w:rsidRPr="00093F84" w:rsidRDefault="00771FFF" w:rsidP="00771FFF">
            <w:pPr>
              <w:pStyle w:val="Standardkursiv"/>
              <w:spacing w:before="144" w:after="144"/>
              <w:rPr>
                <w:i w:val="0"/>
              </w:rPr>
            </w:pPr>
            <w:r w:rsidRPr="00093F84">
              <w:rPr>
                <w:i w:val="0"/>
              </w:rPr>
              <w:t>Der Unternehmer erstellt einen wöchentlichen Bericht mit Angaben des allfälli</w:t>
            </w:r>
            <w:r w:rsidRPr="00093F84">
              <w:rPr>
                <w:i w:val="0"/>
              </w:rPr>
              <w:softHyphen/>
              <w:t>gen Verzuges oder Vorsprunges, Auswirkungen auf den Baufortschritt und die Zuordnung der Verantwortlichkeit.</w:t>
            </w:r>
          </w:p>
        </w:tc>
      </w:tr>
      <w:tr w:rsidR="00771FFF" w:rsidRPr="00771E0D" w14:paraId="41CB847B" w14:textId="77777777" w:rsidTr="000D4C4A">
        <w:trPr>
          <w:gridAfter w:val="3"/>
          <w:wAfter w:w="63" w:type="dxa"/>
        </w:trPr>
        <w:tc>
          <w:tcPr>
            <w:tcW w:w="639" w:type="dxa"/>
          </w:tcPr>
          <w:p w14:paraId="4E1032A8" w14:textId="77777777" w:rsidR="00771FFF" w:rsidRPr="00D41167" w:rsidRDefault="00771FFF" w:rsidP="00771FFF">
            <w:pPr>
              <w:pStyle w:val="Standardkursiv"/>
              <w:spacing w:before="144" w:after="144"/>
              <w:rPr>
                <w:i w:val="0"/>
                <w:highlight w:val="yellow"/>
              </w:rPr>
            </w:pPr>
          </w:p>
        </w:tc>
        <w:tc>
          <w:tcPr>
            <w:tcW w:w="739" w:type="dxa"/>
            <w:gridSpan w:val="3"/>
          </w:tcPr>
          <w:p w14:paraId="5E7433F1" w14:textId="77777777" w:rsidR="00771FFF" w:rsidRPr="00093F84" w:rsidRDefault="00771FFF" w:rsidP="00771FFF">
            <w:pPr>
              <w:pStyle w:val="Standardkursiv"/>
              <w:spacing w:before="144" w:after="144"/>
              <w:rPr>
                <w:i w:val="0"/>
              </w:rPr>
            </w:pPr>
            <w:r w:rsidRPr="00093F84">
              <w:rPr>
                <w:i w:val="0"/>
              </w:rPr>
              <w:t>.500</w:t>
            </w:r>
          </w:p>
        </w:tc>
        <w:tc>
          <w:tcPr>
            <w:tcW w:w="7899" w:type="dxa"/>
          </w:tcPr>
          <w:p w14:paraId="2AF98762" w14:textId="77777777" w:rsidR="00771FFF" w:rsidRPr="00093F84" w:rsidRDefault="00771FFF" w:rsidP="00771FFF">
            <w:pPr>
              <w:pStyle w:val="Standardkursiv"/>
              <w:spacing w:before="144" w:after="144"/>
              <w:rPr>
                <w:i w:val="0"/>
              </w:rPr>
            </w:pPr>
            <w:r w:rsidRPr="00093F84">
              <w:rPr>
                <w:i w:val="0"/>
              </w:rPr>
              <w:t>Regelung bei Ausmassveränderungen (Mehr- / Minderleistungen)</w:t>
            </w:r>
          </w:p>
        </w:tc>
      </w:tr>
      <w:tr w:rsidR="00771FFF" w:rsidRPr="00771E0D" w14:paraId="1FF11BED" w14:textId="77777777" w:rsidTr="000D4C4A">
        <w:trPr>
          <w:gridAfter w:val="3"/>
          <w:wAfter w:w="63" w:type="dxa"/>
        </w:trPr>
        <w:tc>
          <w:tcPr>
            <w:tcW w:w="639" w:type="dxa"/>
          </w:tcPr>
          <w:p w14:paraId="37A64045" w14:textId="77777777" w:rsidR="00771FFF" w:rsidRPr="00D41167" w:rsidRDefault="00771FFF" w:rsidP="00771FFF">
            <w:pPr>
              <w:pStyle w:val="Standardkursiv"/>
              <w:spacing w:before="144" w:after="144"/>
              <w:rPr>
                <w:i w:val="0"/>
                <w:highlight w:val="yellow"/>
              </w:rPr>
            </w:pPr>
          </w:p>
        </w:tc>
        <w:tc>
          <w:tcPr>
            <w:tcW w:w="739" w:type="dxa"/>
            <w:gridSpan w:val="3"/>
          </w:tcPr>
          <w:p w14:paraId="7FFC6BE2" w14:textId="77777777" w:rsidR="00771FFF" w:rsidRPr="00093F84" w:rsidRDefault="00771FFF" w:rsidP="00771FFF">
            <w:pPr>
              <w:pStyle w:val="Standardkursiv"/>
              <w:spacing w:before="144" w:after="144"/>
              <w:rPr>
                <w:i w:val="0"/>
              </w:rPr>
            </w:pPr>
            <w:r w:rsidRPr="00093F84">
              <w:rPr>
                <w:i w:val="0"/>
              </w:rPr>
              <w:t>.510</w:t>
            </w:r>
          </w:p>
        </w:tc>
        <w:tc>
          <w:tcPr>
            <w:tcW w:w="7899" w:type="dxa"/>
          </w:tcPr>
          <w:p w14:paraId="11C3AE9F" w14:textId="77777777" w:rsidR="00771FFF" w:rsidRPr="00093F84" w:rsidRDefault="00771FFF" w:rsidP="00771FFF">
            <w:pPr>
              <w:pStyle w:val="Standardkursiv"/>
              <w:spacing w:before="144" w:after="144"/>
              <w:rPr>
                <w:i w:val="0"/>
              </w:rPr>
            </w:pPr>
            <w:r w:rsidRPr="00093F84">
              <w:rPr>
                <w:i w:val="0"/>
              </w:rPr>
              <w:t>Definition der relevanten Angebotssumme für das finanzielle Anreizsystem</w:t>
            </w:r>
          </w:p>
          <w:p w14:paraId="1B0EC46F" w14:textId="77777777" w:rsidR="00771FFF" w:rsidRPr="00093F84" w:rsidRDefault="00771FFF" w:rsidP="00771FFF">
            <w:pPr>
              <w:pStyle w:val="Standard-Aufz1"/>
              <w:tabs>
                <w:tab w:val="clear" w:pos="1040"/>
                <w:tab w:val="clear" w:pos="5660"/>
                <w:tab w:val="clear" w:pos="6920"/>
                <w:tab w:val="clear" w:pos="7100"/>
              </w:tabs>
              <w:spacing w:before="144" w:after="144"/>
              <w:ind w:left="375" w:hanging="375"/>
              <w:rPr>
                <w:iCs/>
              </w:rPr>
            </w:pPr>
            <w:r w:rsidRPr="00093F84">
              <w:rPr>
                <w:iCs/>
              </w:rPr>
              <w:t>Bereinigtes Angebot gemäss Werkvertrag</w:t>
            </w:r>
          </w:p>
          <w:p w14:paraId="2092926B" w14:textId="77777777" w:rsidR="00771FFF" w:rsidRPr="00093F84" w:rsidRDefault="00771FFF" w:rsidP="00771FFF">
            <w:pPr>
              <w:pStyle w:val="Standard-Aufz1"/>
              <w:tabs>
                <w:tab w:val="clear" w:pos="1040"/>
                <w:tab w:val="clear" w:pos="5660"/>
                <w:tab w:val="clear" w:pos="6920"/>
                <w:tab w:val="clear" w:pos="7100"/>
              </w:tabs>
              <w:spacing w:before="144" w:after="144"/>
              <w:ind w:left="375" w:hanging="375"/>
              <w:rPr>
                <w:iCs/>
              </w:rPr>
            </w:pPr>
            <w:r w:rsidRPr="00093F84">
              <w:rPr>
                <w:iCs/>
              </w:rPr>
              <w:t>Rabatt und Skonto abgezogen, MwSt. eingerechnet</w:t>
            </w:r>
          </w:p>
          <w:p w14:paraId="3207E046" w14:textId="77777777" w:rsidR="00771FFF" w:rsidRPr="00093F84" w:rsidRDefault="00771FFF" w:rsidP="00771FFF">
            <w:pPr>
              <w:pStyle w:val="Standard-Aufz1"/>
              <w:tabs>
                <w:tab w:val="clear" w:pos="1040"/>
                <w:tab w:val="clear" w:pos="5660"/>
                <w:tab w:val="clear" w:pos="6920"/>
                <w:tab w:val="clear" w:pos="7100"/>
              </w:tabs>
              <w:spacing w:before="144" w:after="144"/>
              <w:ind w:left="375" w:hanging="375"/>
              <w:rPr>
                <w:iCs/>
              </w:rPr>
            </w:pPr>
            <w:r w:rsidRPr="00093F84">
              <w:rPr>
                <w:iCs/>
              </w:rPr>
              <w:lastRenderedPageBreak/>
              <w:t>ohne Beträge betreffend das finanzielle Anreizsystem</w:t>
            </w:r>
          </w:p>
          <w:p w14:paraId="7333A941" w14:textId="77777777" w:rsidR="00771FFF" w:rsidRPr="00093F84" w:rsidRDefault="00771FFF" w:rsidP="00771FFF">
            <w:pPr>
              <w:pStyle w:val="Standard-Aufz1"/>
              <w:numPr>
                <w:ilvl w:val="0"/>
                <w:numId w:val="0"/>
              </w:numPr>
              <w:tabs>
                <w:tab w:val="clear" w:pos="5660"/>
                <w:tab w:val="clear" w:pos="6920"/>
                <w:tab w:val="clear" w:pos="7100"/>
              </w:tabs>
              <w:spacing w:before="144" w:after="144"/>
              <w:rPr>
                <w:iCs/>
              </w:rPr>
            </w:pPr>
            <w:r w:rsidRPr="00093F84">
              <w:rPr>
                <w:color w:val="00B050"/>
              </w:rPr>
              <w:t>Art, Beschreibung…………………………..</w:t>
            </w:r>
          </w:p>
        </w:tc>
      </w:tr>
      <w:tr w:rsidR="00771FFF" w:rsidRPr="00771E0D" w14:paraId="245B1A81" w14:textId="77777777" w:rsidTr="000D4C4A">
        <w:trPr>
          <w:gridAfter w:val="3"/>
          <w:wAfter w:w="63" w:type="dxa"/>
        </w:trPr>
        <w:tc>
          <w:tcPr>
            <w:tcW w:w="639" w:type="dxa"/>
          </w:tcPr>
          <w:p w14:paraId="7FC90991" w14:textId="77777777" w:rsidR="00771FFF" w:rsidRPr="00D41167" w:rsidRDefault="00771FFF" w:rsidP="00771FFF">
            <w:pPr>
              <w:pStyle w:val="Standardkursiv"/>
              <w:spacing w:before="144" w:after="144"/>
              <w:rPr>
                <w:i w:val="0"/>
                <w:highlight w:val="yellow"/>
              </w:rPr>
            </w:pPr>
          </w:p>
        </w:tc>
        <w:tc>
          <w:tcPr>
            <w:tcW w:w="739" w:type="dxa"/>
            <w:gridSpan w:val="3"/>
          </w:tcPr>
          <w:p w14:paraId="5E8101E6" w14:textId="77777777" w:rsidR="00771FFF" w:rsidRPr="00093F84" w:rsidRDefault="00771FFF" w:rsidP="00771FFF">
            <w:pPr>
              <w:pStyle w:val="Standardkursiv"/>
              <w:spacing w:before="144" w:after="144"/>
              <w:rPr>
                <w:i w:val="0"/>
              </w:rPr>
            </w:pPr>
            <w:r w:rsidRPr="00093F84">
              <w:rPr>
                <w:i w:val="0"/>
              </w:rPr>
              <w:t>.511</w:t>
            </w:r>
          </w:p>
        </w:tc>
        <w:tc>
          <w:tcPr>
            <w:tcW w:w="7899" w:type="dxa"/>
          </w:tcPr>
          <w:p w14:paraId="1632C912" w14:textId="77777777" w:rsidR="00771FFF" w:rsidRPr="00093F84" w:rsidRDefault="00771FFF" w:rsidP="00771FFF">
            <w:pPr>
              <w:pStyle w:val="Standardkursiv"/>
              <w:spacing w:before="144" w:after="144"/>
              <w:rPr>
                <w:i w:val="0"/>
              </w:rPr>
            </w:pPr>
            <w:r w:rsidRPr="00093F84">
              <w:rPr>
                <w:i w:val="0"/>
              </w:rPr>
              <w:t>Definition der relevanten Abrechnungssumme für das finanzielle Anreizsystem</w:t>
            </w:r>
          </w:p>
          <w:p w14:paraId="35587C53" w14:textId="77777777" w:rsidR="00771FFF" w:rsidRPr="00093F84" w:rsidRDefault="00771FFF" w:rsidP="00771FFF">
            <w:pPr>
              <w:pStyle w:val="Standard-Aufz1"/>
              <w:tabs>
                <w:tab w:val="clear" w:pos="1040"/>
              </w:tabs>
              <w:spacing w:before="144" w:after="144"/>
              <w:ind w:left="375" w:hanging="375"/>
              <w:rPr>
                <w:iCs/>
              </w:rPr>
            </w:pPr>
            <w:r w:rsidRPr="00093F84">
              <w:rPr>
                <w:iCs/>
              </w:rPr>
              <w:t>Effektives Ausmass der Angebotspositionen</w:t>
            </w:r>
          </w:p>
          <w:p w14:paraId="1EA64C41" w14:textId="77777777" w:rsidR="00771FFF" w:rsidRPr="00093F84" w:rsidRDefault="00771FFF" w:rsidP="00771FFF">
            <w:pPr>
              <w:pStyle w:val="Standard-Aufz1"/>
              <w:tabs>
                <w:tab w:val="clear" w:pos="1040"/>
              </w:tabs>
              <w:spacing w:before="144" w:after="144"/>
              <w:ind w:left="375" w:hanging="375"/>
              <w:rPr>
                <w:iCs/>
              </w:rPr>
            </w:pPr>
            <w:r w:rsidRPr="00093F84">
              <w:rPr>
                <w:iCs/>
              </w:rPr>
              <w:t xml:space="preserve">Effektives Ausmass der genehmigten Nachtragspositionen </w:t>
            </w:r>
          </w:p>
          <w:p w14:paraId="6CC813C1" w14:textId="77777777" w:rsidR="00771FFF" w:rsidRPr="00093F84" w:rsidRDefault="00771FFF" w:rsidP="00771FFF">
            <w:pPr>
              <w:pStyle w:val="Standard-Aufz1"/>
              <w:tabs>
                <w:tab w:val="clear" w:pos="1040"/>
              </w:tabs>
              <w:spacing w:before="144" w:after="144"/>
              <w:ind w:left="375" w:hanging="375"/>
              <w:rPr>
                <w:iCs/>
              </w:rPr>
            </w:pPr>
            <w:r w:rsidRPr="00093F84">
              <w:rPr>
                <w:iCs/>
              </w:rPr>
              <w:t>Regiearbeiten</w:t>
            </w:r>
          </w:p>
          <w:p w14:paraId="52AAD184" w14:textId="77777777" w:rsidR="00771FFF" w:rsidRPr="00093F84" w:rsidRDefault="00771FFF" w:rsidP="00771FFF">
            <w:pPr>
              <w:pStyle w:val="Standard-Aufz1"/>
              <w:tabs>
                <w:tab w:val="clear" w:pos="1040"/>
              </w:tabs>
              <w:spacing w:before="144" w:after="144"/>
              <w:ind w:left="375" w:hanging="375"/>
              <w:rPr>
                <w:iCs/>
              </w:rPr>
            </w:pPr>
            <w:r w:rsidRPr="00093F84">
              <w:rPr>
                <w:iCs/>
              </w:rPr>
              <w:t>Rabatt und Skonto abgezogen, MwSt. eingerechnet</w:t>
            </w:r>
          </w:p>
          <w:p w14:paraId="7E349F46" w14:textId="77777777" w:rsidR="00771FFF" w:rsidRPr="00093F84" w:rsidRDefault="00771FFF" w:rsidP="00771FFF">
            <w:pPr>
              <w:pStyle w:val="Standard-Aufz1"/>
              <w:tabs>
                <w:tab w:val="clear" w:pos="1040"/>
              </w:tabs>
              <w:spacing w:before="144" w:after="144"/>
              <w:ind w:left="375" w:hanging="375"/>
              <w:rPr>
                <w:iCs/>
              </w:rPr>
            </w:pPr>
            <w:r w:rsidRPr="00093F84">
              <w:rPr>
                <w:iCs/>
              </w:rPr>
              <w:t>ohne Beträge betreffend das finanzielle Anreizsystem</w:t>
            </w:r>
          </w:p>
          <w:p w14:paraId="43CF36F7" w14:textId="77777777" w:rsidR="00771FFF" w:rsidRPr="00093F84" w:rsidRDefault="00771FFF" w:rsidP="00771FFF">
            <w:pPr>
              <w:pStyle w:val="Standard-Aufz1"/>
              <w:tabs>
                <w:tab w:val="clear" w:pos="1040"/>
              </w:tabs>
              <w:spacing w:before="144" w:after="144"/>
              <w:ind w:left="375" w:hanging="375"/>
              <w:rPr>
                <w:iCs/>
              </w:rPr>
            </w:pPr>
            <w:r w:rsidRPr="00093F84">
              <w:rPr>
                <w:iCs/>
              </w:rPr>
              <w:t>ohne Teuerungen</w:t>
            </w:r>
          </w:p>
          <w:p w14:paraId="7F7C895A" w14:textId="77777777" w:rsidR="00771FFF" w:rsidRPr="00093F84" w:rsidRDefault="00771FFF" w:rsidP="00771FFF">
            <w:pPr>
              <w:pStyle w:val="Standard-Aufz1"/>
              <w:tabs>
                <w:tab w:val="clear" w:pos="1040"/>
              </w:tabs>
              <w:spacing w:before="144" w:after="144"/>
              <w:ind w:left="375" w:hanging="375"/>
              <w:rPr>
                <w:iCs/>
              </w:rPr>
            </w:pPr>
            <w:r w:rsidRPr="00093F84">
              <w:rPr>
                <w:iCs/>
              </w:rPr>
              <w:t>ohne Ausmass von Nachtragspositionen, die keine Arbeitsleistungen enthalten (z.B. Sondermüllgebühren etc.)</w:t>
            </w:r>
          </w:p>
          <w:p w14:paraId="67AE49EA" w14:textId="77777777" w:rsidR="00771FFF" w:rsidRPr="00093F84" w:rsidRDefault="00771FFF" w:rsidP="00771FFF">
            <w:pPr>
              <w:pStyle w:val="Standard-Aufz1"/>
              <w:tabs>
                <w:tab w:val="clear" w:pos="1040"/>
              </w:tabs>
              <w:spacing w:before="144" w:after="144"/>
              <w:ind w:left="375" w:hanging="375"/>
            </w:pPr>
            <w:r w:rsidRPr="00093F84">
              <w:t>ohne Mehrausmass von Angebotspositionen bzw. Ausmass von Nachtragspositionen, die dem Unternehmer zur Beschleunigung der Arbeiten vergütet werden (wie z.B. Vergütung von zusätzlicher Arbeit an Feiertagen, teurere Materialwahl für raschere Bauweise etc.)</w:t>
            </w:r>
          </w:p>
          <w:p w14:paraId="2456788A"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68592E1E" w14:textId="77777777" w:rsidTr="000D4C4A">
        <w:trPr>
          <w:gridAfter w:val="3"/>
          <w:wAfter w:w="63" w:type="dxa"/>
        </w:trPr>
        <w:tc>
          <w:tcPr>
            <w:tcW w:w="639" w:type="dxa"/>
          </w:tcPr>
          <w:p w14:paraId="56148E92" w14:textId="77777777" w:rsidR="00771FFF" w:rsidRPr="00D41167" w:rsidRDefault="00771FFF" w:rsidP="00771FFF">
            <w:pPr>
              <w:pStyle w:val="Standardkursiv"/>
              <w:spacing w:before="144" w:after="144"/>
              <w:rPr>
                <w:i w:val="0"/>
                <w:highlight w:val="yellow"/>
              </w:rPr>
            </w:pPr>
          </w:p>
        </w:tc>
        <w:tc>
          <w:tcPr>
            <w:tcW w:w="739" w:type="dxa"/>
            <w:gridSpan w:val="3"/>
          </w:tcPr>
          <w:p w14:paraId="6DAE4A5B" w14:textId="77777777" w:rsidR="00771FFF" w:rsidRPr="00093F84" w:rsidRDefault="00771FFF" w:rsidP="00771FFF">
            <w:pPr>
              <w:pStyle w:val="Standardkursiv"/>
              <w:spacing w:before="144" w:after="144"/>
              <w:rPr>
                <w:i w:val="0"/>
              </w:rPr>
            </w:pPr>
            <w:r w:rsidRPr="00093F84">
              <w:rPr>
                <w:i w:val="0"/>
              </w:rPr>
              <w:t>.520</w:t>
            </w:r>
          </w:p>
        </w:tc>
        <w:tc>
          <w:tcPr>
            <w:tcW w:w="7899" w:type="dxa"/>
          </w:tcPr>
          <w:p w14:paraId="526784A9" w14:textId="77777777" w:rsidR="00771FFF" w:rsidRPr="00093F84" w:rsidRDefault="00771FFF" w:rsidP="00771FFF">
            <w:pPr>
              <w:pStyle w:val="Standardkursiv"/>
              <w:spacing w:before="144" w:after="144"/>
              <w:rPr>
                <w:i w:val="0"/>
              </w:rPr>
            </w:pPr>
            <w:r w:rsidRPr="00093F84">
              <w:rPr>
                <w:i w:val="0"/>
              </w:rPr>
              <w:t>Berechnung der Bauzeitveränderung</w:t>
            </w:r>
          </w:p>
        </w:tc>
      </w:tr>
      <w:tr w:rsidR="00771FFF" w:rsidRPr="00771E0D" w14:paraId="0243FC07" w14:textId="77777777" w:rsidTr="000D4C4A">
        <w:trPr>
          <w:gridAfter w:val="3"/>
          <w:wAfter w:w="63" w:type="dxa"/>
        </w:trPr>
        <w:tc>
          <w:tcPr>
            <w:tcW w:w="639" w:type="dxa"/>
          </w:tcPr>
          <w:p w14:paraId="404B363A" w14:textId="77777777" w:rsidR="00771FFF" w:rsidRPr="00D41167" w:rsidRDefault="00771FFF" w:rsidP="00771FFF">
            <w:pPr>
              <w:pStyle w:val="Standardkursiv"/>
              <w:spacing w:before="144" w:after="144"/>
              <w:rPr>
                <w:i w:val="0"/>
                <w:highlight w:val="yellow"/>
              </w:rPr>
            </w:pPr>
          </w:p>
        </w:tc>
        <w:tc>
          <w:tcPr>
            <w:tcW w:w="739" w:type="dxa"/>
            <w:gridSpan w:val="3"/>
          </w:tcPr>
          <w:p w14:paraId="206C162E" w14:textId="77777777" w:rsidR="00771FFF" w:rsidRPr="00093F84" w:rsidRDefault="00771FFF" w:rsidP="00771FFF">
            <w:pPr>
              <w:pStyle w:val="Standardkursiv"/>
              <w:spacing w:before="144" w:after="144"/>
              <w:rPr>
                <w:i w:val="0"/>
              </w:rPr>
            </w:pPr>
            <w:r w:rsidRPr="00093F84">
              <w:rPr>
                <w:i w:val="0"/>
              </w:rPr>
              <w:t>.521</w:t>
            </w:r>
          </w:p>
        </w:tc>
        <w:tc>
          <w:tcPr>
            <w:tcW w:w="7899" w:type="dxa"/>
          </w:tcPr>
          <w:p w14:paraId="6D9BA4A5" w14:textId="77777777" w:rsidR="00771FFF" w:rsidRPr="00093F84" w:rsidRDefault="00771FFF" w:rsidP="00771FFF">
            <w:pPr>
              <w:pStyle w:val="Standardkursiv"/>
              <w:spacing w:before="144" w:after="144"/>
              <w:rPr>
                <w:i w:val="0"/>
              </w:rPr>
            </w:pPr>
            <w:r w:rsidRPr="00093F84">
              <w:rPr>
                <w:i w:val="0"/>
              </w:rPr>
              <w:t>Mehrausmass</w:t>
            </w:r>
          </w:p>
          <w:p w14:paraId="07084827" w14:textId="77777777" w:rsidR="00771FFF" w:rsidRPr="00093F84" w:rsidRDefault="00771FFF" w:rsidP="00771FFF">
            <w:pPr>
              <w:pStyle w:val="Standardkursiv"/>
              <w:spacing w:before="144" w:after="144"/>
              <w:rPr>
                <w:i w:val="0"/>
              </w:rPr>
            </w:pPr>
            <w:r w:rsidRPr="00093F84">
              <w:rPr>
                <w:i w:val="0"/>
              </w:rPr>
              <w:t>Die effektiv benötigte Bauzeit wird bei Ausmassveränderungen (Differenz der Abrechnungssumme zur Angebotssumme) für Arbeiten innerhalb des Baustellentrasses wie folgt geregelt (Tage von der Miete befreit):</w:t>
            </w:r>
          </w:p>
          <w:p w14:paraId="63C4BD88" w14:textId="77777777" w:rsidR="00771FFF" w:rsidRPr="00093F84" w:rsidRDefault="00771FFF" w:rsidP="00771FFF">
            <w:pPr>
              <w:pStyle w:val="Standardkursiv"/>
              <w:spacing w:before="144" w:after="144"/>
              <w:rPr>
                <w:color w:val="0070C0"/>
              </w:rPr>
            </w:pPr>
            <w:r w:rsidRPr="00093F84">
              <w:rPr>
                <w:color w:val="0070C0"/>
              </w:rPr>
              <w:t>NB: Falls Bonus- / Malus - System gewählt wurde, Text entsprechend anpassen.</w:t>
            </w:r>
          </w:p>
          <w:p w14:paraId="0DA8018C" w14:textId="77777777" w:rsidR="00771FFF" w:rsidRPr="00093F84" w:rsidRDefault="00771FFF" w:rsidP="00771FFF">
            <w:pPr>
              <w:pStyle w:val="Standardkursiv"/>
              <w:tabs>
                <w:tab w:val="left" w:pos="2360"/>
                <w:tab w:val="left" w:pos="3494"/>
                <w:tab w:val="left" w:pos="4004"/>
                <w:tab w:val="left" w:pos="5620"/>
              </w:tabs>
              <w:spacing w:before="144" w:after="144"/>
              <w:rPr>
                <w:i w:val="0"/>
                <w:color w:val="00B050"/>
              </w:rPr>
            </w:pPr>
            <w:r w:rsidRPr="00093F84">
              <w:rPr>
                <w:i w:val="0"/>
                <w:color w:val="00B050"/>
              </w:rPr>
              <w:t>- Mehrausmass (CHF):</w:t>
            </w:r>
            <w:r w:rsidRPr="00093F84">
              <w:rPr>
                <w:i w:val="0"/>
                <w:color w:val="00B050"/>
              </w:rPr>
              <w:tab/>
              <w:t>0.00</w:t>
            </w:r>
            <w:r w:rsidRPr="00093F84">
              <w:rPr>
                <w:i w:val="0"/>
                <w:color w:val="00B050"/>
              </w:rPr>
              <w:tab/>
              <w:t>bis</w:t>
            </w:r>
            <w:r w:rsidRPr="00093F84">
              <w:rPr>
                <w:i w:val="0"/>
                <w:color w:val="00B050"/>
              </w:rPr>
              <w:tab/>
              <w:t>+ ..........</w:t>
            </w:r>
            <w:r w:rsidRPr="00093F84">
              <w:rPr>
                <w:i w:val="0"/>
                <w:color w:val="00B050"/>
              </w:rPr>
              <w:tab/>
              <w:t>keine Veränderung</w:t>
            </w:r>
            <w:r w:rsidRPr="00093F84">
              <w:rPr>
                <w:i w:val="0"/>
                <w:color w:val="00B050"/>
              </w:rPr>
              <w:br/>
              <w:t>- Mehrausmass (CHF):</w:t>
            </w:r>
            <w:r w:rsidRPr="00093F84">
              <w:rPr>
                <w:i w:val="0"/>
                <w:color w:val="00B050"/>
              </w:rPr>
              <w:tab/>
              <w:t xml:space="preserve">+ .......... </w:t>
            </w:r>
            <w:r w:rsidRPr="00093F84">
              <w:rPr>
                <w:i w:val="0"/>
                <w:color w:val="00B050"/>
              </w:rPr>
              <w:tab/>
              <w:t>bis</w:t>
            </w:r>
            <w:r w:rsidRPr="00093F84">
              <w:rPr>
                <w:i w:val="0"/>
                <w:color w:val="00B050"/>
              </w:rPr>
              <w:tab/>
              <w:t>+ ..........</w:t>
            </w:r>
            <w:r w:rsidRPr="00093F84">
              <w:rPr>
                <w:i w:val="0"/>
                <w:color w:val="00B050"/>
              </w:rPr>
              <w:tab/>
              <w:t>1 Tag</w:t>
            </w:r>
            <w:r w:rsidRPr="00093F84">
              <w:rPr>
                <w:i w:val="0"/>
                <w:color w:val="00B050"/>
              </w:rPr>
              <w:br/>
              <w:t>- Mehrausmass (CHF):</w:t>
            </w:r>
            <w:r w:rsidRPr="00093F84">
              <w:rPr>
                <w:i w:val="0"/>
                <w:color w:val="00B050"/>
              </w:rPr>
              <w:tab/>
              <w:t xml:space="preserve">+ .......... </w:t>
            </w:r>
            <w:r w:rsidRPr="00093F84">
              <w:rPr>
                <w:i w:val="0"/>
                <w:color w:val="00B050"/>
              </w:rPr>
              <w:tab/>
              <w:t>bis</w:t>
            </w:r>
            <w:r w:rsidRPr="00093F84">
              <w:rPr>
                <w:i w:val="0"/>
                <w:color w:val="00B050"/>
              </w:rPr>
              <w:tab/>
              <w:t>+ ..........</w:t>
            </w:r>
            <w:r w:rsidRPr="00093F84">
              <w:rPr>
                <w:i w:val="0"/>
                <w:color w:val="00B050"/>
              </w:rPr>
              <w:tab/>
              <w:t>2 Tage</w:t>
            </w:r>
            <w:r w:rsidRPr="00093F84">
              <w:rPr>
                <w:i w:val="0"/>
                <w:color w:val="00B050"/>
              </w:rPr>
              <w:br/>
              <w:t>- Mehrausmass (CHF):</w:t>
            </w:r>
            <w:r w:rsidRPr="00093F84">
              <w:rPr>
                <w:i w:val="0"/>
                <w:color w:val="00B050"/>
              </w:rPr>
              <w:tab/>
              <w:t>je weitere</w:t>
            </w:r>
            <w:r w:rsidRPr="00093F84">
              <w:rPr>
                <w:i w:val="0"/>
                <w:color w:val="00B050"/>
              </w:rPr>
              <w:tab/>
            </w:r>
            <w:r w:rsidRPr="00093F84">
              <w:rPr>
                <w:i w:val="0"/>
                <w:color w:val="00B050"/>
              </w:rPr>
              <w:tab/>
              <w:t>+ ...……</w:t>
            </w:r>
            <w:r w:rsidRPr="00093F84">
              <w:rPr>
                <w:i w:val="0"/>
                <w:color w:val="00B050"/>
              </w:rPr>
              <w:tab/>
              <w:t>je ein weiterer Tag</w:t>
            </w:r>
          </w:p>
          <w:p w14:paraId="015003FF" w14:textId="77777777" w:rsidR="00771FFF" w:rsidRPr="00093F84" w:rsidRDefault="00771FFF" w:rsidP="00771FFF">
            <w:pPr>
              <w:pStyle w:val="Standardkursiv"/>
              <w:spacing w:before="144" w:after="144"/>
              <w:rPr>
                <w:color w:val="0070C0"/>
              </w:rPr>
            </w:pPr>
            <w:r w:rsidRPr="00093F84">
              <w:rPr>
                <w:color w:val="0070C0"/>
              </w:rPr>
              <w:t>Es können auch Regelungen in % zur Angebotssumme getroffen werden, z.B. Veränderung in % zur Angebotssumme (objektspezifisch anpassen):</w:t>
            </w:r>
          </w:p>
          <w:p w14:paraId="75B60096" w14:textId="77777777" w:rsidR="00771FFF" w:rsidRPr="00093F84" w:rsidRDefault="00771FFF" w:rsidP="00771FFF">
            <w:pPr>
              <w:pStyle w:val="Standardkursiv"/>
              <w:tabs>
                <w:tab w:val="left" w:pos="2360"/>
                <w:tab w:val="left" w:pos="3635"/>
                <w:tab w:val="left" w:pos="4486"/>
                <w:tab w:val="left" w:pos="5620"/>
              </w:tabs>
              <w:spacing w:before="144" w:after="144"/>
              <w:rPr>
                <w:i w:val="0"/>
                <w:color w:val="00B050"/>
              </w:rPr>
            </w:pPr>
            <w:r w:rsidRPr="00093F84">
              <w:rPr>
                <w:i w:val="0"/>
                <w:color w:val="00B050"/>
              </w:rPr>
              <w:t>- Mehrausmass (%):</w:t>
            </w:r>
            <w:r w:rsidRPr="00093F84">
              <w:rPr>
                <w:i w:val="0"/>
                <w:color w:val="00B050"/>
              </w:rPr>
              <w:tab/>
              <w:t>0.00</w:t>
            </w:r>
            <w:r w:rsidRPr="00093F84">
              <w:rPr>
                <w:i w:val="0"/>
                <w:color w:val="00B050"/>
              </w:rPr>
              <w:tab/>
              <w:t>bis</w:t>
            </w:r>
            <w:r w:rsidRPr="00093F84">
              <w:rPr>
                <w:i w:val="0"/>
                <w:color w:val="00B050"/>
              </w:rPr>
              <w:tab/>
              <w:t>+0,50</w:t>
            </w:r>
            <w:r w:rsidRPr="00093F84">
              <w:rPr>
                <w:i w:val="0"/>
                <w:color w:val="00B050"/>
              </w:rPr>
              <w:tab/>
              <w:t>keine Veränderung</w:t>
            </w:r>
            <w:r w:rsidRPr="00093F84">
              <w:rPr>
                <w:i w:val="0"/>
                <w:color w:val="00B050"/>
              </w:rPr>
              <w:br/>
              <w:t>- Mehrausmass (%):</w:t>
            </w:r>
            <w:r w:rsidRPr="00093F84">
              <w:rPr>
                <w:i w:val="0"/>
                <w:color w:val="00B050"/>
              </w:rPr>
              <w:tab/>
              <w:t>+&gt; 0,50</w:t>
            </w:r>
            <w:r w:rsidRPr="00093F84">
              <w:rPr>
                <w:i w:val="0"/>
                <w:color w:val="00B050"/>
              </w:rPr>
              <w:tab/>
              <w:t>bis</w:t>
            </w:r>
            <w:r w:rsidRPr="00093F84">
              <w:rPr>
                <w:i w:val="0"/>
                <w:color w:val="00B050"/>
              </w:rPr>
              <w:tab/>
              <w:t>+1,10</w:t>
            </w:r>
            <w:r w:rsidRPr="00093F84">
              <w:rPr>
                <w:i w:val="0"/>
                <w:color w:val="00B050"/>
              </w:rPr>
              <w:tab/>
              <w:t>1 Tag</w:t>
            </w:r>
            <w:r w:rsidRPr="00093F84">
              <w:rPr>
                <w:i w:val="0"/>
                <w:color w:val="00B050"/>
              </w:rPr>
              <w:br/>
              <w:t>- Mehrausmass (%):</w:t>
            </w:r>
            <w:r w:rsidRPr="00093F84">
              <w:rPr>
                <w:i w:val="0"/>
                <w:color w:val="00B050"/>
              </w:rPr>
              <w:tab/>
              <w:t>+&gt; 1,10</w:t>
            </w:r>
            <w:r w:rsidRPr="00093F84">
              <w:rPr>
                <w:i w:val="0"/>
                <w:color w:val="00B050"/>
              </w:rPr>
              <w:tab/>
              <w:t>bis</w:t>
            </w:r>
            <w:r w:rsidRPr="00093F84">
              <w:rPr>
                <w:i w:val="0"/>
                <w:color w:val="00B050"/>
              </w:rPr>
              <w:tab/>
              <w:t>+1,80</w:t>
            </w:r>
            <w:r w:rsidRPr="00093F84">
              <w:rPr>
                <w:i w:val="0"/>
                <w:color w:val="00B050"/>
              </w:rPr>
              <w:tab/>
              <w:t xml:space="preserve">2 Tage </w:t>
            </w:r>
            <w:r w:rsidRPr="00093F84">
              <w:rPr>
                <w:i w:val="0"/>
                <w:color w:val="00B050"/>
              </w:rPr>
              <w:br/>
              <w:t>- Mehrausmass (%):</w:t>
            </w:r>
            <w:r w:rsidRPr="00093F84">
              <w:rPr>
                <w:i w:val="0"/>
                <w:color w:val="00B050"/>
              </w:rPr>
              <w:tab/>
              <w:t>je weitere</w:t>
            </w:r>
            <w:r w:rsidRPr="00093F84">
              <w:rPr>
                <w:i w:val="0"/>
                <w:color w:val="00B050"/>
              </w:rPr>
              <w:tab/>
            </w:r>
            <w:r w:rsidRPr="00093F84">
              <w:rPr>
                <w:i w:val="0"/>
                <w:color w:val="00B050"/>
              </w:rPr>
              <w:tab/>
              <w:t>+0.70</w:t>
            </w:r>
            <w:r w:rsidRPr="00093F84">
              <w:rPr>
                <w:i w:val="0"/>
                <w:color w:val="00B050"/>
              </w:rPr>
              <w:tab/>
              <w:t>je ein weiterer Tag</w:t>
            </w:r>
          </w:p>
          <w:p w14:paraId="6241681D" w14:textId="77777777" w:rsidR="00771FFF" w:rsidRPr="00093F84" w:rsidRDefault="00771FFF" w:rsidP="00771FFF">
            <w:pPr>
              <w:pStyle w:val="Standardkursiv"/>
              <w:spacing w:before="144" w:after="144"/>
              <w:rPr>
                <w:color w:val="0070C0"/>
              </w:rPr>
            </w:pPr>
            <w:r w:rsidRPr="00093F84">
              <w:rPr>
                <w:color w:val="0070C0"/>
              </w:rPr>
              <w:t>(objektspezifisch anpassen)</w:t>
            </w:r>
          </w:p>
        </w:tc>
      </w:tr>
      <w:tr w:rsidR="00771FFF" w:rsidRPr="00771E0D" w14:paraId="0721F4E0" w14:textId="77777777" w:rsidTr="000D4C4A">
        <w:trPr>
          <w:gridAfter w:val="3"/>
          <w:wAfter w:w="63" w:type="dxa"/>
        </w:trPr>
        <w:tc>
          <w:tcPr>
            <w:tcW w:w="639" w:type="dxa"/>
          </w:tcPr>
          <w:p w14:paraId="052843B5" w14:textId="77777777" w:rsidR="00771FFF" w:rsidRPr="00D41167" w:rsidRDefault="00771FFF" w:rsidP="00771FFF">
            <w:pPr>
              <w:pStyle w:val="Standardkursiv"/>
              <w:spacing w:before="144" w:after="144"/>
              <w:rPr>
                <w:i w:val="0"/>
                <w:highlight w:val="yellow"/>
              </w:rPr>
            </w:pPr>
          </w:p>
        </w:tc>
        <w:tc>
          <w:tcPr>
            <w:tcW w:w="739" w:type="dxa"/>
            <w:gridSpan w:val="3"/>
          </w:tcPr>
          <w:p w14:paraId="74BA1BD8" w14:textId="77777777" w:rsidR="00771FFF" w:rsidRPr="00093F84" w:rsidRDefault="00771FFF" w:rsidP="00771FFF">
            <w:pPr>
              <w:pStyle w:val="Standardkursiv"/>
              <w:spacing w:before="144" w:after="144"/>
              <w:rPr>
                <w:i w:val="0"/>
              </w:rPr>
            </w:pPr>
            <w:r w:rsidRPr="00093F84">
              <w:rPr>
                <w:i w:val="0"/>
              </w:rPr>
              <w:t>.522</w:t>
            </w:r>
          </w:p>
        </w:tc>
        <w:tc>
          <w:tcPr>
            <w:tcW w:w="7899" w:type="dxa"/>
          </w:tcPr>
          <w:p w14:paraId="22CB1AEF" w14:textId="77777777" w:rsidR="00771FFF" w:rsidRPr="00093F84" w:rsidRDefault="00771FFF" w:rsidP="00771FFF">
            <w:pPr>
              <w:pStyle w:val="Standardkursiv"/>
              <w:spacing w:before="144" w:after="144"/>
              <w:rPr>
                <w:i w:val="0"/>
              </w:rPr>
            </w:pPr>
            <w:r w:rsidRPr="00093F84">
              <w:rPr>
                <w:i w:val="0"/>
              </w:rPr>
              <w:t>Minderausmass</w:t>
            </w:r>
          </w:p>
          <w:p w14:paraId="64D4F58C" w14:textId="77777777" w:rsidR="00771FFF" w:rsidRPr="00093F84" w:rsidRDefault="00771FFF" w:rsidP="00771FFF">
            <w:pPr>
              <w:pStyle w:val="Standardkursiv"/>
              <w:spacing w:before="144" w:after="144"/>
              <w:rPr>
                <w:i w:val="0"/>
              </w:rPr>
            </w:pPr>
            <w:r w:rsidRPr="00093F84">
              <w:rPr>
                <w:i w:val="0"/>
              </w:rPr>
              <w:t>Ist die Abrechnungssumme kleiner als die Angebotssumme, erfolgt keine Anpassung der Bauzeit (Risiko des Bauherrn).</w:t>
            </w:r>
          </w:p>
          <w:p w14:paraId="58DCFAF0" w14:textId="77777777" w:rsidR="00771FFF" w:rsidRPr="00093F84" w:rsidRDefault="00771FFF" w:rsidP="00771FFF">
            <w:pPr>
              <w:pStyle w:val="Standardkursiv"/>
              <w:spacing w:before="144" w:after="144"/>
              <w:rPr>
                <w:i w:val="0"/>
              </w:rPr>
            </w:pPr>
            <w:r w:rsidRPr="00093F84">
              <w:rPr>
                <w:i w:val="0"/>
              </w:rPr>
              <w:t xml:space="preserve">Ebenso werden Verminderungen der Abrechnungssumme zur Angebotssumme mit zusätzlichen Miettagen belastet (die Arbeiten müssten ja schneller erbracht sein), d.h. die effektiv benötigten Miettage werden um die zusätzlichen Miettage </w:t>
            </w:r>
            <w:r w:rsidRPr="00093F84">
              <w:rPr>
                <w:i w:val="0"/>
              </w:rPr>
              <w:lastRenderedPageBreak/>
              <w:t>erhöht.</w:t>
            </w:r>
            <w:r w:rsidRPr="00093F84">
              <w:rPr>
                <w:i w:val="0"/>
              </w:rPr>
              <w:br/>
              <w:t>Für das Minderausmass gilt die gleiche Abstufung wie für das Mehrausmass.</w:t>
            </w:r>
          </w:p>
          <w:p w14:paraId="3093A56D" w14:textId="77777777" w:rsidR="00771FFF" w:rsidRPr="00093F84" w:rsidRDefault="00771FFF" w:rsidP="00771FFF">
            <w:pPr>
              <w:pStyle w:val="Standardkursiv"/>
              <w:spacing w:before="144" w:after="144"/>
              <w:rPr>
                <w:i w:val="0"/>
              </w:rPr>
            </w:pPr>
            <w:r w:rsidRPr="00093F84">
              <w:rPr>
                <w:i w:val="0"/>
              </w:rPr>
              <w:t>Für Minderausmass gibt es keine Veränderung der Termine gemäss Werkvertrag, Art. 5; die Termine sind verbindlich.</w:t>
            </w:r>
          </w:p>
          <w:p w14:paraId="2B3E1114"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07EEA8E0" w14:textId="77777777" w:rsidTr="000D4C4A">
        <w:trPr>
          <w:gridAfter w:val="3"/>
          <w:wAfter w:w="63" w:type="dxa"/>
        </w:trPr>
        <w:tc>
          <w:tcPr>
            <w:tcW w:w="639" w:type="dxa"/>
          </w:tcPr>
          <w:p w14:paraId="3CBBE93A" w14:textId="77777777" w:rsidR="00771FFF" w:rsidRPr="00D41167" w:rsidRDefault="00771FFF" w:rsidP="00771FFF">
            <w:pPr>
              <w:pStyle w:val="Standardkursiv"/>
              <w:spacing w:before="144" w:after="144"/>
              <w:rPr>
                <w:i w:val="0"/>
                <w:highlight w:val="yellow"/>
              </w:rPr>
            </w:pPr>
          </w:p>
        </w:tc>
        <w:tc>
          <w:tcPr>
            <w:tcW w:w="739" w:type="dxa"/>
            <w:gridSpan w:val="3"/>
          </w:tcPr>
          <w:p w14:paraId="0FEF2439" w14:textId="77777777" w:rsidR="00771FFF" w:rsidRPr="00093F84" w:rsidRDefault="00771FFF" w:rsidP="00771FFF">
            <w:pPr>
              <w:pStyle w:val="Standardkursiv"/>
              <w:spacing w:before="144" w:after="144"/>
              <w:rPr>
                <w:i w:val="0"/>
              </w:rPr>
            </w:pPr>
            <w:r w:rsidRPr="00093F84">
              <w:rPr>
                <w:i w:val="0"/>
              </w:rPr>
              <w:t>.600</w:t>
            </w:r>
          </w:p>
        </w:tc>
        <w:tc>
          <w:tcPr>
            <w:tcW w:w="7899" w:type="dxa"/>
          </w:tcPr>
          <w:p w14:paraId="644D637D" w14:textId="77777777" w:rsidR="00771FFF" w:rsidRPr="00093F84" w:rsidRDefault="00771FFF" w:rsidP="00771FFF">
            <w:pPr>
              <w:pStyle w:val="Standardkursiv"/>
              <w:spacing w:before="144" w:after="144"/>
              <w:rPr>
                <w:i w:val="0"/>
              </w:rPr>
            </w:pPr>
            <w:r w:rsidRPr="00093F84">
              <w:rPr>
                <w:i w:val="0"/>
              </w:rPr>
              <w:t>Abrechnung</w:t>
            </w:r>
          </w:p>
        </w:tc>
      </w:tr>
      <w:tr w:rsidR="00771FFF" w:rsidRPr="00771E0D" w14:paraId="004AA285" w14:textId="77777777" w:rsidTr="000D4C4A">
        <w:trPr>
          <w:gridAfter w:val="3"/>
          <w:wAfter w:w="63" w:type="dxa"/>
        </w:trPr>
        <w:tc>
          <w:tcPr>
            <w:tcW w:w="639" w:type="dxa"/>
          </w:tcPr>
          <w:p w14:paraId="69D15384" w14:textId="77777777" w:rsidR="00771FFF" w:rsidRPr="00D41167" w:rsidRDefault="00771FFF" w:rsidP="00771FFF">
            <w:pPr>
              <w:pStyle w:val="Standardkursiv"/>
              <w:spacing w:before="144" w:after="144"/>
              <w:rPr>
                <w:i w:val="0"/>
                <w:highlight w:val="yellow"/>
              </w:rPr>
            </w:pPr>
          </w:p>
        </w:tc>
        <w:tc>
          <w:tcPr>
            <w:tcW w:w="739" w:type="dxa"/>
            <w:gridSpan w:val="3"/>
          </w:tcPr>
          <w:p w14:paraId="1E7DED5C" w14:textId="77777777" w:rsidR="00771FFF" w:rsidRPr="00093F84" w:rsidRDefault="00771FFF" w:rsidP="00771FFF">
            <w:pPr>
              <w:pStyle w:val="Standardkursiv"/>
              <w:spacing w:before="144" w:after="144"/>
              <w:rPr>
                <w:i w:val="0"/>
              </w:rPr>
            </w:pPr>
            <w:r w:rsidRPr="00093F84">
              <w:rPr>
                <w:i w:val="0"/>
              </w:rPr>
              <w:t>.610</w:t>
            </w:r>
          </w:p>
        </w:tc>
        <w:tc>
          <w:tcPr>
            <w:tcW w:w="7899" w:type="dxa"/>
          </w:tcPr>
          <w:p w14:paraId="6007A64E" w14:textId="77777777" w:rsidR="00771FFF" w:rsidRPr="00093F84" w:rsidRDefault="00771FFF" w:rsidP="00771FFF">
            <w:pPr>
              <w:pStyle w:val="Standardkursiv"/>
              <w:spacing w:before="144" w:after="144"/>
              <w:rPr>
                <w:i w:val="0"/>
              </w:rPr>
            </w:pPr>
            <w:r w:rsidRPr="00093F84">
              <w:rPr>
                <w:i w:val="0"/>
              </w:rPr>
              <w:t>Netto - Prinzip für Beträge des finanziellen Anreizsystems</w:t>
            </w:r>
          </w:p>
          <w:p w14:paraId="2083EDE8" w14:textId="77777777" w:rsidR="00771FFF" w:rsidRPr="00093F84" w:rsidRDefault="00771FFF" w:rsidP="00771FFF">
            <w:pPr>
              <w:pStyle w:val="Standardkursiv"/>
              <w:spacing w:before="144" w:after="144"/>
              <w:rPr>
                <w:i w:val="0"/>
              </w:rPr>
            </w:pPr>
            <w:r w:rsidRPr="00093F84">
              <w:rPr>
                <w:i w:val="0"/>
              </w:rPr>
              <w:t>Alle Prämien, Strafen, Bonus-Malus Beträge und Vermietungsbeträge gelten als Nettobeträge, d.h. gewährter Rabatt und / oder Skonto werden in den entsprechenden Positionen des Leistungsverzeichnisses aufgerechnet, so dass sie den effektiven Beträgen netto, vor MwSt. entsprechen. (Bsp. EH-Preis Miete Fr. 6'000.-, Angebot erfolgt mit 3% Rabatt und 2% Skonto: Preisberechnung Fr. 6'000: (0.97x0.98) = Fr. 6'311.80 ergibt den im Angebot einzusetzenden EH-Preis.</w:t>
            </w:r>
          </w:p>
        </w:tc>
      </w:tr>
      <w:tr w:rsidR="00771FFF" w:rsidRPr="00771E0D" w14:paraId="4F2AD925" w14:textId="77777777" w:rsidTr="000D4C4A">
        <w:trPr>
          <w:gridAfter w:val="3"/>
          <w:wAfter w:w="63" w:type="dxa"/>
        </w:trPr>
        <w:tc>
          <w:tcPr>
            <w:tcW w:w="639" w:type="dxa"/>
          </w:tcPr>
          <w:p w14:paraId="4A49757F" w14:textId="77777777" w:rsidR="00771FFF" w:rsidRPr="00D41167" w:rsidRDefault="00771FFF" w:rsidP="00771FFF">
            <w:pPr>
              <w:pStyle w:val="Standardkursiv"/>
              <w:spacing w:before="144" w:after="144"/>
              <w:rPr>
                <w:i w:val="0"/>
                <w:highlight w:val="yellow"/>
              </w:rPr>
            </w:pPr>
          </w:p>
        </w:tc>
        <w:tc>
          <w:tcPr>
            <w:tcW w:w="739" w:type="dxa"/>
            <w:gridSpan w:val="3"/>
          </w:tcPr>
          <w:p w14:paraId="7F2D7747" w14:textId="77777777" w:rsidR="00771FFF" w:rsidRPr="00093F84" w:rsidRDefault="00771FFF" w:rsidP="00771FFF">
            <w:pPr>
              <w:pStyle w:val="Standardkursiv"/>
              <w:spacing w:before="144" w:after="144"/>
              <w:rPr>
                <w:i w:val="0"/>
              </w:rPr>
            </w:pPr>
            <w:r w:rsidRPr="00093F84">
              <w:rPr>
                <w:i w:val="0"/>
              </w:rPr>
              <w:t>.620</w:t>
            </w:r>
          </w:p>
        </w:tc>
        <w:tc>
          <w:tcPr>
            <w:tcW w:w="7899" w:type="dxa"/>
          </w:tcPr>
          <w:p w14:paraId="0E45EDD6" w14:textId="77777777" w:rsidR="00771FFF" w:rsidRPr="00093F84" w:rsidRDefault="00771FFF" w:rsidP="00771FFF">
            <w:pPr>
              <w:pStyle w:val="Standardkursiv"/>
              <w:spacing w:before="144" w:after="144"/>
              <w:rPr>
                <w:i w:val="0"/>
              </w:rPr>
            </w:pPr>
            <w:r w:rsidRPr="00093F84">
              <w:rPr>
                <w:i w:val="0"/>
              </w:rPr>
              <w:t>Abrechnungszeitpunkt</w:t>
            </w:r>
          </w:p>
          <w:p w14:paraId="2BC1D4C7" w14:textId="77777777" w:rsidR="00771FFF" w:rsidRPr="00093F84" w:rsidRDefault="00771FFF" w:rsidP="00771FFF">
            <w:pPr>
              <w:pStyle w:val="Standardkursiv"/>
              <w:spacing w:before="144" w:after="144"/>
              <w:rPr>
                <w:i w:val="0"/>
              </w:rPr>
            </w:pPr>
            <w:r w:rsidRPr="00093F84">
              <w:rPr>
                <w:i w:val="0"/>
              </w:rPr>
              <w:t>Die Positionen im Leistungsverzeichnis mit Beträgen des finanziellen Anreizsystems werden nach Beendigung der Arbeiten ausgemessen und in der Schlussrechnung berücksichtigt.</w:t>
            </w:r>
          </w:p>
          <w:p w14:paraId="460CAC50" w14:textId="77777777" w:rsidR="00771FFF" w:rsidRPr="00B8328F" w:rsidRDefault="00771FFF" w:rsidP="00771FFF">
            <w:pPr>
              <w:pStyle w:val="Standardkursiv"/>
              <w:spacing w:before="144" w:after="144"/>
              <w:rPr>
                <w:color w:val="0070C0"/>
              </w:rPr>
            </w:pPr>
            <w:r w:rsidRPr="00B8328F">
              <w:rPr>
                <w:color w:val="0070C0"/>
              </w:rPr>
              <w:t>Andere Regelungen, z.B. bei mehrjähriger Dauer mit Unterbrüchen und voneinander unabhängigen Etappen sind zu beschreiben.</w:t>
            </w:r>
          </w:p>
          <w:p w14:paraId="6F3B409E" w14:textId="77777777" w:rsidR="00771FFF" w:rsidRPr="00093F84" w:rsidRDefault="00771FFF" w:rsidP="00771FFF">
            <w:pPr>
              <w:pStyle w:val="Standardkursiv"/>
              <w:spacing w:before="144" w:after="144"/>
              <w:rPr>
                <w:i w:val="0"/>
              </w:rPr>
            </w:pPr>
            <w:r w:rsidRPr="00093F84">
              <w:rPr>
                <w:i w:val="0"/>
                <w:color w:val="00B050"/>
              </w:rPr>
              <w:t>Art, Beschreibung…………………………..</w:t>
            </w:r>
          </w:p>
        </w:tc>
      </w:tr>
      <w:tr w:rsidR="00771FFF" w:rsidRPr="00771E0D" w14:paraId="1F7759DB" w14:textId="77777777" w:rsidTr="000D4C4A">
        <w:trPr>
          <w:gridAfter w:val="3"/>
          <w:wAfter w:w="63" w:type="dxa"/>
        </w:trPr>
        <w:tc>
          <w:tcPr>
            <w:tcW w:w="639" w:type="dxa"/>
          </w:tcPr>
          <w:p w14:paraId="39D94213" w14:textId="77777777" w:rsidR="00771FFF" w:rsidRPr="00D41167" w:rsidRDefault="00771FFF" w:rsidP="00771FFF">
            <w:pPr>
              <w:pStyle w:val="Standardkursiv"/>
              <w:spacing w:before="144" w:after="144"/>
              <w:rPr>
                <w:i w:val="0"/>
                <w:highlight w:val="yellow"/>
              </w:rPr>
            </w:pPr>
          </w:p>
        </w:tc>
        <w:tc>
          <w:tcPr>
            <w:tcW w:w="739" w:type="dxa"/>
            <w:gridSpan w:val="3"/>
          </w:tcPr>
          <w:p w14:paraId="5EC8A060" w14:textId="77777777" w:rsidR="00771FFF" w:rsidRPr="00B8328F" w:rsidRDefault="00771FFF" w:rsidP="00771FFF">
            <w:pPr>
              <w:pStyle w:val="Standardkursiv"/>
              <w:spacing w:before="144" w:after="144"/>
              <w:rPr>
                <w:i w:val="0"/>
              </w:rPr>
            </w:pPr>
            <w:r w:rsidRPr="00B8328F">
              <w:rPr>
                <w:i w:val="0"/>
              </w:rPr>
              <w:t>.630</w:t>
            </w:r>
          </w:p>
        </w:tc>
        <w:tc>
          <w:tcPr>
            <w:tcW w:w="7899" w:type="dxa"/>
          </w:tcPr>
          <w:p w14:paraId="51BD7C09" w14:textId="77777777" w:rsidR="00771FFF" w:rsidRPr="00B8328F" w:rsidRDefault="00771FFF" w:rsidP="00771FFF">
            <w:pPr>
              <w:pStyle w:val="Standardkursiv"/>
              <w:spacing w:before="144" w:after="144"/>
              <w:rPr>
                <w:i w:val="0"/>
              </w:rPr>
            </w:pPr>
            <w:r w:rsidRPr="00B8328F">
              <w:rPr>
                <w:i w:val="0"/>
              </w:rPr>
              <w:t>Stichtag</w:t>
            </w:r>
          </w:p>
          <w:p w14:paraId="6D4C3417" w14:textId="5DD072EE" w:rsidR="00771FFF" w:rsidRPr="00B8328F" w:rsidRDefault="00771FFF" w:rsidP="00771FFF">
            <w:pPr>
              <w:pStyle w:val="Standardkursiv"/>
              <w:spacing w:before="144" w:after="144"/>
              <w:rPr>
                <w:i w:val="0"/>
              </w:rPr>
            </w:pPr>
            <w:r w:rsidRPr="00B8328F">
              <w:rPr>
                <w:i w:val="0"/>
              </w:rPr>
              <w:t xml:space="preserve">Als Basis für die Berechnung der Fristen des finanziellen Anreizsystems dienen die im Werkvertrag und / oder Terminplan festgelegten Termine, wobei als Stichtag für die Zeitberechnung immer der </w:t>
            </w:r>
            <w:r>
              <w:rPr>
                <w:i w:val="0"/>
              </w:rPr>
              <w:t>Baubeginn</w:t>
            </w:r>
            <w:r w:rsidRPr="00B8328F">
              <w:rPr>
                <w:i w:val="0"/>
              </w:rPr>
              <w:t xml:space="preserve"> definiert wird (alle Termine werden von diesem Termin aus gerechnet, gesamtschweizerische Feiertage werden bei der Berechnung berücksichtigt).</w:t>
            </w:r>
          </w:p>
        </w:tc>
      </w:tr>
      <w:tr w:rsidR="00771FFF" w:rsidRPr="00771E0D" w14:paraId="3ED15284" w14:textId="77777777" w:rsidTr="000D4C4A">
        <w:trPr>
          <w:gridAfter w:val="3"/>
          <w:wAfter w:w="63" w:type="dxa"/>
        </w:trPr>
        <w:tc>
          <w:tcPr>
            <w:tcW w:w="639" w:type="dxa"/>
          </w:tcPr>
          <w:p w14:paraId="40BEF802" w14:textId="77777777" w:rsidR="00771FFF" w:rsidRPr="00D41167" w:rsidRDefault="00771FFF" w:rsidP="00771FFF">
            <w:pPr>
              <w:pStyle w:val="Standardkursiv"/>
              <w:spacing w:before="144" w:after="144"/>
              <w:rPr>
                <w:i w:val="0"/>
                <w:highlight w:val="yellow"/>
              </w:rPr>
            </w:pPr>
          </w:p>
        </w:tc>
        <w:tc>
          <w:tcPr>
            <w:tcW w:w="739" w:type="dxa"/>
            <w:gridSpan w:val="3"/>
          </w:tcPr>
          <w:p w14:paraId="793D2935" w14:textId="77777777" w:rsidR="00771FFF" w:rsidRPr="00B8328F" w:rsidRDefault="00771FFF" w:rsidP="00771FFF">
            <w:pPr>
              <w:pStyle w:val="Standardkursiv"/>
              <w:spacing w:before="144" w:after="144"/>
              <w:rPr>
                <w:i w:val="0"/>
              </w:rPr>
            </w:pPr>
            <w:r w:rsidRPr="00B8328F">
              <w:rPr>
                <w:i w:val="0"/>
              </w:rPr>
              <w:t>.640</w:t>
            </w:r>
          </w:p>
        </w:tc>
        <w:tc>
          <w:tcPr>
            <w:tcW w:w="7899" w:type="dxa"/>
          </w:tcPr>
          <w:p w14:paraId="3A62D735" w14:textId="77777777" w:rsidR="00771FFF" w:rsidRPr="00B8328F" w:rsidRDefault="00771FFF" w:rsidP="00771FFF">
            <w:pPr>
              <w:pStyle w:val="Standardkursiv"/>
              <w:spacing w:before="144" w:after="144"/>
              <w:rPr>
                <w:i w:val="0"/>
              </w:rPr>
            </w:pPr>
            <w:r w:rsidRPr="00B8328F">
              <w:rPr>
                <w:i w:val="0"/>
              </w:rPr>
              <w:t>Neutrale Zeit</w:t>
            </w:r>
          </w:p>
          <w:p w14:paraId="7CE6D6F4" w14:textId="77777777" w:rsidR="00771FFF" w:rsidRPr="00B8328F" w:rsidRDefault="00771FFF" w:rsidP="00771FFF">
            <w:pPr>
              <w:pStyle w:val="Standardkursiv"/>
              <w:spacing w:before="144" w:after="144"/>
              <w:rPr>
                <w:i w:val="0"/>
              </w:rPr>
            </w:pPr>
            <w:r w:rsidRPr="00B8328F">
              <w:rPr>
                <w:i w:val="0"/>
              </w:rPr>
              <w:t>Zwischen dem Stichtag „Bonus“ und „Malus“ wird ein neutraler Zeitraum von 7 Kalendertagen angesetzt. Dieser Zeitraum dient der Vermeidung von Diskussionen betreffend allfällig verspäteter Genehmigungen (bestandener Werksprüfungen etc.).</w:t>
            </w:r>
          </w:p>
        </w:tc>
      </w:tr>
      <w:tr w:rsidR="00771FFF" w:rsidRPr="00771E0D" w14:paraId="29609F9F" w14:textId="77777777" w:rsidTr="002B4626">
        <w:trPr>
          <w:gridAfter w:val="3"/>
          <w:wAfter w:w="63" w:type="dxa"/>
        </w:trPr>
        <w:tc>
          <w:tcPr>
            <w:tcW w:w="9277" w:type="dxa"/>
            <w:gridSpan w:val="5"/>
          </w:tcPr>
          <w:p w14:paraId="2427E3F3" w14:textId="36B3E863" w:rsidR="00771FFF" w:rsidRPr="00D977F9" w:rsidRDefault="00771FFF" w:rsidP="00771FFF">
            <w:pPr>
              <w:pStyle w:val="berschrift1"/>
              <w:numPr>
                <w:ilvl w:val="0"/>
                <w:numId w:val="0"/>
              </w:numPr>
              <w:tabs>
                <w:tab w:val="left" w:pos="1407"/>
              </w:tabs>
              <w:spacing w:before="144" w:after="144"/>
              <w:contextualSpacing w:val="0"/>
              <w:rPr>
                <w:smallCaps/>
                <w:sz w:val="28"/>
              </w:rPr>
            </w:pPr>
            <w:bookmarkStart w:id="207" w:name="_Toc335734949"/>
            <w:bookmarkStart w:id="208" w:name="_Toc335735298"/>
            <w:bookmarkStart w:id="209" w:name="_Toc91503892"/>
            <w:bookmarkStart w:id="210" w:name="_Toc197833775"/>
            <w:bookmarkStart w:id="211" w:name="_Toc185857599"/>
            <w:r w:rsidRPr="00D977F9">
              <w:rPr>
                <w:smallCaps/>
                <w:sz w:val="28"/>
              </w:rPr>
              <w:t>700</w:t>
            </w:r>
            <w:r w:rsidRPr="00D977F9">
              <w:rPr>
                <w:smallCaps/>
                <w:sz w:val="28"/>
              </w:rPr>
              <w:tab/>
              <w:t xml:space="preserve">Normen und andere Regelwerke, </w:t>
            </w:r>
            <w:bookmarkEnd w:id="207"/>
            <w:bookmarkEnd w:id="208"/>
            <w:r w:rsidRPr="00D977F9">
              <w:rPr>
                <w:smallCaps/>
                <w:sz w:val="28"/>
              </w:rPr>
              <w:t xml:space="preserve">besondere </w:t>
            </w:r>
            <w:bookmarkEnd w:id="209"/>
            <w:bookmarkEnd w:id="210"/>
            <w:r w:rsidRPr="00D977F9">
              <w:rPr>
                <w:smallCaps/>
                <w:sz w:val="28"/>
              </w:rPr>
              <w:br/>
            </w:r>
            <w:r w:rsidRPr="00D977F9">
              <w:rPr>
                <w:smallCaps/>
                <w:sz w:val="28"/>
              </w:rPr>
              <w:tab/>
              <w:t>Anforderungen</w:t>
            </w:r>
            <w:bookmarkEnd w:id="211"/>
          </w:p>
        </w:tc>
      </w:tr>
      <w:tr w:rsidR="00771FFF" w:rsidRPr="00BA0B2F" w14:paraId="00BCD5E6" w14:textId="77777777" w:rsidTr="002B4626">
        <w:trPr>
          <w:gridAfter w:val="3"/>
          <w:wAfter w:w="63" w:type="dxa"/>
        </w:trPr>
        <w:tc>
          <w:tcPr>
            <w:tcW w:w="9277" w:type="dxa"/>
            <w:gridSpan w:val="5"/>
          </w:tcPr>
          <w:tbl>
            <w:tblPr>
              <w:tblW w:w="9190" w:type="dxa"/>
              <w:tblLayout w:type="fixed"/>
              <w:tblLook w:val="01E0" w:firstRow="1" w:lastRow="1" w:firstColumn="1" w:lastColumn="1" w:noHBand="0" w:noVBand="0"/>
            </w:tblPr>
            <w:tblGrid>
              <w:gridCol w:w="702"/>
              <w:gridCol w:w="535"/>
              <w:gridCol w:w="7953"/>
            </w:tblGrid>
            <w:tr w:rsidR="00771FFF" w:rsidRPr="000D1CFE" w14:paraId="15C72383" w14:textId="77777777" w:rsidTr="0095481D">
              <w:tc>
                <w:tcPr>
                  <w:tcW w:w="702" w:type="dxa"/>
                </w:tcPr>
                <w:p w14:paraId="7AD84F08" w14:textId="77777777" w:rsidR="00771FFF" w:rsidRPr="000D1CFE" w:rsidRDefault="00771FFF" w:rsidP="00771FFF">
                  <w:pPr>
                    <w:spacing w:before="144" w:after="144"/>
                  </w:pPr>
                </w:p>
              </w:tc>
              <w:tc>
                <w:tcPr>
                  <w:tcW w:w="535" w:type="dxa"/>
                </w:tcPr>
                <w:p w14:paraId="575CCF8E" w14:textId="77777777" w:rsidR="00771FFF" w:rsidRPr="000D1CFE" w:rsidRDefault="00771FFF" w:rsidP="00771FFF">
                  <w:pPr>
                    <w:pStyle w:val="Standardkursiv"/>
                    <w:spacing w:before="144" w:after="144"/>
                    <w:rPr>
                      <w:i w:val="0"/>
                    </w:rPr>
                  </w:pPr>
                </w:p>
              </w:tc>
              <w:tc>
                <w:tcPr>
                  <w:tcW w:w="7953" w:type="dxa"/>
                </w:tcPr>
                <w:p w14:paraId="1E9358EC" w14:textId="77777777" w:rsidR="00771FFF" w:rsidRPr="00B8328F" w:rsidRDefault="00771FFF" w:rsidP="00771FFF">
                  <w:pPr>
                    <w:spacing w:before="144" w:after="144"/>
                    <w:rPr>
                      <w:i/>
                      <w:color w:val="0070C0"/>
                    </w:rPr>
                  </w:pPr>
                  <w:r w:rsidRPr="00B8328F">
                    <w:rPr>
                      <w:i/>
                      <w:color w:val="0070C0"/>
                    </w:rPr>
                    <w:t>Entweder Pos. 710 oder 720 bis 790</w:t>
                  </w:r>
                </w:p>
              </w:tc>
            </w:tr>
          </w:tbl>
          <w:p w14:paraId="13AA20E6" w14:textId="77777777" w:rsidR="00771FFF" w:rsidRPr="00BA0B2F" w:rsidRDefault="00771FFF" w:rsidP="00771FFF">
            <w:pPr>
              <w:pStyle w:val="Erluterung1"/>
              <w:spacing w:before="144" w:after="144"/>
              <w:rPr>
                <w:b/>
                <w:smallCaps/>
              </w:rPr>
            </w:pPr>
          </w:p>
        </w:tc>
      </w:tr>
      <w:tr w:rsidR="00771FFF" w:rsidRPr="00771E0D" w14:paraId="64CED84D" w14:textId="77777777" w:rsidTr="002B4626">
        <w:trPr>
          <w:gridAfter w:val="3"/>
          <w:wAfter w:w="63" w:type="dxa"/>
        </w:trPr>
        <w:tc>
          <w:tcPr>
            <w:tcW w:w="9277" w:type="dxa"/>
            <w:gridSpan w:val="5"/>
          </w:tcPr>
          <w:p w14:paraId="676690D3" w14:textId="77777777" w:rsidR="00771FFF" w:rsidRPr="00710E40" w:rsidRDefault="00771FFF" w:rsidP="00771FFF">
            <w:pPr>
              <w:pStyle w:val="berschrift2"/>
              <w:numPr>
                <w:ilvl w:val="0"/>
                <w:numId w:val="0"/>
              </w:numPr>
              <w:tabs>
                <w:tab w:val="left" w:pos="1407"/>
              </w:tabs>
              <w:spacing w:before="144" w:after="144"/>
              <w:contextualSpacing w:val="0"/>
              <w:rPr>
                <w:b w:val="0"/>
                <w:smallCaps/>
                <w:sz w:val="24"/>
                <w:szCs w:val="24"/>
              </w:rPr>
            </w:pPr>
            <w:bookmarkStart w:id="212" w:name="_Toc91503893"/>
            <w:bookmarkStart w:id="213" w:name="_Toc197833776"/>
            <w:bookmarkStart w:id="214" w:name="_Toc185857600"/>
            <w:r w:rsidRPr="009034CD">
              <w:rPr>
                <w:b w:val="0"/>
                <w:smallCaps/>
                <w:sz w:val="22"/>
                <w:szCs w:val="22"/>
              </w:rPr>
              <w:lastRenderedPageBreak/>
              <w:t>710</w:t>
            </w:r>
            <w:r w:rsidRPr="00710E40">
              <w:rPr>
                <w:b w:val="0"/>
                <w:smallCaps/>
                <w:sz w:val="24"/>
                <w:szCs w:val="24"/>
              </w:rPr>
              <w:tab/>
              <w:t>Vereinfachte Anwendung</w:t>
            </w:r>
            <w:bookmarkEnd w:id="212"/>
            <w:bookmarkEnd w:id="213"/>
            <w:bookmarkEnd w:id="214"/>
          </w:p>
        </w:tc>
      </w:tr>
      <w:tr w:rsidR="00771FFF" w:rsidRPr="00710E40" w14:paraId="2DC10152" w14:textId="77777777" w:rsidTr="000D4C4A">
        <w:trPr>
          <w:gridAfter w:val="3"/>
          <w:wAfter w:w="63" w:type="dxa"/>
        </w:trPr>
        <w:tc>
          <w:tcPr>
            <w:tcW w:w="639" w:type="dxa"/>
          </w:tcPr>
          <w:p w14:paraId="6E4CEB9E" w14:textId="77777777" w:rsidR="00771FFF" w:rsidRPr="00710E40" w:rsidRDefault="00771FFF" w:rsidP="00771FFF">
            <w:pPr>
              <w:pStyle w:val="berschrift4Kursiv"/>
              <w:spacing w:before="144" w:after="144"/>
              <w:rPr>
                <w:i w:val="0"/>
                <w:sz w:val="22"/>
              </w:rPr>
            </w:pPr>
            <w:r w:rsidRPr="00710E40">
              <w:rPr>
                <w:i w:val="0"/>
                <w:sz w:val="22"/>
              </w:rPr>
              <w:t>711</w:t>
            </w:r>
          </w:p>
        </w:tc>
        <w:tc>
          <w:tcPr>
            <w:tcW w:w="739" w:type="dxa"/>
            <w:gridSpan w:val="3"/>
          </w:tcPr>
          <w:p w14:paraId="17F810F3" w14:textId="77777777" w:rsidR="00771FFF" w:rsidRPr="00710E40" w:rsidRDefault="00771FFF" w:rsidP="00771FFF">
            <w:pPr>
              <w:pStyle w:val="berschrift4Kursiv"/>
              <w:spacing w:before="144" w:after="144"/>
              <w:rPr>
                <w:i w:val="0"/>
                <w:sz w:val="22"/>
              </w:rPr>
            </w:pPr>
          </w:p>
        </w:tc>
        <w:tc>
          <w:tcPr>
            <w:tcW w:w="7899" w:type="dxa"/>
          </w:tcPr>
          <w:p w14:paraId="22AEFA31" w14:textId="77777777" w:rsidR="00771FFF" w:rsidRPr="00710E40" w:rsidRDefault="00771FFF" w:rsidP="00771FFF">
            <w:pPr>
              <w:spacing w:before="144" w:after="144"/>
            </w:pPr>
            <w:r w:rsidRPr="00710E40">
              <w:t>SIA-Regelwerk, VSS-Regelwerk, Normen und Regelwerke anderer Fachver</w:t>
            </w:r>
            <w:r w:rsidRPr="00710E40">
              <w:softHyphen/>
              <w:t>bände; besondere Anforderungen</w:t>
            </w:r>
          </w:p>
        </w:tc>
      </w:tr>
      <w:tr w:rsidR="00771FFF" w:rsidRPr="00710E40" w14:paraId="7C652F25" w14:textId="77777777" w:rsidTr="000D4C4A">
        <w:trPr>
          <w:gridAfter w:val="3"/>
          <w:wAfter w:w="63" w:type="dxa"/>
        </w:trPr>
        <w:tc>
          <w:tcPr>
            <w:tcW w:w="639" w:type="dxa"/>
          </w:tcPr>
          <w:p w14:paraId="605C6042" w14:textId="77777777" w:rsidR="00771FFF" w:rsidRPr="00710E40" w:rsidRDefault="00771FFF" w:rsidP="00771FFF">
            <w:pPr>
              <w:spacing w:before="144" w:after="144"/>
            </w:pPr>
          </w:p>
        </w:tc>
        <w:tc>
          <w:tcPr>
            <w:tcW w:w="739" w:type="dxa"/>
            <w:gridSpan w:val="3"/>
          </w:tcPr>
          <w:p w14:paraId="52E5AA07" w14:textId="77777777" w:rsidR="00771FFF" w:rsidRPr="00710E40" w:rsidRDefault="00771FFF" w:rsidP="00771FFF">
            <w:pPr>
              <w:pStyle w:val="Standardkursiv"/>
              <w:spacing w:before="144" w:after="144"/>
              <w:rPr>
                <w:i w:val="0"/>
              </w:rPr>
            </w:pPr>
            <w:r w:rsidRPr="00710E40">
              <w:rPr>
                <w:i w:val="0"/>
              </w:rPr>
              <w:t>.100</w:t>
            </w:r>
          </w:p>
        </w:tc>
        <w:tc>
          <w:tcPr>
            <w:tcW w:w="7899" w:type="dxa"/>
          </w:tcPr>
          <w:p w14:paraId="4FB8B784" w14:textId="77777777" w:rsidR="00771FFF" w:rsidRPr="00BA0B2F" w:rsidRDefault="00771FFF" w:rsidP="00771FFF">
            <w:pPr>
              <w:spacing w:before="144" w:after="144"/>
            </w:pPr>
            <w:r w:rsidRPr="00BA0B2F">
              <w:t>Die Regelwerke der Fachverbände SIA und VSS, sowie die A</w:t>
            </w:r>
            <w:r>
              <w:t>STRA</w:t>
            </w:r>
            <w:r w:rsidRPr="00BA0B2F">
              <w:t>-Richtlinien, Weisungen und Dokumentationen sind grundsätzlich anzuwenden. Es gelten die jeweils aktuellen Ausgaben.</w:t>
            </w:r>
          </w:p>
        </w:tc>
      </w:tr>
      <w:tr w:rsidR="00771FFF" w:rsidRPr="00BA0B2F" w14:paraId="23525E8D" w14:textId="77777777" w:rsidTr="002B4626">
        <w:trPr>
          <w:gridAfter w:val="3"/>
          <w:wAfter w:w="63" w:type="dxa"/>
        </w:trPr>
        <w:tc>
          <w:tcPr>
            <w:tcW w:w="9277" w:type="dxa"/>
            <w:gridSpan w:val="5"/>
          </w:tcPr>
          <w:p w14:paraId="50CEA9BB" w14:textId="77777777" w:rsidR="00771FFF" w:rsidRPr="00BA0B2F" w:rsidRDefault="00771FFF" w:rsidP="00771FFF">
            <w:pPr>
              <w:pStyle w:val="berschrift2"/>
              <w:numPr>
                <w:ilvl w:val="0"/>
                <w:numId w:val="0"/>
              </w:numPr>
              <w:tabs>
                <w:tab w:val="left" w:pos="1407"/>
              </w:tabs>
              <w:spacing w:before="144" w:after="144"/>
              <w:contextualSpacing w:val="0"/>
              <w:rPr>
                <w:b w:val="0"/>
                <w:smallCaps/>
                <w:sz w:val="24"/>
                <w:szCs w:val="24"/>
              </w:rPr>
            </w:pPr>
            <w:bookmarkStart w:id="215" w:name="_Toc91503895"/>
            <w:bookmarkStart w:id="216" w:name="_Toc197833777"/>
            <w:bookmarkStart w:id="217" w:name="_Toc185857601"/>
            <w:r w:rsidRPr="00BA0B2F">
              <w:rPr>
                <w:b w:val="0"/>
                <w:smallCaps/>
                <w:sz w:val="24"/>
                <w:szCs w:val="24"/>
              </w:rPr>
              <w:t>720</w:t>
            </w:r>
            <w:r w:rsidRPr="00BA0B2F">
              <w:rPr>
                <w:b w:val="0"/>
                <w:smallCaps/>
                <w:sz w:val="24"/>
                <w:szCs w:val="24"/>
              </w:rPr>
              <w:tab/>
              <w:t>SIA-</w:t>
            </w:r>
            <w:bookmarkEnd w:id="215"/>
            <w:bookmarkEnd w:id="216"/>
            <w:r w:rsidRPr="00BA0B2F">
              <w:rPr>
                <w:b w:val="0"/>
                <w:smallCaps/>
                <w:sz w:val="24"/>
                <w:szCs w:val="24"/>
              </w:rPr>
              <w:t>Regelwerk</w:t>
            </w:r>
            <w:bookmarkEnd w:id="217"/>
          </w:p>
        </w:tc>
      </w:tr>
      <w:tr w:rsidR="00771FFF" w:rsidRPr="00771E0D" w14:paraId="2A8B04B9" w14:textId="77777777" w:rsidTr="002B4626">
        <w:trPr>
          <w:gridAfter w:val="3"/>
          <w:wAfter w:w="63" w:type="dxa"/>
        </w:trPr>
        <w:tc>
          <w:tcPr>
            <w:tcW w:w="9277" w:type="dxa"/>
            <w:gridSpan w:val="5"/>
          </w:tcPr>
          <w:p w14:paraId="2A02051D" w14:textId="77777777" w:rsidR="00771FFF" w:rsidRPr="00DC0A87" w:rsidRDefault="00771FFF" w:rsidP="00771FFF">
            <w:pPr>
              <w:pStyle w:val="berschrift3"/>
              <w:numPr>
                <w:ilvl w:val="0"/>
                <w:numId w:val="0"/>
              </w:numPr>
              <w:tabs>
                <w:tab w:val="left" w:pos="1392"/>
              </w:tabs>
              <w:spacing w:before="144" w:after="144"/>
              <w:contextualSpacing w:val="0"/>
              <w:rPr>
                <w:b w:val="0"/>
                <w:sz w:val="22"/>
                <w:szCs w:val="22"/>
              </w:rPr>
            </w:pPr>
            <w:bookmarkStart w:id="218" w:name="_Toc185857602"/>
            <w:r w:rsidRPr="00DC0A87">
              <w:rPr>
                <w:b w:val="0"/>
                <w:sz w:val="22"/>
                <w:szCs w:val="22"/>
              </w:rPr>
              <w:t>721</w:t>
            </w:r>
            <w:r w:rsidRPr="00DC0A87">
              <w:rPr>
                <w:b w:val="0"/>
                <w:sz w:val="22"/>
                <w:szCs w:val="22"/>
              </w:rPr>
              <w:tab/>
              <w:t>SIA-Normen, -Empfehlungen und -Richtlinien</w:t>
            </w:r>
            <w:bookmarkEnd w:id="218"/>
          </w:p>
        </w:tc>
      </w:tr>
      <w:tr w:rsidR="00771FFF" w:rsidRPr="00771E0D" w14:paraId="5D7CD4B7" w14:textId="77777777" w:rsidTr="000D4C4A">
        <w:trPr>
          <w:gridAfter w:val="3"/>
          <w:wAfter w:w="63" w:type="dxa"/>
          <w:trHeight w:val="262"/>
        </w:trPr>
        <w:tc>
          <w:tcPr>
            <w:tcW w:w="639" w:type="dxa"/>
          </w:tcPr>
          <w:p w14:paraId="32410938" w14:textId="77777777" w:rsidR="00771FFF" w:rsidRPr="00771E0D" w:rsidRDefault="00771FFF" w:rsidP="00771FFF">
            <w:pPr>
              <w:spacing w:before="144" w:after="144"/>
              <w:rPr>
                <w:strike/>
              </w:rPr>
            </w:pPr>
          </w:p>
        </w:tc>
        <w:tc>
          <w:tcPr>
            <w:tcW w:w="739" w:type="dxa"/>
            <w:gridSpan w:val="3"/>
          </w:tcPr>
          <w:p w14:paraId="040B8549" w14:textId="77777777" w:rsidR="00771FFF" w:rsidRPr="00771E0D" w:rsidRDefault="00771FFF" w:rsidP="00771FFF">
            <w:pPr>
              <w:pStyle w:val="berschrift4Kursiv"/>
              <w:spacing w:before="144" w:after="144"/>
              <w:rPr>
                <w:i w:val="0"/>
                <w:sz w:val="22"/>
              </w:rPr>
            </w:pPr>
            <w:r w:rsidRPr="00771E0D">
              <w:rPr>
                <w:i w:val="0"/>
                <w:sz w:val="22"/>
              </w:rPr>
              <w:t>.100</w:t>
            </w:r>
          </w:p>
        </w:tc>
        <w:tc>
          <w:tcPr>
            <w:tcW w:w="7899" w:type="dxa"/>
          </w:tcPr>
          <w:p w14:paraId="4904F020" w14:textId="77777777" w:rsidR="00771FFF" w:rsidRPr="00DC0A87" w:rsidRDefault="00771FFF" w:rsidP="00771FFF">
            <w:pPr>
              <w:pStyle w:val="Erluterung1"/>
              <w:spacing w:before="144" w:after="144"/>
              <w:rPr>
                <w:i w:val="0"/>
                <w:color w:val="auto"/>
              </w:rPr>
            </w:pPr>
            <w:r w:rsidRPr="00DC0A87">
              <w:rPr>
                <w:rFonts w:cs="Arial"/>
                <w:i w:val="0"/>
                <w:color w:val="auto"/>
              </w:rPr>
              <w:t>Es gelten alle, zum Zeitpunkt des Vertragsabschlusses, gültigen SIA-Normen, -Empfehlungen und -Richtlinien.</w:t>
            </w:r>
          </w:p>
        </w:tc>
      </w:tr>
      <w:tr w:rsidR="00771FFF" w:rsidRPr="00771E0D" w14:paraId="7B1D5395" w14:textId="77777777" w:rsidTr="000D4C4A">
        <w:trPr>
          <w:gridAfter w:val="3"/>
          <w:wAfter w:w="63" w:type="dxa"/>
          <w:trHeight w:val="262"/>
        </w:trPr>
        <w:tc>
          <w:tcPr>
            <w:tcW w:w="639" w:type="dxa"/>
          </w:tcPr>
          <w:p w14:paraId="18F94933" w14:textId="77777777" w:rsidR="00771FFF" w:rsidRPr="00771E0D" w:rsidRDefault="00771FFF" w:rsidP="00771FFF">
            <w:pPr>
              <w:spacing w:before="144" w:after="144"/>
              <w:rPr>
                <w:strike/>
              </w:rPr>
            </w:pPr>
          </w:p>
        </w:tc>
        <w:tc>
          <w:tcPr>
            <w:tcW w:w="739" w:type="dxa"/>
            <w:gridSpan w:val="3"/>
          </w:tcPr>
          <w:p w14:paraId="2E79DF67" w14:textId="003D7292" w:rsidR="00771FFF" w:rsidRPr="000473D4" w:rsidRDefault="00771FFF" w:rsidP="00771FFF">
            <w:pPr>
              <w:pStyle w:val="Standardkursiv"/>
              <w:spacing w:before="144" w:after="144"/>
              <w:rPr>
                <w:i w:val="0"/>
                <w:strike/>
              </w:rPr>
            </w:pPr>
            <w:r w:rsidRPr="000473D4">
              <w:rPr>
                <w:i w:val="0"/>
              </w:rPr>
              <w:t>.200</w:t>
            </w:r>
            <w:r w:rsidR="003B7837" w:rsidRPr="00C97072">
              <w:rPr>
                <w:i w:val="0"/>
              </w:rPr>
              <w:t xml:space="preserve"> </w:t>
            </w:r>
          </w:p>
        </w:tc>
        <w:tc>
          <w:tcPr>
            <w:tcW w:w="7899" w:type="dxa"/>
          </w:tcPr>
          <w:p w14:paraId="147C3CE6" w14:textId="77777777" w:rsidR="00771FFF" w:rsidRPr="000473D4" w:rsidRDefault="00771FFF" w:rsidP="00771FFF">
            <w:pPr>
              <w:spacing w:before="144" w:after="144"/>
            </w:pPr>
            <w:r w:rsidRPr="000473D4">
              <w:t>Ergänzende Bestimmungen zur Norm SIA 118/262 (Allgemeine Bedingungen für Betonbau) und 118/263 (Allgemeine Bedingungen für Stahlbau)</w:t>
            </w:r>
          </w:p>
          <w:p w14:paraId="7D390C28" w14:textId="77777777" w:rsidR="00771FFF" w:rsidRPr="0072100B" w:rsidRDefault="00771FFF" w:rsidP="00771FFF">
            <w:pPr>
              <w:spacing w:before="144" w:after="144"/>
              <w:rPr>
                <w:i/>
                <w:color w:val="0070C0"/>
              </w:rPr>
            </w:pPr>
            <w:r w:rsidRPr="0072100B">
              <w:rPr>
                <w:i/>
                <w:color w:val="0070C0"/>
              </w:rPr>
              <w:t>Unter diesem Kapitel sollen die (objektspezifischen) Änderungen der Norm SIA 118/262 (Allgemeine Bedingungen für Betonbau) festgehalten werden. Sie sind mit der Bauherrschaft abzusprechen.</w:t>
            </w:r>
          </w:p>
          <w:p w14:paraId="7836D346" w14:textId="77777777" w:rsidR="003B7837" w:rsidRPr="003B7837" w:rsidRDefault="003B7837" w:rsidP="003B7837">
            <w:pPr>
              <w:pStyle w:val="Standardkursiv"/>
              <w:spacing w:before="144" w:after="144"/>
              <w:rPr>
                <w:i w:val="0"/>
                <w:color w:val="00B050"/>
              </w:rPr>
            </w:pPr>
            <w:r w:rsidRPr="003B7837">
              <w:rPr>
                <w:i w:val="0"/>
                <w:color w:val="00B050"/>
              </w:rPr>
              <w:t>Änderungen in SIA 118/262 (Allgemeine Bedingungen für Betonbau):</w:t>
            </w:r>
          </w:p>
          <w:p w14:paraId="39677249" w14:textId="3002E828" w:rsidR="00771FFF" w:rsidRPr="0072100B" w:rsidRDefault="003B7837" w:rsidP="00771FFF">
            <w:pPr>
              <w:pStyle w:val="Standardkursiv"/>
              <w:tabs>
                <w:tab w:val="left" w:pos="1084"/>
              </w:tabs>
              <w:spacing w:before="144" w:after="144"/>
              <w:rPr>
                <w:i w:val="0"/>
              </w:rPr>
            </w:pPr>
            <w:r w:rsidRPr="003B7837">
              <w:rPr>
                <w:i w:val="0"/>
                <w:color w:val="00B050"/>
              </w:rPr>
              <w:t>Ziffer X.X wird wie folgt geändert:</w:t>
            </w:r>
          </w:p>
          <w:p w14:paraId="50983B07" w14:textId="77777777" w:rsidR="00771FFF" w:rsidRPr="0072100B" w:rsidRDefault="00771FFF" w:rsidP="00771FFF">
            <w:pPr>
              <w:pStyle w:val="Standardkursiv"/>
              <w:tabs>
                <w:tab w:val="left" w:pos="1084"/>
              </w:tabs>
              <w:spacing w:before="144" w:after="144"/>
              <w:rPr>
                <w:i w:val="0"/>
              </w:rPr>
            </w:pPr>
            <w:r w:rsidRPr="0072100B">
              <w:rPr>
                <w:i w:val="0"/>
                <w:color w:val="00B050"/>
              </w:rPr>
              <w:t>Art, Beschreibung…………………………..</w:t>
            </w:r>
          </w:p>
        </w:tc>
      </w:tr>
      <w:tr w:rsidR="00771FFF" w:rsidRPr="00771E0D" w14:paraId="719E5C82" w14:textId="77777777" w:rsidTr="000D4C4A">
        <w:trPr>
          <w:gridAfter w:val="3"/>
          <w:wAfter w:w="63" w:type="dxa"/>
        </w:trPr>
        <w:tc>
          <w:tcPr>
            <w:tcW w:w="639" w:type="dxa"/>
          </w:tcPr>
          <w:p w14:paraId="2F1C6561" w14:textId="77777777" w:rsidR="00771FFF" w:rsidRPr="00771E0D" w:rsidRDefault="00771FFF" w:rsidP="00771FFF">
            <w:pPr>
              <w:spacing w:before="144" w:after="144"/>
            </w:pPr>
          </w:p>
        </w:tc>
        <w:tc>
          <w:tcPr>
            <w:tcW w:w="739" w:type="dxa"/>
            <w:gridSpan w:val="3"/>
          </w:tcPr>
          <w:p w14:paraId="6F6A0397" w14:textId="77777777" w:rsidR="00771FFF" w:rsidRPr="00771E0D" w:rsidRDefault="00771FFF" w:rsidP="00771FFF">
            <w:pPr>
              <w:pStyle w:val="berschrift4Kursiv"/>
              <w:spacing w:before="144" w:after="144"/>
              <w:rPr>
                <w:i w:val="0"/>
                <w:sz w:val="22"/>
              </w:rPr>
            </w:pPr>
            <w:r w:rsidRPr="00771E0D">
              <w:rPr>
                <w:i w:val="0"/>
                <w:sz w:val="22"/>
              </w:rPr>
              <w:t>.300</w:t>
            </w:r>
          </w:p>
        </w:tc>
        <w:tc>
          <w:tcPr>
            <w:tcW w:w="7899" w:type="dxa"/>
          </w:tcPr>
          <w:p w14:paraId="5118B163" w14:textId="77777777" w:rsidR="00771FFF" w:rsidRPr="0072100B" w:rsidRDefault="00771FFF" w:rsidP="00771FFF">
            <w:pPr>
              <w:pStyle w:val="Standardkursiv"/>
              <w:spacing w:before="144" w:after="144"/>
              <w:rPr>
                <w:i w:val="0"/>
              </w:rPr>
            </w:pPr>
            <w:r w:rsidRPr="0072100B">
              <w:rPr>
                <w:i w:val="0"/>
              </w:rPr>
              <w:t>Anforderungsstufen des Qualitätsmanagements</w:t>
            </w:r>
          </w:p>
          <w:p w14:paraId="3B5A14C8" w14:textId="69A0B550" w:rsidR="00771FFF" w:rsidRPr="0072100B" w:rsidRDefault="008711A7" w:rsidP="00771FFF">
            <w:pPr>
              <w:pStyle w:val="Standardkursiv"/>
              <w:spacing w:before="144" w:after="144"/>
              <w:rPr>
                <w:i w:val="0"/>
              </w:rPr>
            </w:pPr>
            <w:r w:rsidRPr="008711A7">
              <w:rPr>
                <w:i w:val="0"/>
              </w:rPr>
              <w:t>In Anlehnung an die Definition der Anforderungsstufen gemäss SIA-Merkblatt 2007 Qualität im Bauwesen:</w:t>
            </w:r>
          </w:p>
          <w:p w14:paraId="09DC1321" w14:textId="77777777" w:rsidR="00771FFF" w:rsidRPr="0072100B" w:rsidRDefault="00771FFF" w:rsidP="00771FFF">
            <w:pPr>
              <w:pStyle w:val="Standardkursiv"/>
              <w:spacing w:before="144" w:after="144"/>
              <w:rPr>
                <w:i w:val="0"/>
              </w:rPr>
            </w:pPr>
            <w:r w:rsidRPr="0072100B">
              <w:rPr>
                <w:i w:val="0"/>
              </w:rPr>
              <w:t>Stufe I</w:t>
            </w:r>
          </w:p>
          <w:p w14:paraId="5AD67DA0" w14:textId="68F423B1" w:rsidR="00771FFF" w:rsidRPr="0072100B" w:rsidRDefault="00771FFF" w:rsidP="00771FFF">
            <w:pPr>
              <w:pStyle w:val="Standardkursiv"/>
              <w:spacing w:before="144" w:after="144"/>
            </w:pPr>
            <w:r w:rsidRPr="0072100B">
              <w:rPr>
                <w:color w:val="0070C0"/>
              </w:rPr>
              <w:t xml:space="preserve">Bei komplexen Projekten ist Stufe II oder Stufe III </w:t>
            </w:r>
            <w:r w:rsidR="00414967" w:rsidRPr="00414967">
              <w:rPr>
                <w:color w:val="0070C0"/>
              </w:rPr>
              <w:t xml:space="preserve">gemäss SIA-Merkblatt 2007 </w:t>
            </w:r>
            <w:r w:rsidRPr="0072100B">
              <w:rPr>
                <w:color w:val="0070C0"/>
              </w:rPr>
              <w:t>festzulegen.</w:t>
            </w:r>
          </w:p>
        </w:tc>
      </w:tr>
      <w:tr w:rsidR="00771FFF" w:rsidRPr="00771E0D" w14:paraId="3D9989B9" w14:textId="77777777" w:rsidTr="000D4C4A">
        <w:trPr>
          <w:gridAfter w:val="3"/>
          <w:wAfter w:w="63" w:type="dxa"/>
        </w:trPr>
        <w:tc>
          <w:tcPr>
            <w:tcW w:w="639" w:type="dxa"/>
          </w:tcPr>
          <w:p w14:paraId="634FCAF4" w14:textId="77777777" w:rsidR="00771FFF" w:rsidRPr="00771E0D" w:rsidRDefault="00771FFF" w:rsidP="00771FFF">
            <w:pPr>
              <w:spacing w:before="144" w:after="144"/>
            </w:pPr>
          </w:p>
        </w:tc>
        <w:tc>
          <w:tcPr>
            <w:tcW w:w="739" w:type="dxa"/>
            <w:gridSpan w:val="3"/>
          </w:tcPr>
          <w:p w14:paraId="0729E9DB" w14:textId="77777777" w:rsidR="00771FFF" w:rsidRPr="00771E0D" w:rsidRDefault="00771FFF" w:rsidP="00771FFF">
            <w:pPr>
              <w:pStyle w:val="berschrift4Kursiv"/>
              <w:spacing w:before="144" w:after="144"/>
              <w:rPr>
                <w:i w:val="0"/>
                <w:sz w:val="22"/>
              </w:rPr>
            </w:pPr>
            <w:r w:rsidRPr="00771E0D">
              <w:rPr>
                <w:i w:val="0"/>
                <w:sz w:val="22"/>
              </w:rPr>
              <w:t>.400</w:t>
            </w:r>
          </w:p>
        </w:tc>
        <w:tc>
          <w:tcPr>
            <w:tcW w:w="7899" w:type="dxa"/>
          </w:tcPr>
          <w:p w14:paraId="6DFD29A8" w14:textId="16D52BE5" w:rsidR="00771FFF" w:rsidRPr="0072100B" w:rsidRDefault="00771FFF" w:rsidP="00771FFF">
            <w:pPr>
              <w:pStyle w:val="Standardkursiv"/>
              <w:spacing w:beforeLines="30" w:before="72" w:afterLines="30" w:after="72"/>
              <w:rPr>
                <w:rFonts w:cs="Arial"/>
                <w:i w:val="0"/>
              </w:rPr>
            </w:pPr>
            <w:r w:rsidRPr="0072100B">
              <w:rPr>
                <w:rFonts w:cs="Arial"/>
                <w:i w:val="0"/>
              </w:rPr>
              <w:t xml:space="preserve">SIA 118/262 Ziffer </w:t>
            </w:r>
            <w:r w:rsidR="008711A7">
              <w:rPr>
                <w:rFonts w:cs="Arial"/>
                <w:i w:val="0"/>
              </w:rPr>
              <w:t>2.3</w:t>
            </w:r>
            <w:r w:rsidRPr="0072100B">
              <w:rPr>
                <w:rFonts w:cs="Arial"/>
                <w:i w:val="0"/>
              </w:rPr>
              <w:t xml:space="preserve"> (</w:t>
            </w:r>
            <w:r w:rsidR="008711A7" w:rsidRPr="008711A7">
              <w:rPr>
                <w:rFonts w:cs="Arial"/>
                <w:i w:val="0"/>
              </w:rPr>
              <w:t>Nicht inbegriffene Leistungen</w:t>
            </w:r>
            <w:r w:rsidRPr="0072100B">
              <w:rPr>
                <w:rFonts w:cs="Arial"/>
                <w:i w:val="0"/>
              </w:rPr>
              <w:t>) wird wie folgt geändert (folgende Arbeiten gelten als inbegriffene Leistungen):</w:t>
            </w:r>
          </w:p>
          <w:p w14:paraId="24340D97" w14:textId="70F11363" w:rsidR="00771FFF" w:rsidRPr="0072100B" w:rsidRDefault="00771FFF" w:rsidP="00771FFF">
            <w:pPr>
              <w:pStyle w:val="Standard-Aufz1"/>
              <w:tabs>
                <w:tab w:val="clear" w:pos="1040"/>
                <w:tab w:val="clear" w:pos="5660"/>
                <w:tab w:val="clear" w:pos="6920"/>
                <w:tab w:val="clear" w:pos="7100"/>
              </w:tabs>
              <w:spacing w:before="144" w:after="144"/>
              <w:ind w:left="425" w:hanging="425"/>
            </w:pPr>
            <w:r w:rsidRPr="0072100B">
              <w:t xml:space="preserve">Schalung, </w:t>
            </w:r>
            <w:r w:rsidR="008711A7">
              <w:t>3.</w:t>
            </w:r>
            <w:r w:rsidR="008711A7" w:rsidRPr="0072100B">
              <w:t xml:space="preserve"> </w:t>
            </w:r>
            <w:r w:rsidRPr="0072100B">
              <w:t>Alinea: Anpas</w:t>
            </w:r>
            <w:r w:rsidRPr="0072100B">
              <w:rPr>
                <w:iCs/>
              </w:rPr>
              <w:t>s</w:t>
            </w:r>
            <w:r w:rsidRPr="0072100B">
              <w:t>en der Schalung sowie Dichten und Abkleben der Fugen bei in die Schalung verlegten Bauteilen bzw. Einlagen.</w:t>
            </w:r>
          </w:p>
          <w:p w14:paraId="7BFA218F" w14:textId="41B799C5" w:rsidR="00771FFF" w:rsidRPr="0072100B" w:rsidRDefault="00771FFF" w:rsidP="00771FFF">
            <w:pPr>
              <w:pStyle w:val="Standard-Aufz1"/>
              <w:tabs>
                <w:tab w:val="clear" w:pos="1040"/>
                <w:tab w:val="clear" w:pos="5660"/>
                <w:tab w:val="clear" w:pos="6920"/>
                <w:tab w:val="clear" w:pos="7100"/>
              </w:tabs>
              <w:spacing w:before="144" w:after="144"/>
              <w:ind w:left="425" w:hanging="425"/>
            </w:pPr>
            <w:r w:rsidRPr="0072100B">
              <w:t xml:space="preserve">Bewehrung, </w:t>
            </w:r>
            <w:r w:rsidR="008711A7">
              <w:t>erste</w:t>
            </w:r>
            <w:r w:rsidR="008711A7" w:rsidRPr="0072100B">
              <w:t xml:space="preserve"> </w:t>
            </w:r>
            <w:r w:rsidRPr="0072100B">
              <w:t>Alinea: Kraftschlüssige Verbindungen.</w:t>
            </w:r>
          </w:p>
          <w:p w14:paraId="45E664A2" w14:textId="0AB73E33" w:rsidR="00771FFF" w:rsidRPr="0072100B" w:rsidRDefault="00771FFF" w:rsidP="00771FFF">
            <w:pPr>
              <w:pStyle w:val="Standard-Aufz1"/>
              <w:tabs>
                <w:tab w:val="clear" w:pos="1040"/>
                <w:tab w:val="clear" w:pos="5660"/>
                <w:tab w:val="clear" w:pos="6920"/>
                <w:tab w:val="clear" w:pos="7100"/>
              </w:tabs>
              <w:spacing w:before="144" w:after="144"/>
              <w:ind w:left="425" w:hanging="425"/>
            </w:pPr>
            <w:r w:rsidRPr="0072100B">
              <w:t xml:space="preserve">Beton, </w:t>
            </w:r>
            <w:r w:rsidR="008711A7">
              <w:t xml:space="preserve">2. </w:t>
            </w:r>
            <w:r w:rsidRPr="0072100B">
              <w:t xml:space="preserve">Alinea: </w:t>
            </w:r>
            <w:r w:rsidR="008711A7">
              <w:t xml:space="preserve">Zumauern, </w:t>
            </w:r>
            <w:r w:rsidRPr="0072100B">
              <w:t>Ausbetonieren, Abdichten sowie Zuputzen von Aussparungen, Fugen und Schlitzen.</w:t>
            </w:r>
          </w:p>
          <w:p w14:paraId="32AF7418" w14:textId="0FC1CDBC" w:rsidR="00771FFF" w:rsidRPr="0072100B" w:rsidRDefault="00771FFF" w:rsidP="00771FFF">
            <w:pPr>
              <w:pStyle w:val="Standard-Aufz1"/>
              <w:tabs>
                <w:tab w:val="clear" w:pos="1040"/>
                <w:tab w:val="clear" w:pos="5660"/>
                <w:tab w:val="clear" w:pos="6920"/>
                <w:tab w:val="clear" w:pos="7100"/>
              </w:tabs>
              <w:spacing w:before="144" w:after="144"/>
              <w:ind w:left="425" w:hanging="425"/>
              <w:rPr>
                <w:i/>
              </w:rPr>
            </w:pPr>
            <w:r w:rsidRPr="0072100B">
              <w:t xml:space="preserve">Betonfertigteile, </w:t>
            </w:r>
            <w:r w:rsidR="008711A7">
              <w:t xml:space="preserve">2. </w:t>
            </w:r>
            <w:r w:rsidRPr="0072100B">
              <w:t>Alinea: Liefern und Einbringen von Beton für das Ausgiessen von Fundamenten, für den Fugenschluss und den Überbeton.</w:t>
            </w:r>
          </w:p>
          <w:p w14:paraId="10057D03" w14:textId="77777777" w:rsidR="00771FFF" w:rsidRPr="0072100B" w:rsidRDefault="00771FFF" w:rsidP="00771FFF">
            <w:pPr>
              <w:pStyle w:val="Standard-Aufz1"/>
              <w:numPr>
                <w:ilvl w:val="0"/>
                <w:numId w:val="0"/>
              </w:numPr>
              <w:tabs>
                <w:tab w:val="clear" w:pos="5660"/>
                <w:tab w:val="clear" w:pos="6920"/>
                <w:tab w:val="clear" w:pos="7100"/>
              </w:tabs>
              <w:spacing w:before="144" w:after="144"/>
            </w:pPr>
            <w:r w:rsidRPr="0072100B">
              <w:rPr>
                <w:color w:val="00B050"/>
              </w:rPr>
              <w:t>Art, Beschreibung…………………………..</w:t>
            </w:r>
          </w:p>
        </w:tc>
      </w:tr>
      <w:tr w:rsidR="00771FFF" w:rsidRPr="00606217" w14:paraId="6B1F0F3F" w14:textId="77777777" w:rsidTr="002B4626">
        <w:trPr>
          <w:gridAfter w:val="3"/>
          <w:wAfter w:w="63" w:type="dxa"/>
        </w:trPr>
        <w:tc>
          <w:tcPr>
            <w:tcW w:w="9277" w:type="dxa"/>
            <w:gridSpan w:val="5"/>
          </w:tcPr>
          <w:p w14:paraId="4645496F" w14:textId="77777777" w:rsidR="00771FFF" w:rsidRPr="0072100B" w:rsidRDefault="00771FFF" w:rsidP="00771FFF">
            <w:pPr>
              <w:pStyle w:val="berschrift2"/>
              <w:numPr>
                <w:ilvl w:val="0"/>
                <w:numId w:val="0"/>
              </w:numPr>
              <w:tabs>
                <w:tab w:val="left" w:pos="1407"/>
              </w:tabs>
              <w:spacing w:before="144" w:after="144"/>
              <w:contextualSpacing w:val="0"/>
              <w:rPr>
                <w:b w:val="0"/>
                <w:smallCaps/>
                <w:sz w:val="24"/>
                <w:szCs w:val="24"/>
              </w:rPr>
            </w:pPr>
            <w:bookmarkStart w:id="219" w:name="_Toc91503896"/>
            <w:bookmarkStart w:id="220" w:name="_Toc197833778"/>
            <w:bookmarkStart w:id="221" w:name="_Toc185857603"/>
            <w:r w:rsidRPr="0072100B">
              <w:rPr>
                <w:b w:val="0"/>
                <w:smallCaps/>
                <w:sz w:val="22"/>
                <w:szCs w:val="22"/>
              </w:rPr>
              <w:lastRenderedPageBreak/>
              <w:t>730</w:t>
            </w:r>
            <w:r w:rsidRPr="0072100B">
              <w:rPr>
                <w:b w:val="0"/>
                <w:smallCaps/>
                <w:sz w:val="24"/>
                <w:szCs w:val="24"/>
              </w:rPr>
              <w:tab/>
              <w:t>VSS-</w:t>
            </w:r>
            <w:bookmarkEnd w:id="219"/>
            <w:bookmarkEnd w:id="220"/>
            <w:r w:rsidRPr="0072100B">
              <w:rPr>
                <w:b w:val="0"/>
                <w:smallCaps/>
                <w:sz w:val="24"/>
                <w:szCs w:val="24"/>
              </w:rPr>
              <w:t>Regelwerk</w:t>
            </w:r>
            <w:bookmarkEnd w:id="221"/>
          </w:p>
        </w:tc>
      </w:tr>
      <w:tr w:rsidR="00771FFF" w:rsidRPr="00771E0D" w14:paraId="01143C73" w14:textId="77777777" w:rsidTr="002B4626">
        <w:trPr>
          <w:gridAfter w:val="3"/>
          <w:wAfter w:w="63" w:type="dxa"/>
        </w:trPr>
        <w:tc>
          <w:tcPr>
            <w:tcW w:w="9277" w:type="dxa"/>
            <w:gridSpan w:val="5"/>
          </w:tcPr>
          <w:p w14:paraId="2198E19E" w14:textId="77777777" w:rsidR="00771FFF" w:rsidRPr="0072100B" w:rsidRDefault="00771FFF" w:rsidP="00771FFF">
            <w:pPr>
              <w:pStyle w:val="berschrift3"/>
              <w:numPr>
                <w:ilvl w:val="0"/>
                <w:numId w:val="0"/>
              </w:numPr>
              <w:tabs>
                <w:tab w:val="left" w:pos="1392"/>
              </w:tabs>
              <w:spacing w:before="144" w:after="144"/>
              <w:contextualSpacing w:val="0"/>
              <w:rPr>
                <w:b w:val="0"/>
                <w:sz w:val="22"/>
                <w:szCs w:val="22"/>
              </w:rPr>
            </w:pPr>
            <w:bookmarkStart w:id="222" w:name="_Toc185857604"/>
            <w:r w:rsidRPr="0072100B">
              <w:rPr>
                <w:b w:val="0"/>
                <w:sz w:val="22"/>
                <w:szCs w:val="22"/>
              </w:rPr>
              <w:t>731</w:t>
            </w:r>
            <w:r w:rsidRPr="0072100B">
              <w:rPr>
                <w:b w:val="0"/>
                <w:sz w:val="22"/>
                <w:szCs w:val="22"/>
              </w:rPr>
              <w:tab/>
              <w:t>VSS-Normen, -Empfehlungen und -Richtlinien</w:t>
            </w:r>
            <w:bookmarkEnd w:id="222"/>
          </w:p>
        </w:tc>
      </w:tr>
      <w:tr w:rsidR="00771FFF" w:rsidRPr="00771E0D" w14:paraId="57D6393A" w14:textId="77777777" w:rsidTr="000D4C4A">
        <w:trPr>
          <w:gridAfter w:val="3"/>
          <w:wAfter w:w="63" w:type="dxa"/>
        </w:trPr>
        <w:tc>
          <w:tcPr>
            <w:tcW w:w="639" w:type="dxa"/>
          </w:tcPr>
          <w:p w14:paraId="005FB749" w14:textId="77777777" w:rsidR="00771FFF" w:rsidRPr="0072100B" w:rsidRDefault="00771FFF" w:rsidP="00771FFF">
            <w:pPr>
              <w:spacing w:before="144" w:after="144"/>
            </w:pPr>
          </w:p>
        </w:tc>
        <w:tc>
          <w:tcPr>
            <w:tcW w:w="739" w:type="dxa"/>
            <w:gridSpan w:val="3"/>
          </w:tcPr>
          <w:p w14:paraId="73072523" w14:textId="77777777" w:rsidR="00771FFF" w:rsidRPr="0072100B" w:rsidRDefault="00771FFF" w:rsidP="00771FFF">
            <w:pPr>
              <w:pStyle w:val="Standardkursiv"/>
              <w:spacing w:before="144" w:after="144"/>
              <w:rPr>
                <w:i w:val="0"/>
              </w:rPr>
            </w:pPr>
            <w:r w:rsidRPr="0072100B">
              <w:rPr>
                <w:i w:val="0"/>
              </w:rPr>
              <w:t>.100</w:t>
            </w:r>
          </w:p>
        </w:tc>
        <w:tc>
          <w:tcPr>
            <w:tcW w:w="7899" w:type="dxa"/>
          </w:tcPr>
          <w:p w14:paraId="7428AF33" w14:textId="501F7285" w:rsidR="00771FFF" w:rsidRPr="0072100B" w:rsidRDefault="00771FFF" w:rsidP="00771FFF">
            <w:pPr>
              <w:pStyle w:val="Erluterung1"/>
              <w:spacing w:before="144" w:after="144"/>
              <w:rPr>
                <w:i w:val="0"/>
                <w:color w:val="auto"/>
              </w:rPr>
            </w:pPr>
            <w:r w:rsidRPr="0072100B">
              <w:rPr>
                <w:rFonts w:cs="Arial"/>
                <w:i w:val="0"/>
                <w:color w:val="auto"/>
              </w:rPr>
              <w:t xml:space="preserve">Es gelten alle gültigen VSS-Normen, -Empfehlungen und -Richtlinien zum Zeitpunkt </w:t>
            </w:r>
            <w:r w:rsidR="00BF7F4F" w:rsidRPr="0072100B">
              <w:rPr>
                <w:rFonts w:cs="Arial"/>
                <w:i w:val="0"/>
                <w:color w:val="auto"/>
              </w:rPr>
              <w:t>des Vertragsabschlusses</w:t>
            </w:r>
            <w:r w:rsidRPr="0072100B">
              <w:rPr>
                <w:rFonts w:cs="Arial"/>
                <w:i w:val="0"/>
                <w:color w:val="auto"/>
              </w:rPr>
              <w:t>.</w:t>
            </w:r>
          </w:p>
        </w:tc>
      </w:tr>
      <w:tr w:rsidR="00771FFF" w:rsidRPr="00606217" w14:paraId="4D338362" w14:textId="77777777" w:rsidTr="002B4626">
        <w:trPr>
          <w:gridAfter w:val="3"/>
          <w:wAfter w:w="63" w:type="dxa"/>
        </w:trPr>
        <w:tc>
          <w:tcPr>
            <w:tcW w:w="9277" w:type="dxa"/>
            <w:gridSpan w:val="5"/>
          </w:tcPr>
          <w:p w14:paraId="505E5018" w14:textId="77777777" w:rsidR="00771FFF" w:rsidRPr="0072100B" w:rsidRDefault="00771FFF" w:rsidP="00771FFF">
            <w:pPr>
              <w:pStyle w:val="berschrift2"/>
              <w:numPr>
                <w:ilvl w:val="0"/>
                <w:numId w:val="0"/>
              </w:numPr>
              <w:tabs>
                <w:tab w:val="left" w:pos="1407"/>
              </w:tabs>
              <w:spacing w:before="144" w:after="144"/>
              <w:contextualSpacing w:val="0"/>
              <w:rPr>
                <w:b w:val="0"/>
                <w:smallCaps/>
                <w:sz w:val="24"/>
                <w:szCs w:val="24"/>
              </w:rPr>
            </w:pPr>
            <w:bookmarkStart w:id="223" w:name="_Toc91503897"/>
            <w:bookmarkStart w:id="224" w:name="_Toc197833779"/>
            <w:bookmarkStart w:id="225" w:name="_Toc185857605"/>
            <w:r w:rsidRPr="0072100B">
              <w:rPr>
                <w:b w:val="0"/>
                <w:smallCaps/>
                <w:sz w:val="22"/>
                <w:szCs w:val="22"/>
              </w:rPr>
              <w:t>740</w:t>
            </w:r>
            <w:r w:rsidRPr="0072100B">
              <w:rPr>
                <w:b w:val="0"/>
                <w:smallCaps/>
                <w:sz w:val="24"/>
                <w:szCs w:val="24"/>
              </w:rPr>
              <w:tab/>
              <w:t>Normen und Regelwerke anderer Fachverbände</w:t>
            </w:r>
            <w:bookmarkEnd w:id="223"/>
            <w:bookmarkEnd w:id="224"/>
            <w:bookmarkEnd w:id="225"/>
          </w:p>
        </w:tc>
      </w:tr>
      <w:tr w:rsidR="00771FFF" w:rsidRPr="00771E0D" w14:paraId="6B612EF2" w14:textId="77777777" w:rsidTr="002B4626">
        <w:trPr>
          <w:gridAfter w:val="3"/>
          <w:wAfter w:w="63" w:type="dxa"/>
        </w:trPr>
        <w:tc>
          <w:tcPr>
            <w:tcW w:w="9277" w:type="dxa"/>
            <w:gridSpan w:val="5"/>
          </w:tcPr>
          <w:p w14:paraId="4C441833" w14:textId="77777777" w:rsidR="00771FFF" w:rsidRPr="0072100B" w:rsidRDefault="00771FFF" w:rsidP="00771FFF">
            <w:pPr>
              <w:pStyle w:val="berschrift3"/>
              <w:numPr>
                <w:ilvl w:val="0"/>
                <w:numId w:val="0"/>
              </w:numPr>
              <w:tabs>
                <w:tab w:val="left" w:pos="1392"/>
              </w:tabs>
              <w:spacing w:before="144" w:after="144"/>
              <w:contextualSpacing w:val="0"/>
              <w:rPr>
                <w:b w:val="0"/>
                <w:sz w:val="22"/>
                <w:szCs w:val="22"/>
              </w:rPr>
            </w:pPr>
            <w:bookmarkStart w:id="226" w:name="_Toc185857606"/>
            <w:r w:rsidRPr="0072100B">
              <w:rPr>
                <w:b w:val="0"/>
                <w:sz w:val="22"/>
                <w:szCs w:val="22"/>
              </w:rPr>
              <w:t>741</w:t>
            </w:r>
            <w:r w:rsidRPr="0072100B">
              <w:rPr>
                <w:b w:val="0"/>
                <w:sz w:val="22"/>
                <w:szCs w:val="22"/>
              </w:rPr>
              <w:tab/>
              <w:t>Weitere Normen, Weisungen, Richtlinien, Wegleitungen, Empfehlungen</w:t>
            </w:r>
            <w:r w:rsidRPr="0072100B">
              <w:rPr>
                <w:b w:val="0"/>
                <w:sz w:val="22"/>
                <w:szCs w:val="22"/>
              </w:rPr>
              <w:br/>
            </w:r>
            <w:r w:rsidRPr="0072100B">
              <w:rPr>
                <w:b w:val="0"/>
                <w:sz w:val="22"/>
                <w:szCs w:val="22"/>
              </w:rPr>
              <w:tab/>
              <w:t>und dgl.</w:t>
            </w:r>
            <w:bookmarkEnd w:id="226"/>
          </w:p>
        </w:tc>
      </w:tr>
      <w:tr w:rsidR="00771FFF" w:rsidRPr="00771E0D" w14:paraId="1064A3CE" w14:textId="77777777" w:rsidTr="000D4C4A">
        <w:trPr>
          <w:gridAfter w:val="3"/>
          <w:wAfter w:w="63" w:type="dxa"/>
        </w:trPr>
        <w:tc>
          <w:tcPr>
            <w:tcW w:w="639" w:type="dxa"/>
          </w:tcPr>
          <w:p w14:paraId="0A52F2A1" w14:textId="77777777" w:rsidR="00771FFF" w:rsidRPr="0072100B" w:rsidRDefault="00771FFF" w:rsidP="00771FFF">
            <w:pPr>
              <w:spacing w:before="144" w:after="144"/>
            </w:pPr>
          </w:p>
        </w:tc>
        <w:tc>
          <w:tcPr>
            <w:tcW w:w="739" w:type="dxa"/>
            <w:gridSpan w:val="3"/>
          </w:tcPr>
          <w:p w14:paraId="2B32AF94" w14:textId="77777777" w:rsidR="00771FFF" w:rsidRPr="0072100B" w:rsidRDefault="00771FFF" w:rsidP="00771FFF">
            <w:pPr>
              <w:pStyle w:val="Standardkursiv"/>
              <w:spacing w:before="144" w:after="144"/>
              <w:rPr>
                <w:i w:val="0"/>
              </w:rPr>
            </w:pPr>
            <w:r w:rsidRPr="0072100B">
              <w:rPr>
                <w:i w:val="0"/>
              </w:rPr>
              <w:t>.100</w:t>
            </w:r>
          </w:p>
        </w:tc>
        <w:tc>
          <w:tcPr>
            <w:tcW w:w="7899" w:type="dxa"/>
          </w:tcPr>
          <w:p w14:paraId="5286973B" w14:textId="77777777" w:rsidR="00771FFF" w:rsidRPr="0072100B" w:rsidRDefault="00771FFF" w:rsidP="00771FFF">
            <w:pPr>
              <w:pStyle w:val="Erluterung1"/>
              <w:spacing w:before="144" w:after="144"/>
              <w:rPr>
                <w:i w:val="0"/>
                <w:color w:val="0070C0"/>
              </w:rPr>
            </w:pPr>
            <w:r w:rsidRPr="0072100B">
              <w:rPr>
                <w:i w:val="0"/>
                <w:color w:val="00B050"/>
              </w:rPr>
              <w:t>Art, Beschreibung…………………………..</w:t>
            </w:r>
          </w:p>
        </w:tc>
      </w:tr>
      <w:tr w:rsidR="00771FFF" w:rsidRPr="00771E0D" w14:paraId="38EE3F81" w14:textId="77777777" w:rsidTr="002B4626">
        <w:trPr>
          <w:gridAfter w:val="3"/>
          <w:wAfter w:w="63" w:type="dxa"/>
        </w:trPr>
        <w:tc>
          <w:tcPr>
            <w:tcW w:w="9277" w:type="dxa"/>
            <w:gridSpan w:val="5"/>
          </w:tcPr>
          <w:p w14:paraId="7FECC27D" w14:textId="77777777" w:rsidR="00771FFF" w:rsidRPr="0072100B" w:rsidRDefault="00771FFF" w:rsidP="00771FFF">
            <w:pPr>
              <w:pStyle w:val="berschrift2"/>
              <w:numPr>
                <w:ilvl w:val="0"/>
                <w:numId w:val="0"/>
              </w:numPr>
              <w:tabs>
                <w:tab w:val="left" w:pos="1407"/>
              </w:tabs>
              <w:spacing w:before="144" w:after="144"/>
              <w:contextualSpacing w:val="0"/>
              <w:rPr>
                <w:b w:val="0"/>
                <w:smallCaps/>
                <w:sz w:val="22"/>
                <w:szCs w:val="22"/>
              </w:rPr>
            </w:pPr>
            <w:bookmarkStart w:id="227" w:name="_Toc91503898"/>
            <w:bookmarkStart w:id="228" w:name="_Toc197833780"/>
            <w:bookmarkStart w:id="229" w:name="_Toc185857607"/>
            <w:r w:rsidRPr="0072100B">
              <w:rPr>
                <w:b w:val="0"/>
                <w:smallCaps/>
                <w:sz w:val="22"/>
                <w:szCs w:val="22"/>
              </w:rPr>
              <w:t>750</w:t>
            </w:r>
            <w:r w:rsidRPr="0072100B">
              <w:rPr>
                <w:b w:val="0"/>
                <w:smallCaps/>
                <w:sz w:val="22"/>
                <w:szCs w:val="22"/>
              </w:rPr>
              <w:tab/>
            </w:r>
            <w:bookmarkEnd w:id="227"/>
            <w:bookmarkEnd w:id="228"/>
            <w:r w:rsidRPr="0072100B">
              <w:rPr>
                <w:b w:val="0"/>
                <w:smallCaps/>
                <w:sz w:val="24"/>
                <w:szCs w:val="24"/>
              </w:rPr>
              <w:t>Besondere Anforderungen</w:t>
            </w:r>
            <w:bookmarkEnd w:id="229"/>
          </w:p>
        </w:tc>
      </w:tr>
      <w:tr w:rsidR="00771FFF" w:rsidRPr="00771E0D" w14:paraId="53E60795" w14:textId="77777777" w:rsidTr="002B4626">
        <w:trPr>
          <w:gridAfter w:val="3"/>
          <w:wAfter w:w="63" w:type="dxa"/>
        </w:trPr>
        <w:tc>
          <w:tcPr>
            <w:tcW w:w="9277" w:type="dxa"/>
            <w:gridSpan w:val="5"/>
          </w:tcPr>
          <w:p w14:paraId="270708B6" w14:textId="77777777" w:rsidR="00771FFF" w:rsidRPr="0072100B" w:rsidRDefault="00771FFF" w:rsidP="00771FFF">
            <w:pPr>
              <w:pStyle w:val="berschrift3"/>
              <w:numPr>
                <w:ilvl w:val="0"/>
                <w:numId w:val="0"/>
              </w:numPr>
              <w:tabs>
                <w:tab w:val="left" w:pos="1392"/>
              </w:tabs>
              <w:spacing w:before="144" w:after="144"/>
              <w:contextualSpacing w:val="0"/>
              <w:rPr>
                <w:b w:val="0"/>
                <w:sz w:val="22"/>
                <w:szCs w:val="22"/>
              </w:rPr>
            </w:pPr>
            <w:bookmarkStart w:id="230" w:name="_Toc185857608"/>
            <w:r w:rsidRPr="0072100B">
              <w:rPr>
                <w:b w:val="0"/>
                <w:sz w:val="22"/>
                <w:szCs w:val="22"/>
              </w:rPr>
              <w:t>751</w:t>
            </w:r>
            <w:r w:rsidRPr="0072100B">
              <w:rPr>
                <w:b w:val="0"/>
                <w:sz w:val="22"/>
                <w:szCs w:val="22"/>
              </w:rPr>
              <w:tab/>
              <w:t>Besondere Anforderungen an Bauwerk und Ausführung</w:t>
            </w:r>
            <w:bookmarkEnd w:id="230"/>
          </w:p>
        </w:tc>
      </w:tr>
      <w:tr w:rsidR="00771FFF" w:rsidRPr="00771E0D" w14:paraId="2AAFF04A" w14:textId="77777777" w:rsidTr="000D4C4A">
        <w:trPr>
          <w:gridAfter w:val="3"/>
          <w:wAfter w:w="63" w:type="dxa"/>
        </w:trPr>
        <w:tc>
          <w:tcPr>
            <w:tcW w:w="639" w:type="dxa"/>
          </w:tcPr>
          <w:p w14:paraId="3ABDB453" w14:textId="77777777" w:rsidR="00771FFF" w:rsidRPr="0072100B" w:rsidRDefault="00771FFF" w:rsidP="00771FFF">
            <w:pPr>
              <w:spacing w:before="144" w:after="144"/>
            </w:pPr>
          </w:p>
        </w:tc>
        <w:tc>
          <w:tcPr>
            <w:tcW w:w="739" w:type="dxa"/>
            <w:gridSpan w:val="3"/>
          </w:tcPr>
          <w:p w14:paraId="1ABB9BC9" w14:textId="77777777" w:rsidR="00771FFF" w:rsidRPr="0072100B" w:rsidRDefault="00771FFF" w:rsidP="00771FFF">
            <w:pPr>
              <w:spacing w:before="144" w:after="144"/>
            </w:pPr>
            <w:r w:rsidRPr="0072100B">
              <w:t>.100</w:t>
            </w:r>
          </w:p>
        </w:tc>
        <w:tc>
          <w:tcPr>
            <w:tcW w:w="7899" w:type="dxa"/>
          </w:tcPr>
          <w:p w14:paraId="2A543A60" w14:textId="77777777" w:rsidR="00771FFF" w:rsidRPr="0072100B" w:rsidRDefault="00771FFF" w:rsidP="00771FFF">
            <w:pPr>
              <w:spacing w:before="144" w:after="144"/>
            </w:pPr>
            <w:r w:rsidRPr="0072100B">
              <w:t>Weisungen und Ausführungsvorschriften (WAV)</w:t>
            </w:r>
          </w:p>
          <w:p w14:paraId="7C502BDE" w14:textId="77777777" w:rsidR="00771FFF" w:rsidRPr="0072100B" w:rsidRDefault="00771FFF" w:rsidP="00771FFF">
            <w:pPr>
              <w:spacing w:before="144" w:after="144"/>
            </w:pPr>
            <w:r w:rsidRPr="0072100B">
              <w:t>Es gelten alle massgebenden Richtlinien, Weisungen und Fachhandbücher des Bundesamtes für Strassen ASTRA.</w:t>
            </w:r>
          </w:p>
        </w:tc>
      </w:tr>
      <w:tr w:rsidR="00771FFF" w:rsidRPr="00771E0D" w14:paraId="233955E2" w14:textId="77777777" w:rsidTr="000D4C4A">
        <w:trPr>
          <w:gridAfter w:val="3"/>
          <w:wAfter w:w="63" w:type="dxa"/>
        </w:trPr>
        <w:tc>
          <w:tcPr>
            <w:tcW w:w="639" w:type="dxa"/>
          </w:tcPr>
          <w:p w14:paraId="3AA21E7A" w14:textId="77777777" w:rsidR="00771FFF" w:rsidRPr="0072100B" w:rsidRDefault="00771FFF" w:rsidP="00771FFF">
            <w:pPr>
              <w:spacing w:before="144" w:after="144"/>
            </w:pPr>
          </w:p>
        </w:tc>
        <w:tc>
          <w:tcPr>
            <w:tcW w:w="739" w:type="dxa"/>
            <w:gridSpan w:val="3"/>
          </w:tcPr>
          <w:p w14:paraId="7877EEC1" w14:textId="77777777" w:rsidR="00771FFF" w:rsidRPr="0072100B" w:rsidRDefault="00771FFF" w:rsidP="00771FFF">
            <w:pPr>
              <w:pStyle w:val="berschrift4Kursiv"/>
              <w:spacing w:before="144" w:after="144"/>
              <w:rPr>
                <w:i w:val="0"/>
                <w:sz w:val="22"/>
              </w:rPr>
            </w:pPr>
            <w:r w:rsidRPr="0072100B">
              <w:rPr>
                <w:i w:val="0"/>
                <w:sz w:val="22"/>
              </w:rPr>
              <w:t>.200</w:t>
            </w:r>
          </w:p>
        </w:tc>
        <w:tc>
          <w:tcPr>
            <w:tcW w:w="7899" w:type="dxa"/>
          </w:tcPr>
          <w:p w14:paraId="2C0F6A69" w14:textId="77777777" w:rsidR="00771FFF" w:rsidRPr="0072100B" w:rsidRDefault="00771FFF" w:rsidP="00771FFF">
            <w:pPr>
              <w:pStyle w:val="berschrift4Kursiv"/>
              <w:spacing w:before="144" w:after="144"/>
              <w:rPr>
                <w:i w:val="0"/>
                <w:sz w:val="22"/>
              </w:rPr>
            </w:pPr>
            <w:r w:rsidRPr="0072100B">
              <w:rPr>
                <w:i w:val="0"/>
                <w:sz w:val="22"/>
              </w:rPr>
              <w:t>Spezielle Ausführungsvorschriften für Bauarbeiten</w:t>
            </w:r>
          </w:p>
          <w:p w14:paraId="66720134" w14:textId="77777777" w:rsidR="00771FFF" w:rsidRDefault="00771FFF" w:rsidP="00771FFF">
            <w:pPr>
              <w:pStyle w:val="Erluterung1"/>
              <w:spacing w:before="144" w:after="144"/>
              <w:rPr>
                <w:color w:val="0070C0"/>
              </w:rPr>
            </w:pPr>
            <w:r w:rsidRPr="0072100B">
              <w:rPr>
                <w:color w:val="0070C0"/>
              </w:rPr>
              <w:t>Hier sind je nach Bauwerk Textbausteine aus dem Fachhandbuch Kunstbauten bzw. dem Fachhandbuch Trasse/Umwelt des ASTRA einzufügen:</w:t>
            </w:r>
          </w:p>
          <w:p w14:paraId="3EA51789" w14:textId="77777777" w:rsidR="00771FFF" w:rsidRPr="0072100B" w:rsidRDefault="00771FFF" w:rsidP="00771FFF">
            <w:pPr>
              <w:pStyle w:val="Erluterung1"/>
              <w:spacing w:before="144" w:after="144"/>
              <w:rPr>
                <w:color w:val="0070C0"/>
              </w:rPr>
            </w:pPr>
            <w:r w:rsidRPr="000A07AA">
              <w:rPr>
                <w:color w:val="0070C0"/>
              </w:rPr>
              <w:t>Hier können auch spezifische Ausführungsvorschriften erlassen werden, um die Verwertung durch den Einsatz von Recyclingmaterialien aus der Aufbereitung zu fördern, soweit dies nicht durch die Fachhandbücher Kunstbauten bzw. Trasse/Umwelt des ASTRA abgedeckt ist.</w:t>
            </w:r>
          </w:p>
          <w:p w14:paraId="5E84AEF8" w14:textId="77777777" w:rsidR="00771FFF" w:rsidRPr="0072100B" w:rsidRDefault="00771FFF" w:rsidP="00771FFF">
            <w:pPr>
              <w:pStyle w:val="berschrift4Kursiv"/>
              <w:spacing w:before="144" w:after="144"/>
              <w:rPr>
                <w:i w:val="0"/>
                <w:sz w:val="22"/>
              </w:rPr>
            </w:pPr>
            <w:r w:rsidRPr="0072100B">
              <w:rPr>
                <w:i w:val="0"/>
                <w:color w:val="00B050"/>
                <w:sz w:val="22"/>
              </w:rPr>
              <w:t>Art, Beschreibung…………………………..</w:t>
            </w:r>
          </w:p>
        </w:tc>
      </w:tr>
      <w:tr w:rsidR="00771FFF" w:rsidRPr="00771E0D" w14:paraId="4E71C5BE" w14:textId="77777777" w:rsidTr="002B4626">
        <w:trPr>
          <w:gridAfter w:val="3"/>
          <w:wAfter w:w="63" w:type="dxa"/>
        </w:trPr>
        <w:tc>
          <w:tcPr>
            <w:tcW w:w="9277" w:type="dxa"/>
            <w:gridSpan w:val="5"/>
          </w:tcPr>
          <w:p w14:paraId="69A08741" w14:textId="77777777" w:rsidR="00771FFF" w:rsidRPr="0072100B" w:rsidRDefault="00771FFF" w:rsidP="00771FFF">
            <w:pPr>
              <w:pStyle w:val="berschrift2"/>
              <w:numPr>
                <w:ilvl w:val="0"/>
                <w:numId w:val="0"/>
              </w:numPr>
              <w:tabs>
                <w:tab w:val="left" w:pos="1407"/>
              </w:tabs>
              <w:spacing w:before="144" w:after="144"/>
              <w:contextualSpacing w:val="0"/>
              <w:rPr>
                <w:b w:val="0"/>
                <w:smallCaps/>
                <w:sz w:val="22"/>
                <w:szCs w:val="22"/>
              </w:rPr>
            </w:pPr>
            <w:bookmarkStart w:id="231" w:name="_Toc185857609"/>
            <w:r w:rsidRPr="0072100B">
              <w:rPr>
                <w:b w:val="0"/>
                <w:smallCaps/>
                <w:sz w:val="22"/>
                <w:szCs w:val="22"/>
              </w:rPr>
              <w:t>R790</w:t>
            </w:r>
            <w:r w:rsidRPr="0072100B">
              <w:rPr>
                <w:b w:val="0"/>
                <w:smallCaps/>
                <w:sz w:val="22"/>
                <w:szCs w:val="22"/>
              </w:rPr>
              <w:tab/>
            </w:r>
            <w:r w:rsidRPr="0072100B">
              <w:rPr>
                <w:b w:val="0"/>
                <w:smallCaps/>
                <w:sz w:val="24"/>
                <w:szCs w:val="24"/>
              </w:rPr>
              <w:t>Qualitätsanforderungen an Bauwerke</w:t>
            </w:r>
            <w:bookmarkEnd w:id="231"/>
          </w:p>
        </w:tc>
      </w:tr>
      <w:tr w:rsidR="00771FFF" w:rsidRPr="00771E0D" w14:paraId="02D9A355" w14:textId="77777777" w:rsidTr="000D4C4A">
        <w:trPr>
          <w:gridAfter w:val="3"/>
          <w:wAfter w:w="63" w:type="dxa"/>
        </w:trPr>
        <w:tc>
          <w:tcPr>
            <w:tcW w:w="639" w:type="dxa"/>
          </w:tcPr>
          <w:p w14:paraId="7DBBF0E6" w14:textId="77777777" w:rsidR="00771FFF" w:rsidRPr="00771E0D" w:rsidRDefault="00771FFF" w:rsidP="00771FFF">
            <w:pPr>
              <w:spacing w:before="144" w:after="144"/>
            </w:pPr>
          </w:p>
        </w:tc>
        <w:tc>
          <w:tcPr>
            <w:tcW w:w="739" w:type="dxa"/>
            <w:gridSpan w:val="3"/>
          </w:tcPr>
          <w:p w14:paraId="2E159075"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0C53975F" w14:textId="77777777" w:rsidR="00771FFF" w:rsidRDefault="00771FFF" w:rsidP="00771FFF">
            <w:pPr>
              <w:pStyle w:val="Standardkursiv"/>
              <w:spacing w:before="144" w:after="144"/>
              <w:rPr>
                <w:i w:val="0"/>
              </w:rPr>
            </w:pPr>
            <w:r w:rsidRPr="00771E0D">
              <w:rPr>
                <w:i w:val="0"/>
              </w:rPr>
              <w:t>Qualitätsgrundsatz</w:t>
            </w:r>
          </w:p>
          <w:p w14:paraId="7DE2DA32" w14:textId="77777777" w:rsidR="00771FFF" w:rsidRPr="00771E0D" w:rsidRDefault="00771FFF" w:rsidP="00771FFF">
            <w:pPr>
              <w:pStyle w:val="Standardkursiv"/>
              <w:spacing w:before="144" w:after="144"/>
              <w:rPr>
                <w:i w:val="0"/>
              </w:rPr>
            </w:pPr>
            <w:r w:rsidRPr="00771E0D">
              <w:rPr>
                <w:i w:val="0"/>
              </w:rPr>
              <w:t>Qualität wird erreicht, in dem alle Beteiligten die geltenden Gesetze, Normen und Vorschriften beachten und sich an den Regeln der Baukunde orientieren.</w:t>
            </w:r>
          </w:p>
        </w:tc>
      </w:tr>
      <w:tr w:rsidR="00771FFF" w:rsidRPr="00771E0D" w14:paraId="4CB5D015" w14:textId="77777777" w:rsidTr="000D4C4A">
        <w:trPr>
          <w:gridAfter w:val="3"/>
          <w:wAfter w:w="63" w:type="dxa"/>
        </w:trPr>
        <w:tc>
          <w:tcPr>
            <w:tcW w:w="639" w:type="dxa"/>
          </w:tcPr>
          <w:p w14:paraId="725BAE65" w14:textId="77777777" w:rsidR="00771FFF" w:rsidRPr="00771E0D" w:rsidRDefault="00771FFF" w:rsidP="00771FFF">
            <w:pPr>
              <w:spacing w:before="144" w:after="144"/>
            </w:pPr>
          </w:p>
        </w:tc>
        <w:tc>
          <w:tcPr>
            <w:tcW w:w="739" w:type="dxa"/>
            <w:gridSpan w:val="3"/>
          </w:tcPr>
          <w:p w14:paraId="423E5394" w14:textId="77777777" w:rsidR="00771FFF" w:rsidRPr="00771E0D" w:rsidRDefault="00771FFF" w:rsidP="00771FFF">
            <w:pPr>
              <w:pStyle w:val="Standardkursiv"/>
              <w:spacing w:before="144" w:after="144"/>
              <w:rPr>
                <w:i w:val="0"/>
              </w:rPr>
            </w:pPr>
            <w:r w:rsidRPr="00771E0D">
              <w:rPr>
                <w:i w:val="0"/>
              </w:rPr>
              <w:t>.200</w:t>
            </w:r>
          </w:p>
        </w:tc>
        <w:tc>
          <w:tcPr>
            <w:tcW w:w="7899" w:type="dxa"/>
          </w:tcPr>
          <w:p w14:paraId="6C191B1F" w14:textId="77777777" w:rsidR="00771FFF" w:rsidRDefault="00771FFF" w:rsidP="00771FFF">
            <w:pPr>
              <w:pStyle w:val="Standardkursiv"/>
              <w:spacing w:before="144" w:after="144"/>
              <w:rPr>
                <w:i w:val="0"/>
              </w:rPr>
            </w:pPr>
            <w:r w:rsidRPr="00771E0D">
              <w:rPr>
                <w:i w:val="0"/>
              </w:rPr>
              <w:t>Qualitätsmanagement des Unternehmers</w:t>
            </w:r>
          </w:p>
          <w:p w14:paraId="1A32639C" w14:textId="77777777" w:rsidR="00771FFF" w:rsidRPr="00771E0D" w:rsidRDefault="00771FFF" w:rsidP="00771FFF">
            <w:pPr>
              <w:pStyle w:val="Standardkursiv"/>
              <w:spacing w:before="144" w:after="144"/>
              <w:rPr>
                <w:i w:val="0"/>
              </w:rPr>
            </w:pPr>
            <w:r w:rsidRPr="00771E0D">
              <w:rPr>
                <w:i w:val="0"/>
              </w:rPr>
              <w:t>Der Qualitätsmanagementplan ist ein vom Unternehmer erstelltes Dokument, in welchem die spezifischen, qualitätsbezogenen Arbeitsweisen und Hilfsmittel sowie der Ablauf der Tätigkeit dargelegt sind. Er soll folgende Element enthalten:</w:t>
            </w:r>
          </w:p>
          <w:p w14:paraId="1A240827" w14:textId="77777777" w:rsidR="00771FFF" w:rsidRPr="00771E0D" w:rsidRDefault="00771FFF" w:rsidP="00771FFF">
            <w:pPr>
              <w:pStyle w:val="Standard-Aufz1"/>
              <w:tabs>
                <w:tab w:val="clear" w:pos="1040"/>
                <w:tab w:val="num" w:pos="440"/>
              </w:tabs>
              <w:spacing w:before="144" w:after="144"/>
              <w:ind w:left="440" w:hanging="440"/>
            </w:pPr>
            <w:r w:rsidRPr="00771E0D">
              <w:t>Organigramm mit den an der Ausführung beteiligten Schlüsselpersonen, deren Aufgaben und Kompetenzen samt externen Schnittste</w:t>
            </w:r>
            <w:r w:rsidRPr="00771E0D">
              <w:softHyphen/>
              <w:t>len.</w:t>
            </w:r>
          </w:p>
          <w:p w14:paraId="735987A6" w14:textId="77777777" w:rsidR="00771FFF" w:rsidRPr="009034CD" w:rsidRDefault="00771FFF" w:rsidP="00771FFF">
            <w:pPr>
              <w:pStyle w:val="Standard-Aufz1"/>
              <w:tabs>
                <w:tab w:val="clear" w:pos="1040"/>
                <w:tab w:val="num" w:pos="440"/>
              </w:tabs>
              <w:spacing w:before="144" w:after="144"/>
              <w:ind w:left="440" w:hanging="440"/>
            </w:pPr>
            <w:r w:rsidRPr="00771E0D">
              <w:t>Baustellenbezogene Teile des unternehmerinternen QM-Systems mit allfälligen notwendigen Ergänzungen wie Dokumentenlenkung, Informations-konzept, Kontrollplan mit Checklisten, Einbauprotokollen, Fehlerbehandlung usw.</w:t>
            </w:r>
          </w:p>
        </w:tc>
      </w:tr>
      <w:tr w:rsidR="00771FFF" w:rsidRPr="00771E0D" w14:paraId="2A7C9C35" w14:textId="77777777" w:rsidTr="000D4C4A">
        <w:trPr>
          <w:gridAfter w:val="3"/>
          <w:wAfter w:w="63" w:type="dxa"/>
        </w:trPr>
        <w:tc>
          <w:tcPr>
            <w:tcW w:w="639" w:type="dxa"/>
          </w:tcPr>
          <w:p w14:paraId="75FC9B4E" w14:textId="77777777" w:rsidR="00771FFF" w:rsidRPr="0072100B" w:rsidRDefault="00771FFF" w:rsidP="00771FFF">
            <w:pPr>
              <w:spacing w:before="144" w:after="144"/>
            </w:pPr>
          </w:p>
        </w:tc>
        <w:tc>
          <w:tcPr>
            <w:tcW w:w="739" w:type="dxa"/>
            <w:gridSpan w:val="3"/>
          </w:tcPr>
          <w:p w14:paraId="76DEEBD4" w14:textId="77777777" w:rsidR="00771FFF" w:rsidRPr="0072100B" w:rsidRDefault="00771FFF" w:rsidP="00771FFF">
            <w:pPr>
              <w:spacing w:before="144" w:after="144"/>
            </w:pPr>
            <w:r w:rsidRPr="0072100B">
              <w:t>.300</w:t>
            </w:r>
          </w:p>
        </w:tc>
        <w:tc>
          <w:tcPr>
            <w:tcW w:w="7899" w:type="dxa"/>
          </w:tcPr>
          <w:p w14:paraId="610A24D1" w14:textId="77777777" w:rsidR="00771FFF" w:rsidRPr="0072100B" w:rsidRDefault="00771FFF" w:rsidP="00771FFF">
            <w:pPr>
              <w:spacing w:before="144" w:after="144"/>
            </w:pPr>
            <w:r w:rsidRPr="0072100B">
              <w:t>Qualitätsnachweis</w:t>
            </w:r>
          </w:p>
          <w:p w14:paraId="5D33490E" w14:textId="77777777" w:rsidR="00771FFF" w:rsidRPr="0072100B" w:rsidRDefault="00771FFF" w:rsidP="00771FFF">
            <w:pPr>
              <w:spacing w:before="144" w:after="144"/>
            </w:pPr>
            <w:r w:rsidRPr="0072100B">
              <w:t>Dem Unternehmer obliegt der Nachweis der geforderten Baustoffeigenschaften. Diese Forderung wird hiermit auf sämtliche Materialien und Baustoffe ausge</w:t>
            </w:r>
            <w:r w:rsidRPr="0072100B">
              <w:softHyphen/>
              <w:t>dehnt. Dieser Nachweis wird objektbezogen geführt. Er umfasst sowohl die Vor</w:t>
            </w:r>
            <w:r w:rsidRPr="0072100B">
              <w:softHyphen/>
              <w:t>versuche als auch die laufenden Prüfungen an Baustoffen und Materialien und am fertigen Bauwerk.</w:t>
            </w:r>
          </w:p>
          <w:p w14:paraId="138683D7" w14:textId="77777777" w:rsidR="00771FFF" w:rsidRPr="0072100B" w:rsidRDefault="00771FFF" w:rsidP="00771FFF">
            <w:pPr>
              <w:spacing w:before="144" w:after="144"/>
            </w:pPr>
            <w:r w:rsidRPr="0072100B">
              <w:t>Wo Normen und Vorschriften Häufigkeit und Art der Prüfung regeln, gelten die</w:t>
            </w:r>
            <w:r w:rsidRPr="0072100B">
              <w:softHyphen/>
              <w:t>selben. Wo keine zwingenden Vorschriften bestehen, wird Art und Weise sowie die Häufigkeit im Kontrollplan geregelt.</w:t>
            </w:r>
          </w:p>
        </w:tc>
      </w:tr>
      <w:tr w:rsidR="00771FFF" w:rsidRPr="00771E0D" w14:paraId="463B8B78" w14:textId="77777777" w:rsidTr="002B4626">
        <w:trPr>
          <w:gridAfter w:val="3"/>
          <w:wAfter w:w="63" w:type="dxa"/>
        </w:trPr>
        <w:tc>
          <w:tcPr>
            <w:tcW w:w="9277" w:type="dxa"/>
            <w:gridSpan w:val="5"/>
          </w:tcPr>
          <w:p w14:paraId="09817393" w14:textId="77777777" w:rsidR="00771FFF" w:rsidRPr="0072100B" w:rsidRDefault="00771FFF" w:rsidP="00771FFF">
            <w:pPr>
              <w:pStyle w:val="berschrift1"/>
              <w:numPr>
                <w:ilvl w:val="0"/>
                <w:numId w:val="0"/>
              </w:numPr>
              <w:tabs>
                <w:tab w:val="left" w:pos="1407"/>
              </w:tabs>
              <w:spacing w:before="144" w:after="144"/>
              <w:contextualSpacing w:val="0"/>
              <w:rPr>
                <w:smallCaps/>
                <w:sz w:val="28"/>
              </w:rPr>
            </w:pPr>
            <w:bookmarkStart w:id="232" w:name="_Toc91503900"/>
            <w:bookmarkStart w:id="233" w:name="_Toc197833782"/>
            <w:bookmarkStart w:id="234" w:name="_Toc335734951"/>
            <w:bookmarkStart w:id="235" w:name="_Toc335735300"/>
            <w:bookmarkStart w:id="236" w:name="_Toc185857610"/>
            <w:r w:rsidRPr="0072100B">
              <w:rPr>
                <w:smallCaps/>
                <w:sz w:val="24"/>
                <w:szCs w:val="24"/>
              </w:rPr>
              <w:t>800</w:t>
            </w:r>
            <w:bookmarkEnd w:id="232"/>
            <w:bookmarkEnd w:id="233"/>
            <w:r w:rsidRPr="0072100B">
              <w:rPr>
                <w:smallCaps/>
                <w:sz w:val="28"/>
              </w:rPr>
              <w:tab/>
              <w:t xml:space="preserve">Bauarbeiten, </w:t>
            </w:r>
            <w:bookmarkEnd w:id="234"/>
            <w:bookmarkEnd w:id="235"/>
            <w:r w:rsidRPr="0072100B">
              <w:rPr>
                <w:smallCaps/>
                <w:sz w:val="28"/>
              </w:rPr>
              <w:t>Baubetrieb</w:t>
            </w:r>
            <w:bookmarkEnd w:id="236"/>
          </w:p>
        </w:tc>
      </w:tr>
      <w:tr w:rsidR="00771FFF" w:rsidRPr="00771E0D" w14:paraId="34BAEB44" w14:textId="77777777" w:rsidTr="002B4626">
        <w:trPr>
          <w:gridAfter w:val="3"/>
          <w:wAfter w:w="63" w:type="dxa"/>
        </w:trPr>
        <w:tc>
          <w:tcPr>
            <w:tcW w:w="9277" w:type="dxa"/>
            <w:gridSpan w:val="5"/>
          </w:tcPr>
          <w:tbl>
            <w:tblPr>
              <w:tblW w:w="9340" w:type="dxa"/>
              <w:tblLayout w:type="fixed"/>
              <w:tblLook w:val="01E0" w:firstRow="1" w:lastRow="1" w:firstColumn="1" w:lastColumn="1" w:noHBand="0" w:noVBand="0"/>
            </w:tblPr>
            <w:tblGrid>
              <w:gridCol w:w="702"/>
              <w:gridCol w:w="685"/>
              <w:gridCol w:w="7953"/>
            </w:tblGrid>
            <w:tr w:rsidR="00771FFF" w:rsidRPr="0072100B" w14:paraId="7D396D7D" w14:textId="77777777" w:rsidTr="004E2AD9">
              <w:tc>
                <w:tcPr>
                  <w:tcW w:w="698" w:type="dxa"/>
                </w:tcPr>
                <w:p w14:paraId="756255DA" w14:textId="77777777" w:rsidR="00771FFF" w:rsidRPr="0072100B" w:rsidRDefault="00771FFF" w:rsidP="00771FFF">
                  <w:pPr>
                    <w:pStyle w:val="berschrift4Kursiv"/>
                    <w:spacing w:before="144" w:after="144"/>
                    <w:rPr>
                      <w:i w:val="0"/>
                      <w:sz w:val="22"/>
                    </w:rPr>
                  </w:pPr>
                </w:p>
              </w:tc>
              <w:tc>
                <w:tcPr>
                  <w:tcW w:w="680" w:type="dxa"/>
                </w:tcPr>
                <w:p w14:paraId="5884958A" w14:textId="77777777" w:rsidR="00771FFF" w:rsidRPr="0072100B" w:rsidRDefault="00771FFF" w:rsidP="00771FFF">
                  <w:pPr>
                    <w:pStyle w:val="berschrift4Kursiv"/>
                    <w:spacing w:before="144" w:after="144"/>
                    <w:rPr>
                      <w:i w:val="0"/>
                      <w:sz w:val="22"/>
                    </w:rPr>
                  </w:pPr>
                </w:p>
              </w:tc>
              <w:tc>
                <w:tcPr>
                  <w:tcW w:w="7899" w:type="dxa"/>
                </w:tcPr>
                <w:p w14:paraId="7169A705" w14:textId="77777777" w:rsidR="00771FFF" w:rsidRPr="0072100B" w:rsidRDefault="00771FFF" w:rsidP="00771FFF">
                  <w:pPr>
                    <w:pStyle w:val="Erluterung1"/>
                    <w:spacing w:before="144" w:after="144"/>
                    <w:rPr>
                      <w:color w:val="00B050"/>
                    </w:rPr>
                  </w:pPr>
                  <w:r w:rsidRPr="0072100B">
                    <w:rPr>
                      <w:color w:val="0070C0"/>
                    </w:rPr>
                    <w:t>Entweder Pos. 810 oder 820 bis 880</w:t>
                  </w:r>
                </w:p>
              </w:tc>
            </w:tr>
          </w:tbl>
          <w:p w14:paraId="1F2A4C39" w14:textId="77777777" w:rsidR="00771FFF" w:rsidRPr="0072100B" w:rsidRDefault="00771FFF" w:rsidP="00771FFF">
            <w:pPr>
              <w:pStyle w:val="berschrift2"/>
              <w:numPr>
                <w:ilvl w:val="0"/>
                <w:numId w:val="0"/>
              </w:numPr>
              <w:tabs>
                <w:tab w:val="left" w:pos="1407"/>
              </w:tabs>
              <w:spacing w:before="144" w:after="144"/>
              <w:contextualSpacing w:val="0"/>
              <w:rPr>
                <w:b w:val="0"/>
                <w:smallCaps/>
                <w:sz w:val="22"/>
                <w:szCs w:val="22"/>
              </w:rPr>
            </w:pPr>
          </w:p>
        </w:tc>
      </w:tr>
      <w:tr w:rsidR="00771FFF" w:rsidRPr="00771E0D" w14:paraId="1A65DDDA" w14:textId="77777777" w:rsidTr="002B4626">
        <w:trPr>
          <w:gridAfter w:val="3"/>
          <w:wAfter w:w="63" w:type="dxa"/>
        </w:trPr>
        <w:tc>
          <w:tcPr>
            <w:tcW w:w="9277" w:type="dxa"/>
            <w:gridSpan w:val="5"/>
          </w:tcPr>
          <w:p w14:paraId="01E07144" w14:textId="77777777" w:rsidR="00771FFF" w:rsidRPr="0072100B" w:rsidRDefault="00771FFF" w:rsidP="00771FFF">
            <w:pPr>
              <w:pStyle w:val="berschrift2"/>
              <w:numPr>
                <w:ilvl w:val="0"/>
                <w:numId w:val="0"/>
              </w:numPr>
              <w:tabs>
                <w:tab w:val="left" w:pos="1407"/>
              </w:tabs>
              <w:spacing w:before="144" w:after="144"/>
              <w:contextualSpacing w:val="0"/>
              <w:rPr>
                <w:b w:val="0"/>
                <w:smallCaps/>
                <w:sz w:val="22"/>
                <w:szCs w:val="22"/>
              </w:rPr>
            </w:pPr>
            <w:bookmarkStart w:id="237" w:name="_Toc91503901"/>
            <w:bookmarkStart w:id="238" w:name="_Toc197833783"/>
            <w:bookmarkStart w:id="239" w:name="_Toc185857611"/>
            <w:r w:rsidRPr="0072100B">
              <w:rPr>
                <w:b w:val="0"/>
                <w:smallCaps/>
                <w:sz w:val="22"/>
                <w:szCs w:val="22"/>
              </w:rPr>
              <w:t>810</w:t>
            </w:r>
            <w:r w:rsidRPr="0072100B">
              <w:rPr>
                <w:b w:val="0"/>
                <w:smallCaps/>
                <w:sz w:val="22"/>
                <w:szCs w:val="22"/>
              </w:rPr>
              <w:tab/>
            </w:r>
            <w:bookmarkEnd w:id="237"/>
            <w:bookmarkEnd w:id="238"/>
            <w:r w:rsidRPr="0072100B">
              <w:rPr>
                <w:b w:val="0"/>
                <w:smallCaps/>
                <w:sz w:val="24"/>
                <w:szCs w:val="24"/>
              </w:rPr>
              <w:t>Vereinfachte Anwendung</w:t>
            </w:r>
            <w:bookmarkEnd w:id="239"/>
          </w:p>
        </w:tc>
      </w:tr>
      <w:tr w:rsidR="00771FFF" w:rsidRPr="00771E0D" w14:paraId="4EAFA67C" w14:textId="77777777" w:rsidTr="000D4C4A">
        <w:trPr>
          <w:gridAfter w:val="3"/>
          <w:wAfter w:w="63" w:type="dxa"/>
        </w:trPr>
        <w:tc>
          <w:tcPr>
            <w:tcW w:w="639" w:type="dxa"/>
          </w:tcPr>
          <w:p w14:paraId="50FCA4C0" w14:textId="77777777" w:rsidR="00771FFF" w:rsidRPr="0072100B" w:rsidRDefault="00771FFF" w:rsidP="00771FFF">
            <w:pPr>
              <w:pStyle w:val="berschrift4Kursiv"/>
              <w:spacing w:before="144" w:after="144"/>
              <w:rPr>
                <w:i w:val="0"/>
                <w:sz w:val="22"/>
              </w:rPr>
            </w:pPr>
            <w:r w:rsidRPr="0072100B">
              <w:rPr>
                <w:i w:val="0"/>
                <w:sz w:val="22"/>
              </w:rPr>
              <w:t>811</w:t>
            </w:r>
          </w:p>
        </w:tc>
        <w:tc>
          <w:tcPr>
            <w:tcW w:w="739" w:type="dxa"/>
            <w:gridSpan w:val="3"/>
          </w:tcPr>
          <w:p w14:paraId="07493F35" w14:textId="77777777" w:rsidR="00771FFF" w:rsidRPr="0072100B" w:rsidRDefault="00771FFF" w:rsidP="00771FFF">
            <w:pPr>
              <w:pStyle w:val="berschrift4Kursiv"/>
              <w:spacing w:before="144" w:after="144"/>
              <w:rPr>
                <w:i w:val="0"/>
                <w:sz w:val="22"/>
              </w:rPr>
            </w:pPr>
          </w:p>
        </w:tc>
        <w:tc>
          <w:tcPr>
            <w:tcW w:w="7899" w:type="dxa"/>
          </w:tcPr>
          <w:p w14:paraId="200A857C" w14:textId="77777777" w:rsidR="00771FFF" w:rsidRPr="0072100B" w:rsidRDefault="00771FFF" w:rsidP="00771FFF">
            <w:pPr>
              <w:pStyle w:val="Erluterung1"/>
              <w:spacing w:before="144" w:after="144"/>
              <w:rPr>
                <w:i w:val="0"/>
                <w:color w:val="auto"/>
              </w:rPr>
            </w:pPr>
            <w:r w:rsidRPr="0072100B">
              <w:rPr>
                <w:rFonts w:cs="Arial"/>
                <w:i w:val="0"/>
                <w:color w:val="auto"/>
              </w:rPr>
              <w:t>Baumethoden, Bautechnik, bautechnische Besonderheiten; Auflagen für Einrichtungen und Bauausführung; Vermessung, Absteckung, Kontroll-. und Deformationsmessung; Baulüftung, Bauheizung, Unterhalt, Reinigung, Winterdienst; Abbruch oder Demontage, Instandsetzung; Baustellenbewachung und -überwachung; Prüfungen und Proben</w:t>
            </w:r>
          </w:p>
        </w:tc>
      </w:tr>
      <w:tr w:rsidR="00771FFF" w:rsidRPr="00771E0D" w14:paraId="02E71A03" w14:textId="77777777" w:rsidTr="000D4C4A">
        <w:trPr>
          <w:gridAfter w:val="3"/>
          <w:wAfter w:w="63" w:type="dxa"/>
        </w:trPr>
        <w:tc>
          <w:tcPr>
            <w:tcW w:w="639" w:type="dxa"/>
          </w:tcPr>
          <w:p w14:paraId="4392C4FA" w14:textId="77777777" w:rsidR="00771FFF" w:rsidRPr="0072100B" w:rsidRDefault="00771FFF" w:rsidP="00771FFF">
            <w:pPr>
              <w:pStyle w:val="berschrift4Kursiv"/>
              <w:spacing w:before="144" w:after="144"/>
              <w:rPr>
                <w:i w:val="0"/>
                <w:sz w:val="22"/>
              </w:rPr>
            </w:pPr>
          </w:p>
        </w:tc>
        <w:tc>
          <w:tcPr>
            <w:tcW w:w="739" w:type="dxa"/>
            <w:gridSpan w:val="3"/>
          </w:tcPr>
          <w:p w14:paraId="709B942B" w14:textId="77777777" w:rsidR="00771FFF" w:rsidRPr="0072100B" w:rsidRDefault="00771FFF" w:rsidP="00771FFF">
            <w:pPr>
              <w:pStyle w:val="berschrift4Kursiv"/>
              <w:spacing w:before="144" w:after="144"/>
              <w:rPr>
                <w:i w:val="0"/>
                <w:sz w:val="22"/>
              </w:rPr>
            </w:pPr>
            <w:r w:rsidRPr="0072100B">
              <w:rPr>
                <w:i w:val="0"/>
                <w:sz w:val="22"/>
              </w:rPr>
              <w:t>.100</w:t>
            </w:r>
          </w:p>
        </w:tc>
        <w:tc>
          <w:tcPr>
            <w:tcW w:w="7899" w:type="dxa"/>
          </w:tcPr>
          <w:p w14:paraId="1B901E4C" w14:textId="77777777" w:rsidR="00771FFF" w:rsidRPr="0072100B" w:rsidRDefault="00771FFF" w:rsidP="00771FFF">
            <w:pPr>
              <w:pStyle w:val="Erluterung1"/>
              <w:spacing w:before="144" w:after="144"/>
              <w:rPr>
                <w:i w:val="0"/>
                <w:color w:val="00B050"/>
              </w:rPr>
            </w:pPr>
            <w:r w:rsidRPr="0072100B">
              <w:rPr>
                <w:i w:val="0"/>
                <w:color w:val="00B050"/>
              </w:rPr>
              <w:t>Art, Beschreibung…………………………..</w:t>
            </w:r>
          </w:p>
        </w:tc>
      </w:tr>
      <w:tr w:rsidR="00771FFF" w:rsidRPr="00771E0D" w14:paraId="2DA02AF2" w14:textId="77777777" w:rsidTr="002B4626">
        <w:trPr>
          <w:gridAfter w:val="3"/>
          <w:wAfter w:w="63" w:type="dxa"/>
        </w:trPr>
        <w:tc>
          <w:tcPr>
            <w:tcW w:w="9277" w:type="dxa"/>
            <w:gridSpan w:val="5"/>
          </w:tcPr>
          <w:p w14:paraId="76DD94BE" w14:textId="77777777" w:rsidR="00771FFF" w:rsidRPr="0072100B" w:rsidRDefault="00771FFF" w:rsidP="00771FFF">
            <w:pPr>
              <w:pStyle w:val="berschrift2"/>
              <w:numPr>
                <w:ilvl w:val="0"/>
                <w:numId w:val="0"/>
              </w:numPr>
              <w:tabs>
                <w:tab w:val="left" w:pos="1407"/>
              </w:tabs>
              <w:spacing w:before="144" w:after="144"/>
              <w:contextualSpacing w:val="0"/>
              <w:rPr>
                <w:b w:val="0"/>
                <w:smallCaps/>
                <w:sz w:val="22"/>
                <w:szCs w:val="22"/>
              </w:rPr>
            </w:pPr>
            <w:bookmarkStart w:id="240" w:name="_Toc91503902"/>
            <w:bookmarkStart w:id="241" w:name="_Toc197833784"/>
            <w:bookmarkStart w:id="242" w:name="_Toc185857612"/>
            <w:r w:rsidRPr="0072100B">
              <w:rPr>
                <w:b w:val="0"/>
                <w:smallCaps/>
                <w:sz w:val="22"/>
                <w:szCs w:val="22"/>
              </w:rPr>
              <w:t>820</w:t>
            </w:r>
            <w:r w:rsidRPr="0072100B">
              <w:rPr>
                <w:b w:val="0"/>
                <w:smallCaps/>
                <w:sz w:val="22"/>
                <w:szCs w:val="22"/>
              </w:rPr>
              <w:tab/>
            </w:r>
            <w:r w:rsidRPr="0072100B">
              <w:rPr>
                <w:b w:val="0"/>
                <w:smallCaps/>
                <w:sz w:val="24"/>
                <w:szCs w:val="24"/>
              </w:rPr>
              <w:t xml:space="preserve">Baumethoden, Bautechnik, </w:t>
            </w:r>
            <w:bookmarkEnd w:id="240"/>
            <w:bookmarkEnd w:id="241"/>
            <w:r w:rsidRPr="0072100B">
              <w:rPr>
                <w:b w:val="0"/>
                <w:smallCaps/>
                <w:sz w:val="24"/>
                <w:szCs w:val="24"/>
              </w:rPr>
              <w:t>bautechnische Besonderheiten</w:t>
            </w:r>
            <w:bookmarkEnd w:id="242"/>
          </w:p>
        </w:tc>
      </w:tr>
      <w:tr w:rsidR="00771FFF" w:rsidRPr="00771E0D" w14:paraId="2E73FC64" w14:textId="77777777" w:rsidTr="002B4626">
        <w:trPr>
          <w:gridAfter w:val="3"/>
          <w:wAfter w:w="63" w:type="dxa"/>
        </w:trPr>
        <w:tc>
          <w:tcPr>
            <w:tcW w:w="9277" w:type="dxa"/>
            <w:gridSpan w:val="5"/>
          </w:tcPr>
          <w:p w14:paraId="749C624C" w14:textId="77777777" w:rsidR="00771FFF" w:rsidRPr="0072100B" w:rsidRDefault="00771FFF" w:rsidP="00771FFF">
            <w:pPr>
              <w:pStyle w:val="berschrift3"/>
              <w:numPr>
                <w:ilvl w:val="0"/>
                <w:numId w:val="0"/>
              </w:numPr>
              <w:tabs>
                <w:tab w:val="left" w:pos="1392"/>
              </w:tabs>
              <w:spacing w:before="144" w:after="144"/>
              <w:contextualSpacing w:val="0"/>
              <w:rPr>
                <w:b w:val="0"/>
                <w:sz w:val="22"/>
                <w:szCs w:val="22"/>
              </w:rPr>
            </w:pPr>
            <w:bookmarkStart w:id="243" w:name="_Toc185857613"/>
            <w:r w:rsidRPr="0072100B">
              <w:rPr>
                <w:b w:val="0"/>
                <w:sz w:val="22"/>
                <w:szCs w:val="22"/>
              </w:rPr>
              <w:t>821</w:t>
            </w:r>
            <w:r w:rsidRPr="0072100B">
              <w:rPr>
                <w:b w:val="0"/>
                <w:sz w:val="22"/>
                <w:szCs w:val="22"/>
              </w:rPr>
              <w:tab/>
              <w:t>Baumethoden und Bautechnik</w:t>
            </w:r>
            <w:bookmarkEnd w:id="243"/>
          </w:p>
        </w:tc>
      </w:tr>
      <w:tr w:rsidR="00771FFF" w:rsidRPr="00771E0D" w14:paraId="5C35397F" w14:textId="77777777" w:rsidTr="000D4C4A">
        <w:trPr>
          <w:gridAfter w:val="3"/>
          <w:wAfter w:w="63" w:type="dxa"/>
        </w:trPr>
        <w:tc>
          <w:tcPr>
            <w:tcW w:w="639" w:type="dxa"/>
          </w:tcPr>
          <w:p w14:paraId="32A648B1" w14:textId="77777777" w:rsidR="00771FFF" w:rsidRPr="00771E0D" w:rsidRDefault="00771FFF" w:rsidP="00771FFF">
            <w:pPr>
              <w:pStyle w:val="Standardkursiv"/>
              <w:spacing w:before="144" w:after="144"/>
              <w:rPr>
                <w:i w:val="0"/>
              </w:rPr>
            </w:pPr>
          </w:p>
        </w:tc>
        <w:tc>
          <w:tcPr>
            <w:tcW w:w="739" w:type="dxa"/>
            <w:gridSpan w:val="3"/>
          </w:tcPr>
          <w:p w14:paraId="303F8944"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1081BCD0" w14:textId="77777777" w:rsidR="00771FFF" w:rsidRPr="00771E0D" w:rsidRDefault="00771FFF" w:rsidP="00771FFF">
            <w:pPr>
              <w:pStyle w:val="Standardkursiv"/>
              <w:spacing w:before="144" w:after="144"/>
              <w:rPr>
                <w:i w:val="0"/>
              </w:rPr>
            </w:pPr>
            <w:r w:rsidRPr="00771E0D">
              <w:rPr>
                <w:i w:val="0"/>
              </w:rPr>
              <w:t>Für ganzes Bauwerk</w:t>
            </w:r>
          </w:p>
        </w:tc>
      </w:tr>
      <w:tr w:rsidR="00771FFF" w:rsidRPr="00771E0D" w14:paraId="27D22229" w14:textId="77777777" w:rsidTr="000D4C4A">
        <w:trPr>
          <w:gridAfter w:val="3"/>
          <w:wAfter w:w="63" w:type="dxa"/>
        </w:trPr>
        <w:tc>
          <w:tcPr>
            <w:tcW w:w="639" w:type="dxa"/>
          </w:tcPr>
          <w:p w14:paraId="00EBB759" w14:textId="77777777" w:rsidR="00771FFF" w:rsidRPr="00771E0D" w:rsidRDefault="00771FFF" w:rsidP="00771FFF">
            <w:pPr>
              <w:spacing w:before="144" w:after="144"/>
            </w:pPr>
          </w:p>
        </w:tc>
        <w:tc>
          <w:tcPr>
            <w:tcW w:w="739" w:type="dxa"/>
            <w:gridSpan w:val="3"/>
          </w:tcPr>
          <w:p w14:paraId="6DE58E9F" w14:textId="77777777" w:rsidR="00771FFF" w:rsidRPr="00771E0D" w:rsidRDefault="00771FFF" w:rsidP="00771FFF">
            <w:pPr>
              <w:pStyle w:val="Standardkursiv"/>
              <w:spacing w:before="144" w:after="144"/>
              <w:rPr>
                <w:i w:val="0"/>
              </w:rPr>
            </w:pPr>
            <w:r w:rsidRPr="00771E0D">
              <w:rPr>
                <w:i w:val="0"/>
              </w:rPr>
              <w:t>.110</w:t>
            </w:r>
          </w:p>
        </w:tc>
        <w:tc>
          <w:tcPr>
            <w:tcW w:w="7899" w:type="dxa"/>
          </w:tcPr>
          <w:p w14:paraId="1A9D59EF" w14:textId="77777777" w:rsidR="00771FFF" w:rsidRPr="0072100B" w:rsidRDefault="00771FFF" w:rsidP="00771FFF">
            <w:pPr>
              <w:pStyle w:val="Erluterung1"/>
              <w:spacing w:before="144" w:after="144"/>
              <w:rPr>
                <w:color w:val="0070C0"/>
              </w:rPr>
            </w:pPr>
            <w:r w:rsidRPr="0072100B">
              <w:rPr>
                <w:color w:val="0070C0"/>
              </w:rPr>
              <w:t>Baumethode vorgegeben, vorgeschlagen oder freigestellt</w:t>
            </w:r>
          </w:p>
          <w:p w14:paraId="218FE1B2"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7F2FF2CF" w14:textId="77777777" w:rsidTr="000D4C4A">
        <w:trPr>
          <w:gridAfter w:val="3"/>
          <w:wAfter w:w="63" w:type="dxa"/>
        </w:trPr>
        <w:tc>
          <w:tcPr>
            <w:tcW w:w="639" w:type="dxa"/>
          </w:tcPr>
          <w:p w14:paraId="43755716" w14:textId="77777777" w:rsidR="00771FFF" w:rsidRPr="00771E0D" w:rsidRDefault="00771FFF" w:rsidP="00771FFF">
            <w:pPr>
              <w:spacing w:before="144" w:after="144"/>
            </w:pPr>
          </w:p>
        </w:tc>
        <w:tc>
          <w:tcPr>
            <w:tcW w:w="739" w:type="dxa"/>
            <w:gridSpan w:val="3"/>
          </w:tcPr>
          <w:p w14:paraId="079AB8D1" w14:textId="77777777" w:rsidR="00771FFF" w:rsidRPr="00771E0D" w:rsidRDefault="00771FFF" w:rsidP="00771FFF">
            <w:pPr>
              <w:pStyle w:val="Standardkursiv"/>
              <w:spacing w:before="144" w:after="144"/>
              <w:rPr>
                <w:i w:val="0"/>
              </w:rPr>
            </w:pPr>
            <w:r w:rsidRPr="00771E0D">
              <w:rPr>
                <w:i w:val="0"/>
              </w:rPr>
              <w:t>.200</w:t>
            </w:r>
          </w:p>
        </w:tc>
        <w:tc>
          <w:tcPr>
            <w:tcW w:w="7899" w:type="dxa"/>
          </w:tcPr>
          <w:p w14:paraId="55B0EAE3" w14:textId="77777777" w:rsidR="00771FFF" w:rsidRPr="00771E0D" w:rsidRDefault="00771FFF" w:rsidP="00771FFF">
            <w:pPr>
              <w:pStyle w:val="Standardkursiv"/>
              <w:spacing w:before="144" w:after="144"/>
              <w:rPr>
                <w:i w:val="0"/>
              </w:rPr>
            </w:pPr>
            <w:r w:rsidRPr="00771E0D">
              <w:rPr>
                <w:i w:val="0"/>
              </w:rPr>
              <w:t>Für Bauwerksteile</w:t>
            </w:r>
          </w:p>
        </w:tc>
      </w:tr>
      <w:tr w:rsidR="00771FFF" w:rsidRPr="00771E0D" w14:paraId="54A92D33" w14:textId="77777777" w:rsidTr="000D4C4A">
        <w:trPr>
          <w:gridAfter w:val="3"/>
          <w:wAfter w:w="63" w:type="dxa"/>
        </w:trPr>
        <w:tc>
          <w:tcPr>
            <w:tcW w:w="639" w:type="dxa"/>
          </w:tcPr>
          <w:p w14:paraId="6D82E210" w14:textId="77777777" w:rsidR="00771FFF" w:rsidRPr="00771E0D" w:rsidRDefault="00771FFF" w:rsidP="00771FFF">
            <w:pPr>
              <w:spacing w:before="144" w:after="144"/>
            </w:pPr>
          </w:p>
        </w:tc>
        <w:tc>
          <w:tcPr>
            <w:tcW w:w="739" w:type="dxa"/>
            <w:gridSpan w:val="3"/>
          </w:tcPr>
          <w:p w14:paraId="51276B2F" w14:textId="77777777" w:rsidR="00771FFF" w:rsidRPr="00771E0D" w:rsidRDefault="00771FFF" w:rsidP="00771FFF">
            <w:pPr>
              <w:pStyle w:val="Standardkursiv"/>
              <w:spacing w:before="144" w:after="144"/>
              <w:rPr>
                <w:i w:val="0"/>
              </w:rPr>
            </w:pPr>
            <w:r w:rsidRPr="00771E0D">
              <w:rPr>
                <w:i w:val="0"/>
              </w:rPr>
              <w:t>.210</w:t>
            </w:r>
          </w:p>
        </w:tc>
        <w:tc>
          <w:tcPr>
            <w:tcW w:w="7899" w:type="dxa"/>
          </w:tcPr>
          <w:p w14:paraId="7047CF26" w14:textId="77777777" w:rsidR="00771FFF" w:rsidRPr="0072100B" w:rsidRDefault="00771FFF" w:rsidP="00771FFF">
            <w:pPr>
              <w:pStyle w:val="Erluterung1"/>
              <w:spacing w:before="144" w:after="144"/>
              <w:rPr>
                <w:color w:val="0070C0"/>
              </w:rPr>
            </w:pPr>
            <w:r w:rsidRPr="0072100B">
              <w:rPr>
                <w:color w:val="0070C0"/>
              </w:rPr>
              <w:t>Baumethode vorgegeben, vorgeschlagen oder freigestellt</w:t>
            </w:r>
          </w:p>
          <w:p w14:paraId="0DE2E649"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6F3C9815" w14:textId="77777777" w:rsidTr="002B4626">
        <w:trPr>
          <w:gridAfter w:val="3"/>
          <w:wAfter w:w="63" w:type="dxa"/>
        </w:trPr>
        <w:tc>
          <w:tcPr>
            <w:tcW w:w="9277" w:type="dxa"/>
            <w:gridSpan w:val="5"/>
          </w:tcPr>
          <w:p w14:paraId="7937DD95"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44" w:name="_Toc185857614"/>
            <w:r w:rsidRPr="00771E0D">
              <w:rPr>
                <w:b w:val="0"/>
                <w:sz w:val="22"/>
                <w:szCs w:val="22"/>
              </w:rPr>
              <w:t>822</w:t>
            </w:r>
            <w:r w:rsidRPr="00771E0D">
              <w:rPr>
                <w:b w:val="0"/>
                <w:sz w:val="22"/>
                <w:szCs w:val="22"/>
              </w:rPr>
              <w:tab/>
              <w:t>Bautechnische Besonderheiten</w:t>
            </w:r>
            <w:bookmarkEnd w:id="244"/>
          </w:p>
        </w:tc>
      </w:tr>
      <w:tr w:rsidR="00771FFF" w:rsidRPr="00771E0D" w14:paraId="42D5E15C" w14:textId="77777777" w:rsidTr="000D4C4A">
        <w:trPr>
          <w:gridAfter w:val="3"/>
          <w:wAfter w:w="63" w:type="dxa"/>
        </w:trPr>
        <w:tc>
          <w:tcPr>
            <w:tcW w:w="639" w:type="dxa"/>
          </w:tcPr>
          <w:p w14:paraId="02A360AF" w14:textId="77777777" w:rsidR="00771FFF" w:rsidRPr="00771E0D" w:rsidRDefault="00771FFF" w:rsidP="00771FFF">
            <w:pPr>
              <w:spacing w:before="144" w:after="144"/>
            </w:pPr>
          </w:p>
        </w:tc>
        <w:tc>
          <w:tcPr>
            <w:tcW w:w="739" w:type="dxa"/>
            <w:gridSpan w:val="3"/>
          </w:tcPr>
          <w:p w14:paraId="50C0C136"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0DC111D5" w14:textId="77777777" w:rsidR="00771FFF" w:rsidRPr="00771E0D" w:rsidRDefault="00771FFF" w:rsidP="00771FFF">
            <w:pPr>
              <w:pStyle w:val="Standardkursiv"/>
              <w:spacing w:before="144" w:after="144"/>
              <w:rPr>
                <w:i w:val="0"/>
              </w:rPr>
            </w:pPr>
            <w:r w:rsidRPr="00771E0D">
              <w:rPr>
                <w:i w:val="0"/>
              </w:rPr>
              <w:t>Bei ganzem Bauwerk</w:t>
            </w:r>
          </w:p>
        </w:tc>
      </w:tr>
      <w:tr w:rsidR="00771FFF" w:rsidRPr="00771E0D" w14:paraId="137D84E7" w14:textId="77777777" w:rsidTr="000D4C4A">
        <w:trPr>
          <w:gridAfter w:val="3"/>
          <w:wAfter w:w="63" w:type="dxa"/>
        </w:trPr>
        <w:tc>
          <w:tcPr>
            <w:tcW w:w="639" w:type="dxa"/>
          </w:tcPr>
          <w:p w14:paraId="22335D1E" w14:textId="77777777" w:rsidR="00771FFF" w:rsidRPr="00771E0D" w:rsidRDefault="00771FFF" w:rsidP="00771FFF">
            <w:pPr>
              <w:spacing w:before="144" w:after="144"/>
            </w:pPr>
          </w:p>
        </w:tc>
        <w:tc>
          <w:tcPr>
            <w:tcW w:w="739" w:type="dxa"/>
            <w:gridSpan w:val="3"/>
          </w:tcPr>
          <w:p w14:paraId="27880172" w14:textId="77777777" w:rsidR="00771FFF" w:rsidRPr="00771E0D" w:rsidRDefault="00771FFF" w:rsidP="00771FFF">
            <w:pPr>
              <w:pStyle w:val="Standardkursiv"/>
              <w:spacing w:before="144" w:after="144"/>
              <w:rPr>
                <w:i w:val="0"/>
              </w:rPr>
            </w:pPr>
            <w:r w:rsidRPr="00771E0D">
              <w:rPr>
                <w:i w:val="0"/>
              </w:rPr>
              <w:t>.110</w:t>
            </w:r>
          </w:p>
        </w:tc>
        <w:tc>
          <w:tcPr>
            <w:tcW w:w="7899" w:type="dxa"/>
          </w:tcPr>
          <w:p w14:paraId="27AC3913" w14:textId="77777777" w:rsidR="00771FFF" w:rsidRPr="0072100B" w:rsidRDefault="00771FFF" w:rsidP="00771FFF">
            <w:pPr>
              <w:pStyle w:val="Erluterung1"/>
              <w:spacing w:before="144" w:after="144"/>
              <w:rPr>
                <w:color w:val="0070C0"/>
              </w:rPr>
            </w:pPr>
            <w:r w:rsidRPr="0072100B">
              <w:rPr>
                <w:color w:val="0070C0"/>
              </w:rPr>
              <w:t>Art und Beschreibung aussergewöhnlicher Randbedingungen und Umstände</w:t>
            </w:r>
          </w:p>
          <w:p w14:paraId="15164C65"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5EA02333" w14:textId="77777777" w:rsidTr="000D4C4A">
        <w:trPr>
          <w:gridAfter w:val="3"/>
          <w:wAfter w:w="63" w:type="dxa"/>
        </w:trPr>
        <w:tc>
          <w:tcPr>
            <w:tcW w:w="639" w:type="dxa"/>
          </w:tcPr>
          <w:p w14:paraId="51604CF6" w14:textId="77777777" w:rsidR="00771FFF" w:rsidRPr="00771E0D" w:rsidRDefault="00771FFF" w:rsidP="00771FFF">
            <w:pPr>
              <w:spacing w:before="144" w:after="144"/>
            </w:pPr>
          </w:p>
        </w:tc>
        <w:tc>
          <w:tcPr>
            <w:tcW w:w="739" w:type="dxa"/>
            <w:gridSpan w:val="3"/>
          </w:tcPr>
          <w:p w14:paraId="7675584C" w14:textId="77777777" w:rsidR="00771FFF" w:rsidRPr="00771E0D" w:rsidRDefault="00771FFF" w:rsidP="00771FFF">
            <w:pPr>
              <w:pStyle w:val="Standardkursiv"/>
              <w:spacing w:before="144" w:after="144"/>
              <w:rPr>
                <w:i w:val="0"/>
              </w:rPr>
            </w:pPr>
            <w:r w:rsidRPr="00771E0D">
              <w:rPr>
                <w:i w:val="0"/>
              </w:rPr>
              <w:t>.200</w:t>
            </w:r>
          </w:p>
        </w:tc>
        <w:tc>
          <w:tcPr>
            <w:tcW w:w="7899" w:type="dxa"/>
          </w:tcPr>
          <w:p w14:paraId="0EC96123" w14:textId="427C383B" w:rsidR="00771FFF" w:rsidRPr="00771E0D" w:rsidRDefault="00771FFF" w:rsidP="00771FFF">
            <w:pPr>
              <w:pStyle w:val="Standardkursiv"/>
              <w:spacing w:before="144" w:after="144"/>
              <w:rPr>
                <w:i w:val="0"/>
              </w:rPr>
            </w:pPr>
            <w:r w:rsidRPr="00771E0D">
              <w:rPr>
                <w:i w:val="0"/>
              </w:rPr>
              <w:t>Bei Bauwerksteilen</w:t>
            </w:r>
          </w:p>
        </w:tc>
      </w:tr>
      <w:tr w:rsidR="00771FFF" w:rsidRPr="00771E0D" w14:paraId="5EB3D069" w14:textId="77777777" w:rsidTr="000D4C4A">
        <w:trPr>
          <w:gridAfter w:val="3"/>
          <w:wAfter w:w="63" w:type="dxa"/>
        </w:trPr>
        <w:tc>
          <w:tcPr>
            <w:tcW w:w="639" w:type="dxa"/>
          </w:tcPr>
          <w:p w14:paraId="4073512A" w14:textId="77777777" w:rsidR="00771FFF" w:rsidRPr="00771E0D" w:rsidRDefault="00771FFF" w:rsidP="00771FFF">
            <w:pPr>
              <w:spacing w:before="144" w:after="144"/>
            </w:pPr>
          </w:p>
        </w:tc>
        <w:tc>
          <w:tcPr>
            <w:tcW w:w="739" w:type="dxa"/>
            <w:gridSpan w:val="3"/>
          </w:tcPr>
          <w:p w14:paraId="22FD98D8" w14:textId="77777777" w:rsidR="00771FFF" w:rsidRPr="00771E0D" w:rsidRDefault="00771FFF" w:rsidP="00771FFF">
            <w:pPr>
              <w:pStyle w:val="Standardkursiv"/>
              <w:spacing w:before="144" w:after="144"/>
              <w:rPr>
                <w:i w:val="0"/>
              </w:rPr>
            </w:pPr>
            <w:r w:rsidRPr="00771E0D">
              <w:rPr>
                <w:i w:val="0"/>
              </w:rPr>
              <w:t>.210</w:t>
            </w:r>
          </w:p>
        </w:tc>
        <w:tc>
          <w:tcPr>
            <w:tcW w:w="7899" w:type="dxa"/>
          </w:tcPr>
          <w:p w14:paraId="75DD4F1D" w14:textId="77777777" w:rsidR="00771FFF" w:rsidRPr="0072100B" w:rsidRDefault="00771FFF" w:rsidP="00771FFF">
            <w:pPr>
              <w:pStyle w:val="Erluterung1"/>
              <w:spacing w:before="144" w:after="144"/>
              <w:rPr>
                <w:color w:val="0070C0"/>
              </w:rPr>
            </w:pPr>
            <w:r w:rsidRPr="0072100B">
              <w:rPr>
                <w:color w:val="0070C0"/>
              </w:rPr>
              <w:t>Art und Beschreibung aussergewöhnlicher Randbedingungen und Umstände</w:t>
            </w:r>
          </w:p>
          <w:p w14:paraId="4630F1AA" w14:textId="77777777" w:rsidR="00771FFF" w:rsidRPr="00771E0D" w:rsidRDefault="00771FFF" w:rsidP="00771FFF">
            <w:pPr>
              <w:pStyle w:val="Erluterung1"/>
              <w:spacing w:before="144" w:after="144"/>
              <w:rPr>
                <w:i w:val="0"/>
                <w:color w:val="00B050"/>
              </w:rPr>
            </w:pPr>
            <w:r w:rsidRPr="00771E0D">
              <w:rPr>
                <w:i w:val="0"/>
                <w:color w:val="00B050"/>
              </w:rPr>
              <w:lastRenderedPageBreak/>
              <w:t>Art, Beschreibung…………………………..</w:t>
            </w:r>
          </w:p>
        </w:tc>
      </w:tr>
      <w:tr w:rsidR="00771FFF" w:rsidRPr="00771E0D" w14:paraId="5592F21C" w14:textId="77777777" w:rsidTr="000D4C4A">
        <w:trPr>
          <w:gridAfter w:val="3"/>
          <w:wAfter w:w="63" w:type="dxa"/>
        </w:trPr>
        <w:tc>
          <w:tcPr>
            <w:tcW w:w="639" w:type="dxa"/>
          </w:tcPr>
          <w:p w14:paraId="334F3B30" w14:textId="77777777" w:rsidR="00771FFF" w:rsidRPr="000A6BC8" w:rsidRDefault="00771FFF" w:rsidP="00771FFF">
            <w:pPr>
              <w:spacing w:before="144" w:after="144"/>
            </w:pPr>
          </w:p>
        </w:tc>
        <w:tc>
          <w:tcPr>
            <w:tcW w:w="739" w:type="dxa"/>
            <w:gridSpan w:val="3"/>
          </w:tcPr>
          <w:p w14:paraId="019E81A0" w14:textId="77777777" w:rsidR="00771FFF" w:rsidRPr="0072100B" w:rsidRDefault="00771FFF" w:rsidP="00771FFF">
            <w:pPr>
              <w:pStyle w:val="Standardkursiv"/>
              <w:spacing w:before="144" w:after="144"/>
              <w:rPr>
                <w:i w:val="0"/>
              </w:rPr>
            </w:pPr>
            <w:r w:rsidRPr="0072100B">
              <w:rPr>
                <w:i w:val="0"/>
              </w:rPr>
              <w:t>.300</w:t>
            </w:r>
          </w:p>
        </w:tc>
        <w:tc>
          <w:tcPr>
            <w:tcW w:w="7899" w:type="dxa"/>
          </w:tcPr>
          <w:p w14:paraId="38DF7ACB" w14:textId="77777777" w:rsidR="00771FFF" w:rsidRDefault="00771FFF" w:rsidP="00771FFF">
            <w:pPr>
              <w:pStyle w:val="Erluterung1"/>
              <w:spacing w:before="144" w:after="144"/>
              <w:rPr>
                <w:i w:val="0"/>
                <w:color w:val="auto"/>
              </w:rPr>
            </w:pPr>
            <w:r w:rsidRPr="0072100B">
              <w:rPr>
                <w:i w:val="0"/>
                <w:color w:val="auto"/>
              </w:rPr>
              <w:t>Umrechnungsfaktoren</w:t>
            </w:r>
          </w:p>
          <w:p w14:paraId="2697C0EB" w14:textId="77777777" w:rsidR="00771FFF" w:rsidRDefault="00771FFF" w:rsidP="00771FFF">
            <w:pPr>
              <w:pStyle w:val="Erluterung1"/>
              <w:spacing w:before="144" w:after="144"/>
              <w:rPr>
                <w:i w:val="0"/>
                <w:color w:val="auto"/>
              </w:rPr>
            </w:pPr>
            <w:r w:rsidRPr="000A07AA">
              <w:rPr>
                <w:color w:val="0070C0"/>
              </w:rPr>
              <w:t>Es wird darauf hingewiesen, dass für Abfälle die Regelung über Ausmass nach Gewicht in Tonnen zu bevorzugen und in der Regel zu verwenden ist. Volumenmasse können für interne Transporte und Umschlag verwendet werden. Aber auch hier sind Gewichtsmasse verlässlicher. Die Anlagen für Aufbereitung Umschlag und Entsorgung verfügen meist über Waagen.</w:t>
            </w:r>
          </w:p>
          <w:p w14:paraId="0D88D653" w14:textId="2715AD56" w:rsidR="00771FFF" w:rsidRPr="0072100B" w:rsidRDefault="00771FFF" w:rsidP="00771FFF">
            <w:pPr>
              <w:pStyle w:val="Erluterung1"/>
              <w:spacing w:before="144" w:after="144"/>
              <w:rPr>
                <w:i w:val="0"/>
                <w:color w:val="auto"/>
              </w:rPr>
            </w:pPr>
            <w:r w:rsidRPr="00AD321D">
              <w:rPr>
                <w:color w:val="0070C0"/>
              </w:rPr>
              <w:t>Insbesondere bei PAK-haltigem Belag sollte das Ausmass in Tonnen vorgegeben werden.</w:t>
            </w:r>
          </w:p>
        </w:tc>
      </w:tr>
      <w:tr w:rsidR="00771FFF" w:rsidRPr="000A6BC8" w14:paraId="1C1C24CD" w14:textId="77777777" w:rsidTr="000D4C4A">
        <w:trPr>
          <w:gridAfter w:val="3"/>
          <w:wAfter w:w="63" w:type="dxa"/>
        </w:trPr>
        <w:tc>
          <w:tcPr>
            <w:tcW w:w="639" w:type="dxa"/>
          </w:tcPr>
          <w:p w14:paraId="015F12B6" w14:textId="77777777" w:rsidR="00771FFF" w:rsidRPr="000A6BC8" w:rsidRDefault="00771FFF" w:rsidP="00771FFF">
            <w:pPr>
              <w:spacing w:before="144" w:after="144"/>
            </w:pPr>
          </w:p>
        </w:tc>
        <w:tc>
          <w:tcPr>
            <w:tcW w:w="739" w:type="dxa"/>
            <w:gridSpan w:val="3"/>
          </w:tcPr>
          <w:p w14:paraId="375D913B" w14:textId="77777777" w:rsidR="00771FFF" w:rsidRPr="0072100B" w:rsidRDefault="00771FFF" w:rsidP="00771FFF">
            <w:pPr>
              <w:pStyle w:val="Standardkursiv"/>
              <w:spacing w:before="144" w:after="144"/>
              <w:rPr>
                <w:i w:val="0"/>
              </w:rPr>
            </w:pPr>
            <w:r w:rsidRPr="0072100B">
              <w:rPr>
                <w:i w:val="0"/>
              </w:rPr>
              <w:t>.310</w:t>
            </w:r>
          </w:p>
        </w:tc>
        <w:tc>
          <w:tcPr>
            <w:tcW w:w="7899" w:type="dxa"/>
          </w:tcPr>
          <w:p w14:paraId="1B99585B" w14:textId="77777777" w:rsidR="00771FFF" w:rsidRPr="0072100B" w:rsidRDefault="00771FFF" w:rsidP="00771FFF">
            <w:pPr>
              <w:pStyle w:val="Standard-Aufz1"/>
              <w:numPr>
                <w:ilvl w:val="0"/>
                <w:numId w:val="0"/>
              </w:numPr>
              <w:spacing w:beforeLines="30" w:before="72" w:afterLines="30" w:after="72"/>
              <w:rPr>
                <w:rFonts w:cs="Arial"/>
              </w:rPr>
            </w:pPr>
            <w:r w:rsidRPr="0072100B">
              <w:rPr>
                <w:rFonts w:cs="Arial"/>
              </w:rPr>
              <w:t xml:space="preserve">Umrechnung von Baustoffen von lose auf fest bzw. fest auf lose; es sind folgende Faktoren anzuwenden: </w:t>
            </w:r>
          </w:p>
          <w:p w14:paraId="64DF6AC8" w14:textId="77777777" w:rsidR="00771FFF" w:rsidRPr="0072100B" w:rsidRDefault="00771FFF" w:rsidP="00771FFF">
            <w:pPr>
              <w:tabs>
                <w:tab w:val="left" w:pos="3636"/>
                <w:tab w:val="left" w:pos="5904"/>
              </w:tabs>
              <w:autoSpaceDE w:val="0"/>
              <w:autoSpaceDN w:val="0"/>
              <w:adjustRightInd w:val="0"/>
              <w:spacing w:before="144" w:after="144"/>
              <w:rPr>
                <w:iCs w:val="0"/>
              </w:rPr>
            </w:pPr>
            <w:r w:rsidRPr="0072100B">
              <w:tab/>
              <w:t>lose auf fest</w:t>
            </w:r>
            <w:r w:rsidRPr="0072100B">
              <w:tab/>
              <w:t>fest auf lose</w:t>
            </w:r>
          </w:p>
          <w:p w14:paraId="6A105EAF" w14:textId="77777777" w:rsidR="00771FFF" w:rsidRPr="0072100B" w:rsidRDefault="00771FFF" w:rsidP="00771FFF">
            <w:pPr>
              <w:tabs>
                <w:tab w:val="left" w:pos="4062"/>
                <w:tab w:val="left" w:pos="6188"/>
              </w:tabs>
              <w:autoSpaceDE w:val="0"/>
              <w:autoSpaceDN w:val="0"/>
              <w:adjustRightInd w:val="0"/>
              <w:spacing w:before="144" w:after="144"/>
              <w:rPr>
                <w:iCs w:val="0"/>
              </w:rPr>
            </w:pPr>
            <w:r w:rsidRPr="0072100B">
              <w:t>Humus</w:t>
            </w:r>
            <w:r w:rsidRPr="0072100B">
              <w:tab/>
              <w:t>0.83</w:t>
            </w:r>
            <w:r w:rsidRPr="0072100B">
              <w:tab/>
              <w:t>1.20</w:t>
            </w:r>
          </w:p>
          <w:p w14:paraId="110D4C39" w14:textId="77777777" w:rsidR="00771FFF" w:rsidRPr="0072100B" w:rsidRDefault="00771FFF" w:rsidP="00771FFF">
            <w:pPr>
              <w:tabs>
                <w:tab w:val="left" w:pos="4062"/>
                <w:tab w:val="left" w:pos="6188"/>
              </w:tabs>
              <w:autoSpaceDE w:val="0"/>
              <w:autoSpaceDN w:val="0"/>
              <w:adjustRightInd w:val="0"/>
              <w:spacing w:before="144" w:after="144"/>
              <w:rPr>
                <w:iCs w:val="0"/>
              </w:rPr>
            </w:pPr>
            <w:r w:rsidRPr="0072100B">
              <w:t>Bindiges Aushubmaterial</w:t>
            </w:r>
            <w:r w:rsidRPr="0072100B">
              <w:tab/>
              <w:t>0.75</w:t>
            </w:r>
            <w:r w:rsidRPr="0072100B">
              <w:tab/>
              <w:t>1.33</w:t>
            </w:r>
          </w:p>
          <w:p w14:paraId="4631E8B8" w14:textId="77777777" w:rsidR="00771FFF" w:rsidRPr="0072100B" w:rsidRDefault="00771FFF" w:rsidP="00771FFF">
            <w:pPr>
              <w:tabs>
                <w:tab w:val="left" w:pos="4062"/>
                <w:tab w:val="left" w:pos="6188"/>
              </w:tabs>
              <w:autoSpaceDE w:val="0"/>
              <w:autoSpaceDN w:val="0"/>
              <w:adjustRightInd w:val="0"/>
              <w:spacing w:before="144" w:after="144"/>
              <w:rPr>
                <w:iCs w:val="0"/>
              </w:rPr>
            </w:pPr>
            <w:r w:rsidRPr="0072100B">
              <w:t>Kies und Sand</w:t>
            </w:r>
            <w:r w:rsidRPr="0072100B">
              <w:tab/>
              <w:t>0.83</w:t>
            </w:r>
            <w:r w:rsidRPr="0072100B">
              <w:tab/>
              <w:t>1.20</w:t>
            </w:r>
          </w:p>
          <w:p w14:paraId="03B9B5A9" w14:textId="77777777" w:rsidR="00771FFF" w:rsidRPr="0072100B" w:rsidRDefault="00771FFF" w:rsidP="00771FFF">
            <w:pPr>
              <w:tabs>
                <w:tab w:val="left" w:pos="4062"/>
                <w:tab w:val="left" w:pos="6188"/>
              </w:tabs>
              <w:autoSpaceDE w:val="0"/>
              <w:autoSpaceDN w:val="0"/>
              <w:adjustRightInd w:val="0"/>
              <w:spacing w:before="144" w:after="144"/>
              <w:rPr>
                <w:iCs w:val="0"/>
              </w:rPr>
            </w:pPr>
            <w:r w:rsidRPr="0072100B">
              <w:t>Belagsaufbruch</w:t>
            </w:r>
            <w:r w:rsidRPr="0072100B">
              <w:tab/>
              <w:t>0.69</w:t>
            </w:r>
            <w:r w:rsidRPr="0072100B">
              <w:tab/>
              <w:t>1.45</w:t>
            </w:r>
          </w:p>
          <w:p w14:paraId="067ACD92" w14:textId="77777777" w:rsidR="00771FFF" w:rsidRPr="0072100B" w:rsidRDefault="00771FFF" w:rsidP="00771FFF">
            <w:pPr>
              <w:tabs>
                <w:tab w:val="left" w:pos="4062"/>
                <w:tab w:val="left" w:pos="6188"/>
              </w:tabs>
              <w:autoSpaceDE w:val="0"/>
              <w:autoSpaceDN w:val="0"/>
              <w:adjustRightInd w:val="0"/>
              <w:spacing w:before="144" w:after="144"/>
              <w:rPr>
                <w:iCs w:val="0"/>
              </w:rPr>
            </w:pPr>
            <w:r w:rsidRPr="0072100B">
              <w:t>Betonabbruch</w:t>
            </w:r>
            <w:r w:rsidRPr="0072100B">
              <w:tab/>
              <w:t>0.67</w:t>
            </w:r>
            <w:r w:rsidRPr="0072100B">
              <w:tab/>
              <w:t>1.50</w:t>
            </w:r>
          </w:p>
          <w:p w14:paraId="302CFDDB" w14:textId="77777777" w:rsidR="00771FFF" w:rsidRPr="0072100B" w:rsidRDefault="00771FFF" w:rsidP="00771FFF">
            <w:pPr>
              <w:tabs>
                <w:tab w:val="left" w:pos="4062"/>
                <w:tab w:val="left" w:pos="6188"/>
              </w:tabs>
              <w:autoSpaceDE w:val="0"/>
              <w:autoSpaceDN w:val="0"/>
              <w:adjustRightInd w:val="0"/>
              <w:spacing w:before="144" w:after="144"/>
              <w:rPr>
                <w:iCs w:val="0"/>
              </w:rPr>
            </w:pPr>
            <w:r w:rsidRPr="0072100B">
              <w:t>Fräsgut (Belag)</w:t>
            </w:r>
            <w:r w:rsidRPr="0072100B">
              <w:tab/>
              <w:t>0.83</w:t>
            </w:r>
            <w:r w:rsidRPr="0072100B">
              <w:tab/>
              <w:t>1.20</w:t>
            </w:r>
          </w:p>
          <w:p w14:paraId="6E0B06C7" w14:textId="5D28D986" w:rsidR="00771FFF" w:rsidRDefault="00771FFF" w:rsidP="00771FFF">
            <w:pPr>
              <w:pStyle w:val="Erluterung1"/>
              <w:tabs>
                <w:tab w:val="left" w:pos="4062"/>
                <w:tab w:val="left" w:pos="6188"/>
              </w:tabs>
              <w:spacing w:before="144" w:after="144"/>
              <w:rPr>
                <w:i w:val="0"/>
                <w:color w:val="auto"/>
              </w:rPr>
            </w:pPr>
            <w:r w:rsidRPr="0072100B">
              <w:rPr>
                <w:i w:val="0"/>
                <w:color w:val="auto"/>
              </w:rPr>
              <w:t>Planiekies</w:t>
            </w:r>
            <w:r w:rsidRPr="0072100B">
              <w:rPr>
                <w:i w:val="0"/>
                <w:color w:val="auto"/>
              </w:rPr>
              <w:tab/>
              <w:t>0.83</w:t>
            </w:r>
            <w:r w:rsidRPr="0072100B">
              <w:rPr>
                <w:i w:val="0"/>
                <w:color w:val="auto"/>
              </w:rPr>
              <w:tab/>
              <w:t>1.20</w:t>
            </w:r>
          </w:p>
          <w:p w14:paraId="2A90C177" w14:textId="42E4B82A" w:rsidR="00771FFF" w:rsidRPr="00D63328" w:rsidRDefault="00BB0879" w:rsidP="00771FFF">
            <w:pPr>
              <w:pStyle w:val="Erluterung1"/>
              <w:tabs>
                <w:tab w:val="left" w:pos="4062"/>
                <w:tab w:val="left" w:pos="6188"/>
              </w:tabs>
              <w:spacing w:before="144" w:after="144"/>
              <w:rPr>
                <w:i w:val="0"/>
                <w:color w:val="00B050"/>
              </w:rPr>
            </w:pPr>
            <w:r w:rsidRPr="00BB0879">
              <w:rPr>
                <w:i w:val="0"/>
                <w:color w:val="00B050"/>
              </w:rPr>
              <w:t>Fels</w:t>
            </w:r>
            <w:r w:rsidRPr="00BB0879">
              <w:rPr>
                <w:i w:val="0"/>
                <w:color w:val="00B050"/>
              </w:rPr>
              <w:tab/>
              <w:t>……</w:t>
            </w:r>
            <w:r w:rsidRPr="00BB0879">
              <w:rPr>
                <w:i w:val="0"/>
                <w:color w:val="00B050"/>
              </w:rPr>
              <w:tab/>
              <w:t>……</w:t>
            </w:r>
          </w:p>
          <w:p w14:paraId="0E2E2A5F" w14:textId="02AF4AF4" w:rsidR="00771FFF" w:rsidRPr="0072100B" w:rsidRDefault="00771FFF" w:rsidP="008C35F3">
            <w:pPr>
              <w:pStyle w:val="Erluterung1"/>
              <w:spacing w:before="144" w:after="144"/>
              <w:rPr>
                <w:i w:val="0"/>
                <w:color w:val="auto"/>
              </w:rPr>
            </w:pPr>
            <w:r w:rsidRPr="008C35F3">
              <w:rPr>
                <w:color w:val="0070C0"/>
              </w:rPr>
              <w:t>Bei Fels ist durch die Bauleitung ein der Geologie bzw. der Abbaumethode entsprechender Umrechnungsfaktor festzulegen.</w:t>
            </w:r>
          </w:p>
        </w:tc>
      </w:tr>
      <w:tr w:rsidR="00771FFF" w:rsidRPr="00771E0D" w14:paraId="2539C8C3" w14:textId="77777777" w:rsidTr="002B4626">
        <w:trPr>
          <w:gridAfter w:val="3"/>
          <w:wAfter w:w="63" w:type="dxa"/>
        </w:trPr>
        <w:tc>
          <w:tcPr>
            <w:tcW w:w="9277" w:type="dxa"/>
            <w:gridSpan w:val="5"/>
          </w:tcPr>
          <w:p w14:paraId="7EBC9F57" w14:textId="77777777" w:rsidR="00771FFF" w:rsidRPr="0072100B" w:rsidRDefault="00771FFF" w:rsidP="00771FFF">
            <w:pPr>
              <w:pStyle w:val="berschrift2"/>
              <w:numPr>
                <w:ilvl w:val="0"/>
                <w:numId w:val="0"/>
              </w:numPr>
              <w:tabs>
                <w:tab w:val="left" w:pos="1407"/>
              </w:tabs>
              <w:spacing w:before="144" w:after="144"/>
              <w:contextualSpacing w:val="0"/>
              <w:rPr>
                <w:b w:val="0"/>
                <w:smallCaps/>
                <w:sz w:val="22"/>
                <w:szCs w:val="22"/>
              </w:rPr>
            </w:pPr>
            <w:bookmarkStart w:id="245" w:name="_Toc91503903"/>
            <w:bookmarkStart w:id="246" w:name="_Toc197833785"/>
            <w:bookmarkStart w:id="247" w:name="_Toc185857615"/>
            <w:r w:rsidRPr="0072100B">
              <w:rPr>
                <w:b w:val="0"/>
                <w:smallCaps/>
                <w:sz w:val="22"/>
                <w:szCs w:val="22"/>
              </w:rPr>
              <w:t>830</w:t>
            </w:r>
            <w:r w:rsidRPr="0072100B">
              <w:rPr>
                <w:b w:val="0"/>
                <w:smallCaps/>
                <w:sz w:val="22"/>
                <w:szCs w:val="22"/>
              </w:rPr>
              <w:tab/>
            </w:r>
            <w:bookmarkEnd w:id="245"/>
            <w:bookmarkEnd w:id="246"/>
            <w:r w:rsidRPr="0072100B">
              <w:rPr>
                <w:rFonts w:cs="Arial"/>
                <w:b w:val="0"/>
                <w:smallCaps/>
                <w:sz w:val="24"/>
                <w:szCs w:val="24"/>
              </w:rPr>
              <w:t>Auflagen für Einrichtungen und Bauausführung</w:t>
            </w:r>
            <w:bookmarkEnd w:id="247"/>
          </w:p>
        </w:tc>
      </w:tr>
      <w:tr w:rsidR="00771FFF" w:rsidRPr="00771E0D" w14:paraId="5304B82D" w14:textId="77777777" w:rsidTr="002B4626">
        <w:trPr>
          <w:gridAfter w:val="3"/>
          <w:wAfter w:w="63" w:type="dxa"/>
        </w:trPr>
        <w:tc>
          <w:tcPr>
            <w:tcW w:w="9277" w:type="dxa"/>
            <w:gridSpan w:val="5"/>
          </w:tcPr>
          <w:p w14:paraId="34D7B9EE"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48" w:name="_Toc185857616"/>
            <w:r w:rsidRPr="00771E0D">
              <w:rPr>
                <w:b w:val="0"/>
                <w:sz w:val="22"/>
                <w:szCs w:val="22"/>
              </w:rPr>
              <w:t>831</w:t>
            </w:r>
            <w:r w:rsidRPr="00771E0D">
              <w:rPr>
                <w:b w:val="0"/>
                <w:sz w:val="22"/>
                <w:szCs w:val="22"/>
              </w:rPr>
              <w:tab/>
              <w:t>Auflagen bezüglich Parkplätze, Umschlag- und Lagerflächen.</w:t>
            </w:r>
            <w:bookmarkEnd w:id="248"/>
          </w:p>
        </w:tc>
      </w:tr>
      <w:tr w:rsidR="00771FFF" w:rsidRPr="00771E0D" w14:paraId="70C2BE95" w14:textId="77777777" w:rsidTr="000D4C4A">
        <w:trPr>
          <w:gridAfter w:val="3"/>
          <w:wAfter w:w="63" w:type="dxa"/>
        </w:trPr>
        <w:tc>
          <w:tcPr>
            <w:tcW w:w="639" w:type="dxa"/>
          </w:tcPr>
          <w:p w14:paraId="4EB4F579" w14:textId="77777777" w:rsidR="00771FFF" w:rsidRPr="00A6528F" w:rsidRDefault="00771FFF" w:rsidP="00771FFF">
            <w:pPr>
              <w:spacing w:before="144" w:after="144"/>
            </w:pPr>
          </w:p>
        </w:tc>
        <w:tc>
          <w:tcPr>
            <w:tcW w:w="739" w:type="dxa"/>
            <w:gridSpan w:val="3"/>
          </w:tcPr>
          <w:p w14:paraId="0F3A0EEF" w14:textId="77777777" w:rsidR="00771FFF" w:rsidRPr="00A6528F" w:rsidRDefault="00771FFF" w:rsidP="00771FFF">
            <w:pPr>
              <w:pStyle w:val="Standardkursiv"/>
              <w:spacing w:before="144" w:after="144"/>
              <w:rPr>
                <w:i w:val="0"/>
              </w:rPr>
            </w:pPr>
            <w:r w:rsidRPr="00A6528F">
              <w:rPr>
                <w:i w:val="0"/>
              </w:rPr>
              <w:t>.100</w:t>
            </w:r>
          </w:p>
        </w:tc>
        <w:tc>
          <w:tcPr>
            <w:tcW w:w="7899" w:type="dxa"/>
          </w:tcPr>
          <w:p w14:paraId="415B907C" w14:textId="77777777" w:rsidR="00771FFF" w:rsidRPr="00771E0D" w:rsidRDefault="00771FFF" w:rsidP="00771FFF">
            <w:pPr>
              <w:pStyle w:val="Standardkursiv"/>
              <w:spacing w:before="144" w:after="144"/>
              <w:rPr>
                <w:i w:val="0"/>
              </w:rPr>
            </w:pPr>
            <w:r w:rsidRPr="00771E0D">
              <w:rPr>
                <w:i w:val="0"/>
              </w:rPr>
              <w:t>Parkplätze</w:t>
            </w:r>
          </w:p>
        </w:tc>
      </w:tr>
      <w:tr w:rsidR="00771FFF" w:rsidRPr="00771E0D" w14:paraId="7A655FD3" w14:textId="77777777" w:rsidTr="000D4C4A">
        <w:trPr>
          <w:gridAfter w:val="3"/>
          <w:wAfter w:w="63" w:type="dxa"/>
        </w:trPr>
        <w:tc>
          <w:tcPr>
            <w:tcW w:w="639" w:type="dxa"/>
          </w:tcPr>
          <w:p w14:paraId="7A165CA7" w14:textId="77777777" w:rsidR="00771FFF" w:rsidRPr="00A6528F" w:rsidRDefault="00771FFF" w:rsidP="00771FFF">
            <w:pPr>
              <w:pStyle w:val="Erluterung1"/>
              <w:spacing w:before="144" w:after="144"/>
              <w:rPr>
                <w:i w:val="0"/>
                <w:color w:val="auto"/>
              </w:rPr>
            </w:pPr>
          </w:p>
        </w:tc>
        <w:tc>
          <w:tcPr>
            <w:tcW w:w="739" w:type="dxa"/>
            <w:gridSpan w:val="3"/>
          </w:tcPr>
          <w:p w14:paraId="46ED5CB1" w14:textId="77777777" w:rsidR="00771FFF" w:rsidRPr="00A6528F" w:rsidRDefault="00771FFF" w:rsidP="00771FFF">
            <w:pPr>
              <w:pStyle w:val="Erluterung1"/>
              <w:spacing w:before="144" w:after="144"/>
              <w:rPr>
                <w:i w:val="0"/>
                <w:color w:val="auto"/>
              </w:rPr>
            </w:pPr>
            <w:r w:rsidRPr="00A6528F">
              <w:rPr>
                <w:i w:val="0"/>
                <w:color w:val="auto"/>
              </w:rPr>
              <w:t>.110</w:t>
            </w:r>
          </w:p>
        </w:tc>
        <w:tc>
          <w:tcPr>
            <w:tcW w:w="7899" w:type="dxa"/>
          </w:tcPr>
          <w:p w14:paraId="1B09CD0B" w14:textId="77777777" w:rsidR="00771FFF" w:rsidRPr="0072100B" w:rsidRDefault="00771FFF" w:rsidP="00771FFF">
            <w:pPr>
              <w:pStyle w:val="Erluterung1"/>
              <w:spacing w:before="144" w:after="144"/>
              <w:rPr>
                <w:color w:val="0070C0"/>
              </w:rPr>
            </w:pPr>
            <w:r w:rsidRPr="0072100B">
              <w:rPr>
                <w:color w:val="0070C0"/>
              </w:rPr>
              <w:t>Art, Anzahl, Einschränkungen Vergütungsregelung etc.</w:t>
            </w:r>
          </w:p>
          <w:p w14:paraId="620BD132"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4952399D" w14:textId="77777777" w:rsidTr="000D4C4A">
        <w:trPr>
          <w:gridAfter w:val="3"/>
          <w:wAfter w:w="63" w:type="dxa"/>
        </w:trPr>
        <w:tc>
          <w:tcPr>
            <w:tcW w:w="639" w:type="dxa"/>
          </w:tcPr>
          <w:p w14:paraId="1E1A1ABD" w14:textId="77777777" w:rsidR="00771FFF" w:rsidRPr="00A6528F" w:rsidRDefault="00771FFF" w:rsidP="00771FFF">
            <w:pPr>
              <w:spacing w:before="144" w:after="144"/>
            </w:pPr>
          </w:p>
        </w:tc>
        <w:tc>
          <w:tcPr>
            <w:tcW w:w="739" w:type="dxa"/>
            <w:gridSpan w:val="3"/>
          </w:tcPr>
          <w:p w14:paraId="6A808C84" w14:textId="77777777" w:rsidR="00771FFF" w:rsidRPr="00A6528F" w:rsidRDefault="00771FFF" w:rsidP="00771FFF">
            <w:pPr>
              <w:pStyle w:val="Standardkursiv"/>
              <w:spacing w:before="144" w:after="144"/>
              <w:rPr>
                <w:i w:val="0"/>
              </w:rPr>
            </w:pPr>
            <w:r w:rsidRPr="00A6528F">
              <w:rPr>
                <w:i w:val="0"/>
              </w:rPr>
              <w:t>.200</w:t>
            </w:r>
          </w:p>
        </w:tc>
        <w:tc>
          <w:tcPr>
            <w:tcW w:w="7899" w:type="dxa"/>
          </w:tcPr>
          <w:p w14:paraId="609B8535" w14:textId="77777777" w:rsidR="00771FFF" w:rsidRPr="00771E0D" w:rsidRDefault="00771FFF" w:rsidP="00771FFF">
            <w:pPr>
              <w:pStyle w:val="Standardkursiv"/>
              <w:spacing w:before="144" w:after="144"/>
              <w:rPr>
                <w:i w:val="0"/>
              </w:rPr>
            </w:pPr>
            <w:r w:rsidRPr="00771E0D">
              <w:rPr>
                <w:i w:val="0"/>
              </w:rPr>
              <w:t>Umschlag- und Lagerflächen</w:t>
            </w:r>
          </w:p>
        </w:tc>
      </w:tr>
      <w:tr w:rsidR="00771FFF" w:rsidRPr="00771E0D" w14:paraId="16FAFA41" w14:textId="77777777" w:rsidTr="000D4C4A">
        <w:trPr>
          <w:gridAfter w:val="3"/>
          <w:wAfter w:w="63" w:type="dxa"/>
        </w:trPr>
        <w:tc>
          <w:tcPr>
            <w:tcW w:w="639" w:type="dxa"/>
          </w:tcPr>
          <w:p w14:paraId="7279236F" w14:textId="77777777" w:rsidR="00771FFF" w:rsidRPr="00A6528F" w:rsidRDefault="00771FFF" w:rsidP="00771FFF">
            <w:pPr>
              <w:pStyle w:val="Erluterung1"/>
              <w:spacing w:before="144" w:after="144"/>
              <w:rPr>
                <w:i w:val="0"/>
                <w:color w:val="auto"/>
              </w:rPr>
            </w:pPr>
          </w:p>
        </w:tc>
        <w:tc>
          <w:tcPr>
            <w:tcW w:w="739" w:type="dxa"/>
            <w:gridSpan w:val="3"/>
          </w:tcPr>
          <w:p w14:paraId="2C514CA4" w14:textId="77777777" w:rsidR="00771FFF" w:rsidRPr="00A6528F" w:rsidRDefault="00771FFF" w:rsidP="00771FFF">
            <w:pPr>
              <w:pStyle w:val="Erluterung1"/>
              <w:spacing w:before="144" w:after="144"/>
              <w:rPr>
                <w:i w:val="0"/>
                <w:color w:val="auto"/>
              </w:rPr>
            </w:pPr>
            <w:r w:rsidRPr="00A6528F">
              <w:rPr>
                <w:i w:val="0"/>
                <w:color w:val="auto"/>
              </w:rPr>
              <w:t>.210</w:t>
            </w:r>
          </w:p>
        </w:tc>
        <w:tc>
          <w:tcPr>
            <w:tcW w:w="7899" w:type="dxa"/>
          </w:tcPr>
          <w:p w14:paraId="45F5F809" w14:textId="77777777" w:rsidR="00771FFF" w:rsidRPr="0072100B" w:rsidRDefault="00771FFF" w:rsidP="00771FFF">
            <w:pPr>
              <w:pStyle w:val="Erluterung1"/>
              <w:spacing w:before="144" w:after="144"/>
              <w:rPr>
                <w:color w:val="0070C0"/>
              </w:rPr>
            </w:pPr>
            <w:r w:rsidRPr="0072100B">
              <w:rPr>
                <w:color w:val="0070C0"/>
              </w:rPr>
              <w:t>Art, Flächen, im / ausser Kranbereich, Einschränkungen, Vergütungsregelung</w:t>
            </w:r>
          </w:p>
          <w:p w14:paraId="08393D8D"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2518DE73" w14:textId="77777777" w:rsidTr="002B4626">
        <w:trPr>
          <w:gridAfter w:val="3"/>
          <w:wAfter w:w="63" w:type="dxa"/>
        </w:trPr>
        <w:tc>
          <w:tcPr>
            <w:tcW w:w="9277" w:type="dxa"/>
            <w:gridSpan w:val="5"/>
          </w:tcPr>
          <w:p w14:paraId="355F53A6"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49" w:name="_Toc185857617"/>
            <w:r w:rsidRPr="00771E0D">
              <w:rPr>
                <w:b w:val="0"/>
                <w:sz w:val="22"/>
                <w:szCs w:val="22"/>
              </w:rPr>
              <w:t>832</w:t>
            </w:r>
            <w:r w:rsidRPr="00771E0D">
              <w:rPr>
                <w:b w:val="0"/>
                <w:sz w:val="22"/>
                <w:szCs w:val="22"/>
              </w:rPr>
              <w:tab/>
              <w:t>Auflagen bezüglich Verkehrs- und Transportwege</w:t>
            </w:r>
            <w:bookmarkEnd w:id="249"/>
          </w:p>
        </w:tc>
      </w:tr>
      <w:tr w:rsidR="00771FFF" w:rsidRPr="00771E0D" w14:paraId="2CBBB79F" w14:textId="77777777" w:rsidTr="000D4C4A">
        <w:trPr>
          <w:gridAfter w:val="3"/>
          <w:wAfter w:w="63" w:type="dxa"/>
        </w:trPr>
        <w:tc>
          <w:tcPr>
            <w:tcW w:w="639" w:type="dxa"/>
          </w:tcPr>
          <w:p w14:paraId="461A9EC5" w14:textId="77777777" w:rsidR="00771FFF" w:rsidRPr="00771E0D" w:rsidRDefault="00771FFF" w:rsidP="00771FFF">
            <w:pPr>
              <w:spacing w:before="144" w:after="144"/>
            </w:pPr>
          </w:p>
        </w:tc>
        <w:tc>
          <w:tcPr>
            <w:tcW w:w="739" w:type="dxa"/>
            <w:gridSpan w:val="3"/>
          </w:tcPr>
          <w:p w14:paraId="0649BFDD"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56524206" w14:textId="77777777" w:rsidR="00771FFF" w:rsidRPr="00771E0D" w:rsidRDefault="00771FFF" w:rsidP="00771FFF">
            <w:pPr>
              <w:pStyle w:val="Standardkursiv"/>
              <w:spacing w:before="144" w:after="144"/>
              <w:rPr>
                <w:i w:val="0"/>
              </w:rPr>
            </w:pPr>
            <w:r w:rsidRPr="00771E0D">
              <w:rPr>
                <w:i w:val="0"/>
              </w:rPr>
              <w:t>Strassentransportwege</w:t>
            </w:r>
          </w:p>
        </w:tc>
      </w:tr>
      <w:tr w:rsidR="00771FFF" w:rsidRPr="00771E0D" w14:paraId="1FB891E8" w14:textId="77777777" w:rsidTr="000D4C4A">
        <w:trPr>
          <w:gridAfter w:val="3"/>
          <w:wAfter w:w="63" w:type="dxa"/>
        </w:trPr>
        <w:tc>
          <w:tcPr>
            <w:tcW w:w="639" w:type="dxa"/>
          </w:tcPr>
          <w:p w14:paraId="388027A1" w14:textId="77777777" w:rsidR="00771FFF" w:rsidRPr="00771E0D" w:rsidRDefault="00771FFF" w:rsidP="00771FFF">
            <w:pPr>
              <w:pStyle w:val="Erluterung1"/>
              <w:spacing w:before="144" w:after="144"/>
              <w:rPr>
                <w:i w:val="0"/>
                <w:color w:val="000000" w:themeColor="text1"/>
              </w:rPr>
            </w:pPr>
          </w:p>
        </w:tc>
        <w:tc>
          <w:tcPr>
            <w:tcW w:w="739" w:type="dxa"/>
            <w:gridSpan w:val="3"/>
          </w:tcPr>
          <w:p w14:paraId="277D0F4D" w14:textId="77777777" w:rsidR="00771FFF" w:rsidRPr="00771E0D" w:rsidRDefault="00771FFF" w:rsidP="00771FFF">
            <w:pPr>
              <w:pStyle w:val="Erluterung1"/>
              <w:spacing w:before="144" w:after="144"/>
              <w:rPr>
                <w:i w:val="0"/>
                <w:color w:val="000000" w:themeColor="text1"/>
              </w:rPr>
            </w:pPr>
            <w:r w:rsidRPr="00771E0D">
              <w:rPr>
                <w:i w:val="0"/>
                <w:color w:val="000000" w:themeColor="text1"/>
              </w:rPr>
              <w:t>.110</w:t>
            </w:r>
          </w:p>
        </w:tc>
        <w:tc>
          <w:tcPr>
            <w:tcW w:w="7899" w:type="dxa"/>
          </w:tcPr>
          <w:p w14:paraId="03C0BF37" w14:textId="77777777" w:rsidR="00771FFF" w:rsidRPr="00771E0D" w:rsidRDefault="00771FFF" w:rsidP="00771FFF">
            <w:pPr>
              <w:pStyle w:val="Erluterung1"/>
              <w:spacing w:before="144" w:after="144"/>
              <w:rPr>
                <w:i w:val="0"/>
                <w:color w:val="000000" w:themeColor="text1"/>
              </w:rPr>
            </w:pPr>
            <w:r w:rsidRPr="00771E0D">
              <w:rPr>
                <w:i w:val="0"/>
                <w:color w:val="000000" w:themeColor="text1"/>
              </w:rPr>
              <w:t>Verkehr auf den Überführunge</w:t>
            </w:r>
            <w:r>
              <w:rPr>
                <w:i w:val="0"/>
                <w:color w:val="000000" w:themeColor="text1"/>
              </w:rPr>
              <w:t>n und unter den Unterführungen</w:t>
            </w:r>
          </w:p>
          <w:p w14:paraId="147443FA" w14:textId="77777777" w:rsidR="00771FFF" w:rsidRPr="008463CB" w:rsidRDefault="00771FFF" w:rsidP="00771FFF">
            <w:pPr>
              <w:pStyle w:val="Erluterung1"/>
              <w:numPr>
                <w:ilvl w:val="0"/>
                <w:numId w:val="15"/>
              </w:numPr>
              <w:spacing w:before="144" w:after="144"/>
              <w:rPr>
                <w:i w:val="0"/>
                <w:color w:val="auto"/>
                <w:sz w:val="15"/>
              </w:rPr>
            </w:pPr>
            <w:r w:rsidRPr="008463CB">
              <w:rPr>
                <w:i w:val="0"/>
                <w:color w:val="auto"/>
              </w:rPr>
              <w:lastRenderedPageBreak/>
              <w:t xml:space="preserve">Der Strassenverkehr kann alternierend einspurig geführt werden, mit einer Steuerung durch Verkehrsampeln. Während der gesamten Dauer der Arbeiten ist der Verkehr auf wenigstens einer Fahrspur zu gewährleisten. </w:t>
            </w:r>
          </w:p>
          <w:p w14:paraId="4B607AA1" w14:textId="77777777" w:rsidR="00771FFF" w:rsidRPr="008463CB" w:rsidRDefault="00771FFF" w:rsidP="00771FFF">
            <w:pPr>
              <w:pStyle w:val="Erluterung1"/>
              <w:numPr>
                <w:ilvl w:val="0"/>
                <w:numId w:val="15"/>
              </w:numPr>
              <w:spacing w:before="144" w:after="144"/>
              <w:rPr>
                <w:i w:val="0"/>
                <w:color w:val="auto"/>
                <w:sz w:val="15"/>
              </w:rPr>
            </w:pPr>
            <w:r w:rsidRPr="008463CB">
              <w:rPr>
                <w:i w:val="0"/>
                <w:color w:val="auto"/>
              </w:rPr>
              <w:t xml:space="preserve">Der Fussgängerverkehr muss während der gesamten Dauer der Arbeiten gewährleistet werden. </w:t>
            </w:r>
          </w:p>
          <w:p w14:paraId="4F4D3DCA" w14:textId="77777777" w:rsidR="00771FFF" w:rsidRPr="008463CB" w:rsidRDefault="00771FFF" w:rsidP="00771FFF">
            <w:pPr>
              <w:pStyle w:val="Erluterung1"/>
              <w:numPr>
                <w:ilvl w:val="0"/>
                <w:numId w:val="15"/>
              </w:numPr>
              <w:spacing w:before="144" w:after="144"/>
              <w:rPr>
                <w:i w:val="0"/>
                <w:color w:val="auto"/>
                <w:sz w:val="15"/>
              </w:rPr>
            </w:pPr>
            <w:r w:rsidRPr="008463CB">
              <w:rPr>
                <w:i w:val="0"/>
                <w:color w:val="auto"/>
              </w:rPr>
              <w:t>Die Verkehrsführung auf der Strasse hat so zu erfolgen, dass der Lokalverkehr möglichst wenig beeinträchtigt wird. Es ist (auch kurzfristig) verboten, den Verkehr auf der für den Strassenverkehr über oder unter dem Bauwerk reservierten Spur zu blockieren, ohne vorgängig eine entsprechende Genehmigung der zuständigen Behörden einzuholen.</w:t>
            </w:r>
          </w:p>
          <w:p w14:paraId="61485D46" w14:textId="77777777" w:rsidR="00771FFF" w:rsidRPr="008463CB" w:rsidRDefault="00771FFF" w:rsidP="00771FFF">
            <w:pPr>
              <w:pStyle w:val="Erluterung1"/>
              <w:numPr>
                <w:ilvl w:val="0"/>
                <w:numId w:val="15"/>
              </w:numPr>
              <w:spacing w:before="144" w:after="144"/>
              <w:rPr>
                <w:i w:val="0"/>
                <w:color w:val="auto"/>
                <w:sz w:val="15"/>
              </w:rPr>
            </w:pPr>
            <w:r w:rsidRPr="008463CB">
              <w:rPr>
                <w:i w:val="0"/>
                <w:color w:val="auto"/>
              </w:rPr>
              <w:t>In der Nacht wird die Baustelle durch leuchtende Markierungszeichen signalisiert. Verkehrsschilder gewährleisten den Verkehrsfluss.</w:t>
            </w:r>
          </w:p>
          <w:p w14:paraId="302F400A" w14:textId="77777777" w:rsidR="00771FFF" w:rsidRPr="00E4152A" w:rsidRDefault="00771FFF" w:rsidP="00771FFF">
            <w:pPr>
              <w:pStyle w:val="Erluterung1"/>
              <w:spacing w:before="144" w:after="144"/>
              <w:rPr>
                <w:i w:val="0"/>
                <w:color w:val="00B050"/>
              </w:rPr>
            </w:pPr>
            <w:r w:rsidRPr="00771E0D">
              <w:rPr>
                <w:i w:val="0"/>
                <w:color w:val="00B050"/>
              </w:rPr>
              <w:t>Art, Beschreibung…………………………..</w:t>
            </w:r>
          </w:p>
        </w:tc>
      </w:tr>
      <w:tr w:rsidR="00771FFF" w:rsidRPr="00771E0D" w14:paraId="765221D4" w14:textId="77777777" w:rsidTr="000D4C4A">
        <w:trPr>
          <w:gridAfter w:val="3"/>
          <w:wAfter w:w="63" w:type="dxa"/>
        </w:trPr>
        <w:tc>
          <w:tcPr>
            <w:tcW w:w="639" w:type="dxa"/>
          </w:tcPr>
          <w:p w14:paraId="44DC8079" w14:textId="77777777" w:rsidR="00771FFF" w:rsidRPr="00A6528F" w:rsidRDefault="00771FFF" w:rsidP="00771FFF">
            <w:pPr>
              <w:spacing w:before="144" w:after="144"/>
            </w:pPr>
          </w:p>
        </w:tc>
        <w:tc>
          <w:tcPr>
            <w:tcW w:w="739" w:type="dxa"/>
            <w:gridSpan w:val="3"/>
          </w:tcPr>
          <w:p w14:paraId="5A398589" w14:textId="77777777" w:rsidR="00771FFF" w:rsidRPr="00A6528F" w:rsidRDefault="00771FFF" w:rsidP="00771FFF">
            <w:pPr>
              <w:pStyle w:val="Standardkursiv"/>
              <w:spacing w:before="144" w:after="144"/>
              <w:rPr>
                <w:i w:val="0"/>
              </w:rPr>
            </w:pPr>
            <w:r w:rsidRPr="00A6528F">
              <w:rPr>
                <w:i w:val="0"/>
              </w:rPr>
              <w:t>.300</w:t>
            </w:r>
          </w:p>
        </w:tc>
        <w:tc>
          <w:tcPr>
            <w:tcW w:w="7899" w:type="dxa"/>
          </w:tcPr>
          <w:p w14:paraId="6BC4C1F7" w14:textId="77777777" w:rsidR="00771FFF" w:rsidRPr="00771E0D" w:rsidRDefault="00771FFF" w:rsidP="00771FFF">
            <w:pPr>
              <w:pStyle w:val="Standardkursiv"/>
              <w:spacing w:before="144" w:after="144"/>
              <w:rPr>
                <w:i w:val="0"/>
              </w:rPr>
            </w:pPr>
            <w:r w:rsidRPr="00771E0D">
              <w:rPr>
                <w:i w:val="0"/>
              </w:rPr>
              <w:t>Andere Transportwege</w:t>
            </w:r>
          </w:p>
        </w:tc>
      </w:tr>
      <w:tr w:rsidR="00771FFF" w:rsidRPr="00771E0D" w14:paraId="031E2D58" w14:textId="77777777" w:rsidTr="000D4C4A">
        <w:trPr>
          <w:gridAfter w:val="3"/>
          <w:wAfter w:w="63" w:type="dxa"/>
        </w:trPr>
        <w:tc>
          <w:tcPr>
            <w:tcW w:w="639" w:type="dxa"/>
          </w:tcPr>
          <w:p w14:paraId="47E8C105" w14:textId="77777777" w:rsidR="00771FFF" w:rsidRPr="00A6528F" w:rsidRDefault="00771FFF" w:rsidP="00771FFF">
            <w:pPr>
              <w:pStyle w:val="Erluterung1"/>
              <w:spacing w:before="144" w:after="144"/>
              <w:rPr>
                <w:i w:val="0"/>
                <w:color w:val="auto"/>
              </w:rPr>
            </w:pPr>
          </w:p>
        </w:tc>
        <w:tc>
          <w:tcPr>
            <w:tcW w:w="739" w:type="dxa"/>
            <w:gridSpan w:val="3"/>
          </w:tcPr>
          <w:p w14:paraId="4741B229" w14:textId="77777777" w:rsidR="00771FFF" w:rsidRPr="00A6528F" w:rsidRDefault="00771FFF" w:rsidP="00771FFF">
            <w:pPr>
              <w:pStyle w:val="Erluterung1"/>
              <w:spacing w:before="144" w:after="144"/>
              <w:rPr>
                <w:i w:val="0"/>
                <w:color w:val="auto"/>
              </w:rPr>
            </w:pPr>
            <w:r w:rsidRPr="00A6528F">
              <w:rPr>
                <w:i w:val="0"/>
                <w:color w:val="auto"/>
              </w:rPr>
              <w:t>.310</w:t>
            </w:r>
          </w:p>
        </w:tc>
        <w:tc>
          <w:tcPr>
            <w:tcW w:w="7899" w:type="dxa"/>
          </w:tcPr>
          <w:p w14:paraId="3E5CA477"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18C58BB8" w14:textId="77777777" w:rsidTr="002B4626">
        <w:trPr>
          <w:gridAfter w:val="3"/>
          <w:wAfter w:w="63" w:type="dxa"/>
        </w:trPr>
        <w:tc>
          <w:tcPr>
            <w:tcW w:w="9277" w:type="dxa"/>
            <w:gridSpan w:val="5"/>
          </w:tcPr>
          <w:p w14:paraId="37BE40B7"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50" w:name="_Toc185857618"/>
            <w:r w:rsidRPr="00771E0D">
              <w:rPr>
                <w:b w:val="0"/>
                <w:sz w:val="22"/>
                <w:szCs w:val="22"/>
              </w:rPr>
              <w:t>833</w:t>
            </w:r>
            <w:r w:rsidRPr="00771E0D">
              <w:rPr>
                <w:b w:val="0"/>
                <w:sz w:val="22"/>
                <w:szCs w:val="22"/>
              </w:rPr>
              <w:tab/>
              <w:t>Auflagen bezüglich Räume, Container, Baracken, Magazine und dgl.</w:t>
            </w:r>
            <w:bookmarkEnd w:id="250"/>
          </w:p>
        </w:tc>
      </w:tr>
      <w:tr w:rsidR="00771FFF" w:rsidRPr="00771E0D" w14:paraId="48417E56" w14:textId="77777777" w:rsidTr="000D4C4A">
        <w:trPr>
          <w:gridAfter w:val="3"/>
          <w:wAfter w:w="63" w:type="dxa"/>
        </w:trPr>
        <w:tc>
          <w:tcPr>
            <w:tcW w:w="639" w:type="dxa"/>
          </w:tcPr>
          <w:p w14:paraId="6D8DD726" w14:textId="77777777" w:rsidR="00771FFF" w:rsidRPr="00771E0D" w:rsidRDefault="00771FFF" w:rsidP="00771FFF">
            <w:pPr>
              <w:spacing w:before="144" w:after="144"/>
            </w:pPr>
          </w:p>
        </w:tc>
        <w:tc>
          <w:tcPr>
            <w:tcW w:w="739" w:type="dxa"/>
            <w:gridSpan w:val="3"/>
          </w:tcPr>
          <w:p w14:paraId="7583CDAE"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5C76763C" w14:textId="77777777" w:rsidR="00771FFF" w:rsidRPr="0072100B" w:rsidRDefault="00771FFF" w:rsidP="00771FFF">
            <w:pPr>
              <w:pStyle w:val="Erluterung1"/>
              <w:spacing w:before="144" w:after="144"/>
              <w:rPr>
                <w:color w:val="0070C0"/>
              </w:rPr>
            </w:pPr>
            <w:r w:rsidRPr="0072100B">
              <w:rPr>
                <w:color w:val="0070C0"/>
              </w:rPr>
              <w:t>Art, Beschreibung, Einrichtung, Vergütungsregelung etc.</w:t>
            </w:r>
          </w:p>
          <w:p w14:paraId="47A2B689"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5B2EE237" w14:textId="77777777" w:rsidTr="002B4626">
        <w:trPr>
          <w:gridAfter w:val="3"/>
          <w:wAfter w:w="63" w:type="dxa"/>
        </w:trPr>
        <w:tc>
          <w:tcPr>
            <w:tcW w:w="9277" w:type="dxa"/>
            <w:gridSpan w:val="5"/>
          </w:tcPr>
          <w:p w14:paraId="1398778C"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51" w:name="_Toc185857619"/>
            <w:r w:rsidRPr="00771E0D">
              <w:rPr>
                <w:b w:val="0"/>
                <w:sz w:val="22"/>
                <w:szCs w:val="22"/>
              </w:rPr>
              <w:t>834</w:t>
            </w:r>
            <w:r w:rsidRPr="00771E0D">
              <w:rPr>
                <w:b w:val="0"/>
                <w:sz w:val="22"/>
                <w:szCs w:val="22"/>
              </w:rPr>
              <w:tab/>
              <w:t>Auflagen bezüglich Hebe-, Verlade-, Transport- und Lagereinrichtungen</w:t>
            </w:r>
            <w:bookmarkEnd w:id="251"/>
          </w:p>
        </w:tc>
      </w:tr>
      <w:tr w:rsidR="00771FFF" w:rsidRPr="00771E0D" w14:paraId="4BA64D82" w14:textId="77777777" w:rsidTr="000D4C4A">
        <w:trPr>
          <w:gridAfter w:val="3"/>
          <w:wAfter w:w="63" w:type="dxa"/>
        </w:trPr>
        <w:tc>
          <w:tcPr>
            <w:tcW w:w="639" w:type="dxa"/>
          </w:tcPr>
          <w:p w14:paraId="30A94634" w14:textId="77777777" w:rsidR="00771FFF" w:rsidRPr="00771E0D" w:rsidRDefault="00771FFF" w:rsidP="00771FFF">
            <w:pPr>
              <w:pStyle w:val="Standardkursiv"/>
              <w:spacing w:before="144" w:after="144"/>
              <w:rPr>
                <w:i w:val="0"/>
              </w:rPr>
            </w:pPr>
          </w:p>
        </w:tc>
        <w:tc>
          <w:tcPr>
            <w:tcW w:w="739" w:type="dxa"/>
            <w:gridSpan w:val="3"/>
          </w:tcPr>
          <w:p w14:paraId="68F6F3C8"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64F33704" w14:textId="77777777" w:rsidR="00771FFF" w:rsidRPr="0072100B" w:rsidRDefault="00771FFF" w:rsidP="00771FFF">
            <w:pPr>
              <w:pStyle w:val="Erluterung1"/>
              <w:spacing w:before="144" w:after="144"/>
              <w:rPr>
                <w:color w:val="0070C0"/>
              </w:rPr>
            </w:pPr>
            <w:r w:rsidRPr="0072100B">
              <w:rPr>
                <w:color w:val="0070C0"/>
              </w:rPr>
              <w:t>Art, Beschränkungen, evtl. Hinweis auf eingeschränkten Schwenkbereich oder verbotenem Lastbereich für Kräne (z.B. über SBB-Areal, über der National</w:t>
            </w:r>
            <w:r w:rsidRPr="0072100B">
              <w:rPr>
                <w:color w:val="0070C0"/>
              </w:rPr>
              <w:softHyphen/>
              <w:t>strasse).</w:t>
            </w:r>
            <w:r w:rsidRPr="0072100B">
              <w:rPr>
                <w:color w:val="0070C0"/>
              </w:rPr>
              <w:br/>
              <w:t xml:space="preserve">Angaben über evtl. Bereitstellung bauseits, Benützungsdauer, Kosten usw. </w:t>
            </w:r>
          </w:p>
          <w:p w14:paraId="61927BDA" w14:textId="77777777" w:rsidR="00771FFF" w:rsidRPr="00771E0D" w:rsidRDefault="00771FFF" w:rsidP="00771FFF">
            <w:pPr>
              <w:pStyle w:val="Erluterung1"/>
              <w:spacing w:before="144" w:after="144"/>
              <w:rPr>
                <w:i w:val="0"/>
                <w:color w:val="0070C0"/>
              </w:rPr>
            </w:pPr>
            <w:r w:rsidRPr="00771E0D">
              <w:rPr>
                <w:i w:val="0"/>
                <w:color w:val="00B050"/>
              </w:rPr>
              <w:t>Art, Beschreibung…………………………..</w:t>
            </w:r>
          </w:p>
        </w:tc>
      </w:tr>
      <w:tr w:rsidR="00771FFF" w:rsidRPr="00771E0D" w14:paraId="64F9AFC4" w14:textId="77777777" w:rsidTr="002B4626">
        <w:trPr>
          <w:gridAfter w:val="3"/>
          <w:wAfter w:w="63" w:type="dxa"/>
        </w:trPr>
        <w:tc>
          <w:tcPr>
            <w:tcW w:w="9277" w:type="dxa"/>
            <w:gridSpan w:val="5"/>
          </w:tcPr>
          <w:p w14:paraId="45F862F8" w14:textId="77777777" w:rsidR="00771FFF" w:rsidRPr="00A6528F" w:rsidRDefault="00771FFF" w:rsidP="00771FFF">
            <w:pPr>
              <w:pStyle w:val="berschrift3"/>
              <w:numPr>
                <w:ilvl w:val="0"/>
                <w:numId w:val="0"/>
              </w:numPr>
              <w:tabs>
                <w:tab w:val="left" w:pos="1392"/>
              </w:tabs>
              <w:spacing w:before="144" w:after="144"/>
              <w:contextualSpacing w:val="0"/>
              <w:rPr>
                <w:b w:val="0"/>
                <w:sz w:val="22"/>
                <w:szCs w:val="22"/>
              </w:rPr>
            </w:pPr>
            <w:bookmarkStart w:id="252" w:name="_Toc185857620"/>
            <w:r w:rsidRPr="00771E0D">
              <w:rPr>
                <w:b w:val="0"/>
                <w:sz w:val="22"/>
                <w:szCs w:val="22"/>
              </w:rPr>
              <w:t>835</w:t>
            </w:r>
            <w:r w:rsidRPr="00771E0D">
              <w:rPr>
                <w:b w:val="0"/>
                <w:sz w:val="22"/>
                <w:szCs w:val="22"/>
              </w:rPr>
              <w:tab/>
              <w:t>Auflagen bezüglich Baumaschinen und Geräten</w:t>
            </w:r>
            <w:bookmarkEnd w:id="252"/>
          </w:p>
        </w:tc>
      </w:tr>
      <w:tr w:rsidR="00771FFF" w:rsidRPr="00771E0D" w14:paraId="23881D21" w14:textId="77777777" w:rsidTr="002B4626">
        <w:trPr>
          <w:gridAfter w:val="3"/>
          <w:wAfter w:w="63" w:type="dxa"/>
        </w:trPr>
        <w:tc>
          <w:tcPr>
            <w:tcW w:w="9277" w:type="dxa"/>
            <w:gridSpan w:val="5"/>
          </w:tcPr>
          <w:p w14:paraId="7EF8A2BD" w14:textId="2924D0A0"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53" w:name="_Toc185857621"/>
            <w:r w:rsidRPr="00771E0D">
              <w:rPr>
                <w:b w:val="0"/>
                <w:sz w:val="22"/>
                <w:szCs w:val="22"/>
              </w:rPr>
              <w:t>836</w:t>
            </w:r>
            <w:r w:rsidRPr="00771E0D">
              <w:rPr>
                <w:b w:val="0"/>
                <w:sz w:val="22"/>
                <w:szCs w:val="22"/>
              </w:rPr>
              <w:tab/>
              <w:t>Auflagen bezüglich Material</w:t>
            </w:r>
            <w:r>
              <w:rPr>
                <w:b w:val="0"/>
                <w:sz w:val="22"/>
                <w:szCs w:val="22"/>
              </w:rPr>
              <w:t>aufbereitung</w:t>
            </w:r>
            <w:bookmarkEnd w:id="253"/>
          </w:p>
        </w:tc>
      </w:tr>
      <w:tr w:rsidR="00771FFF" w:rsidRPr="00771E0D" w14:paraId="42097ED6" w14:textId="77777777" w:rsidTr="000D4C4A">
        <w:trPr>
          <w:gridAfter w:val="3"/>
          <w:wAfter w:w="63" w:type="dxa"/>
        </w:trPr>
        <w:tc>
          <w:tcPr>
            <w:tcW w:w="639" w:type="dxa"/>
          </w:tcPr>
          <w:p w14:paraId="37D24731" w14:textId="77777777" w:rsidR="00771FFF" w:rsidRPr="00771E0D" w:rsidRDefault="00771FFF" w:rsidP="00771FFF">
            <w:pPr>
              <w:spacing w:before="144" w:after="144"/>
            </w:pPr>
          </w:p>
        </w:tc>
        <w:tc>
          <w:tcPr>
            <w:tcW w:w="739" w:type="dxa"/>
            <w:gridSpan w:val="3"/>
          </w:tcPr>
          <w:p w14:paraId="1901F23A"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7AB66339" w14:textId="77777777" w:rsidR="00771FFF" w:rsidRPr="0072100B" w:rsidRDefault="00771FFF" w:rsidP="00771FFF">
            <w:pPr>
              <w:pStyle w:val="Erluterung1"/>
              <w:spacing w:before="144" w:after="144"/>
              <w:rPr>
                <w:i w:val="0"/>
                <w:color w:val="auto"/>
              </w:rPr>
            </w:pPr>
            <w:r w:rsidRPr="0072100B">
              <w:rPr>
                <w:i w:val="0"/>
                <w:color w:val="auto"/>
              </w:rPr>
              <w:t>Aufbereitungskonzepte</w:t>
            </w:r>
          </w:p>
        </w:tc>
      </w:tr>
      <w:tr w:rsidR="00771FFF" w:rsidRPr="00771E0D" w14:paraId="5E78DE2F" w14:textId="77777777" w:rsidTr="000D4C4A">
        <w:trPr>
          <w:gridAfter w:val="3"/>
          <w:wAfter w:w="63" w:type="dxa"/>
        </w:trPr>
        <w:tc>
          <w:tcPr>
            <w:tcW w:w="639" w:type="dxa"/>
          </w:tcPr>
          <w:p w14:paraId="0153BEC6" w14:textId="77777777" w:rsidR="00771FFF" w:rsidRPr="00771E0D" w:rsidRDefault="00771FFF" w:rsidP="00771FFF">
            <w:pPr>
              <w:spacing w:before="144" w:after="144"/>
            </w:pPr>
          </w:p>
        </w:tc>
        <w:tc>
          <w:tcPr>
            <w:tcW w:w="739" w:type="dxa"/>
            <w:gridSpan w:val="3"/>
          </w:tcPr>
          <w:p w14:paraId="04CA5C0B" w14:textId="77777777" w:rsidR="00771FFF" w:rsidRPr="00771E0D" w:rsidRDefault="00771FFF" w:rsidP="00771FFF">
            <w:pPr>
              <w:pStyle w:val="Standardkursiv"/>
              <w:spacing w:before="144" w:after="144"/>
              <w:rPr>
                <w:i w:val="0"/>
              </w:rPr>
            </w:pPr>
            <w:r w:rsidRPr="00771E0D">
              <w:rPr>
                <w:i w:val="0"/>
              </w:rPr>
              <w:t>.110</w:t>
            </w:r>
          </w:p>
        </w:tc>
        <w:tc>
          <w:tcPr>
            <w:tcW w:w="7899" w:type="dxa"/>
          </w:tcPr>
          <w:p w14:paraId="6239C89E" w14:textId="77777777" w:rsidR="00771FFF" w:rsidRPr="00771E0D" w:rsidRDefault="00771FFF" w:rsidP="00771FFF">
            <w:pPr>
              <w:pStyle w:val="Erluterung1"/>
              <w:spacing w:before="144" w:after="144"/>
              <w:rPr>
                <w:i w:val="0"/>
                <w:color w:val="auto"/>
              </w:rPr>
            </w:pPr>
            <w:r w:rsidRPr="00771E0D">
              <w:rPr>
                <w:i w:val="0"/>
                <w:color w:val="auto"/>
              </w:rPr>
              <w:t>Technische und wirtschaftliche Bedingungen</w:t>
            </w:r>
          </w:p>
          <w:p w14:paraId="5DD24AB1" w14:textId="77777777" w:rsidR="00771FFF" w:rsidRPr="00F43158" w:rsidRDefault="00771FFF" w:rsidP="00771FFF">
            <w:pPr>
              <w:pStyle w:val="Erluterung1"/>
              <w:spacing w:before="144" w:after="144"/>
              <w:rPr>
                <w:i w:val="0"/>
                <w:color w:val="000000" w:themeColor="text1"/>
              </w:rPr>
            </w:pPr>
            <w:r w:rsidRPr="00F43158">
              <w:rPr>
                <w:i w:val="0"/>
                <w:color w:val="000000" w:themeColor="text1"/>
              </w:rPr>
              <w:t>Die vorgegebenen und angenommenen Aufbereitungskonzepte haben dem Stand Entsorgungskonzept AP zu entsprechen.</w:t>
            </w:r>
          </w:p>
          <w:p w14:paraId="67885B77" w14:textId="77777777" w:rsidR="00771FFF" w:rsidRPr="00F43158" w:rsidRDefault="00771FFF" w:rsidP="00771FFF">
            <w:pPr>
              <w:pStyle w:val="Erluterung1"/>
              <w:spacing w:before="144" w:after="144"/>
              <w:rPr>
                <w:i w:val="0"/>
                <w:color w:val="000000" w:themeColor="text1"/>
              </w:rPr>
            </w:pPr>
            <w:r w:rsidRPr="00F43158">
              <w:rPr>
                <w:i w:val="0"/>
                <w:color w:val="000000" w:themeColor="text1"/>
              </w:rPr>
              <w:t>Schadstoffprüfungen sind aufzuführen, bzw. zu veranlassen ebenso die Sanierung belasteter Standorte</w:t>
            </w:r>
            <w:r>
              <w:rPr>
                <w:i w:val="0"/>
                <w:color w:val="000000" w:themeColor="text1"/>
              </w:rPr>
              <w:t>.</w:t>
            </w:r>
          </w:p>
          <w:p w14:paraId="7529C509" w14:textId="77777777" w:rsidR="00771FFF" w:rsidRPr="00E4152A" w:rsidRDefault="00771FFF" w:rsidP="00771FFF">
            <w:pPr>
              <w:pStyle w:val="Erluterung1"/>
              <w:spacing w:before="144" w:after="144"/>
              <w:rPr>
                <w:i w:val="0"/>
                <w:color w:val="00B050"/>
              </w:rPr>
            </w:pPr>
            <w:r w:rsidRPr="00771E0D">
              <w:rPr>
                <w:i w:val="0"/>
                <w:color w:val="00B050"/>
              </w:rPr>
              <w:t>Art, Beschreibung…………………………..</w:t>
            </w:r>
          </w:p>
        </w:tc>
      </w:tr>
      <w:tr w:rsidR="00771FFF" w:rsidRPr="00771E0D" w14:paraId="3E62D187" w14:textId="77777777" w:rsidTr="002B4626">
        <w:trPr>
          <w:gridAfter w:val="3"/>
          <w:wAfter w:w="63" w:type="dxa"/>
        </w:trPr>
        <w:tc>
          <w:tcPr>
            <w:tcW w:w="9277" w:type="dxa"/>
            <w:gridSpan w:val="5"/>
          </w:tcPr>
          <w:p w14:paraId="5BDCBD9B" w14:textId="1D95E261" w:rsidR="00771FFF" w:rsidRPr="0072100B" w:rsidRDefault="00771FFF" w:rsidP="00B82C14">
            <w:pPr>
              <w:pStyle w:val="berschrift3"/>
              <w:numPr>
                <w:ilvl w:val="0"/>
                <w:numId w:val="0"/>
              </w:numPr>
              <w:tabs>
                <w:tab w:val="left" w:pos="1392"/>
              </w:tabs>
              <w:spacing w:before="144" w:after="144"/>
              <w:contextualSpacing w:val="0"/>
              <w:rPr>
                <w:b w:val="0"/>
                <w:sz w:val="22"/>
                <w:szCs w:val="22"/>
              </w:rPr>
            </w:pPr>
            <w:bookmarkStart w:id="254" w:name="_Toc185857622"/>
            <w:r w:rsidRPr="0072100B">
              <w:rPr>
                <w:b w:val="0"/>
                <w:sz w:val="22"/>
                <w:szCs w:val="22"/>
              </w:rPr>
              <w:t>837</w:t>
            </w:r>
            <w:r w:rsidRPr="0072100B">
              <w:rPr>
                <w:b w:val="0"/>
                <w:sz w:val="22"/>
                <w:szCs w:val="22"/>
              </w:rPr>
              <w:tab/>
              <w:t>Spezielle Auflagen bezüglich Einrichtungen und Bauausführung</w:t>
            </w:r>
            <w:bookmarkEnd w:id="254"/>
          </w:p>
        </w:tc>
      </w:tr>
      <w:tr w:rsidR="00771FFF" w:rsidRPr="00771E0D" w14:paraId="1BB2B8F6" w14:textId="77777777" w:rsidTr="000D4C4A">
        <w:trPr>
          <w:gridAfter w:val="3"/>
          <w:wAfter w:w="63" w:type="dxa"/>
        </w:trPr>
        <w:tc>
          <w:tcPr>
            <w:tcW w:w="639" w:type="dxa"/>
          </w:tcPr>
          <w:p w14:paraId="700D094C" w14:textId="77777777" w:rsidR="00771FFF" w:rsidRPr="00771E0D" w:rsidRDefault="00771FFF" w:rsidP="00771FFF">
            <w:pPr>
              <w:spacing w:before="144" w:after="144"/>
            </w:pPr>
          </w:p>
        </w:tc>
        <w:tc>
          <w:tcPr>
            <w:tcW w:w="739" w:type="dxa"/>
            <w:gridSpan w:val="3"/>
          </w:tcPr>
          <w:p w14:paraId="3F2A9FF8"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6147D491" w14:textId="77777777" w:rsidR="00771FFF" w:rsidRPr="001645EA" w:rsidRDefault="00771FFF" w:rsidP="00771FFF">
            <w:pPr>
              <w:pStyle w:val="Erluterung1"/>
              <w:spacing w:before="144" w:after="144"/>
              <w:rPr>
                <w:i w:val="0"/>
                <w:color w:val="auto"/>
              </w:rPr>
            </w:pPr>
            <w:r w:rsidRPr="001645EA">
              <w:rPr>
                <w:i w:val="0"/>
                <w:color w:val="auto"/>
              </w:rPr>
              <w:t>Auflagen bezüglich Gerüst / Lehrgerüst</w:t>
            </w:r>
          </w:p>
        </w:tc>
      </w:tr>
      <w:tr w:rsidR="00771FFF" w:rsidRPr="00771E0D" w14:paraId="20D005CF" w14:textId="77777777" w:rsidTr="000D4C4A">
        <w:trPr>
          <w:gridAfter w:val="3"/>
          <w:wAfter w:w="63" w:type="dxa"/>
        </w:trPr>
        <w:tc>
          <w:tcPr>
            <w:tcW w:w="639" w:type="dxa"/>
          </w:tcPr>
          <w:p w14:paraId="326E79A1" w14:textId="77777777" w:rsidR="00771FFF" w:rsidRPr="00771E0D" w:rsidRDefault="00771FFF" w:rsidP="00771FFF">
            <w:pPr>
              <w:spacing w:before="144" w:after="144"/>
            </w:pPr>
          </w:p>
        </w:tc>
        <w:tc>
          <w:tcPr>
            <w:tcW w:w="739" w:type="dxa"/>
            <w:gridSpan w:val="3"/>
          </w:tcPr>
          <w:p w14:paraId="533CDB2C" w14:textId="77777777" w:rsidR="00771FFF" w:rsidRPr="00062E6E" w:rsidRDefault="00771FFF" w:rsidP="00771FFF">
            <w:pPr>
              <w:pStyle w:val="Standardkursiv"/>
              <w:spacing w:before="144" w:after="144"/>
              <w:rPr>
                <w:i w:val="0"/>
              </w:rPr>
            </w:pPr>
            <w:r w:rsidRPr="00062E6E">
              <w:rPr>
                <w:i w:val="0"/>
              </w:rPr>
              <w:t>.110</w:t>
            </w:r>
          </w:p>
        </w:tc>
        <w:tc>
          <w:tcPr>
            <w:tcW w:w="7899" w:type="dxa"/>
          </w:tcPr>
          <w:p w14:paraId="010C353E" w14:textId="77777777" w:rsidR="00771FFF" w:rsidRPr="0004227D" w:rsidRDefault="00771FFF" w:rsidP="00771FFF">
            <w:pPr>
              <w:pStyle w:val="Standard-Aufz1"/>
              <w:tabs>
                <w:tab w:val="clear" w:pos="1040"/>
                <w:tab w:val="num" w:pos="440"/>
              </w:tabs>
              <w:spacing w:before="144" w:after="144"/>
              <w:ind w:left="442" w:hanging="442"/>
              <w:rPr>
                <w:i/>
                <w:color w:val="0070C0"/>
              </w:rPr>
            </w:pPr>
            <w:r w:rsidRPr="0004227D">
              <w:rPr>
                <w:i/>
                <w:color w:val="0070C0"/>
              </w:rPr>
              <w:t>Hinweise auf evtl. Voruntersuchungen und Angaben über zulässige Boden</w:t>
            </w:r>
            <w:r w:rsidRPr="0004227D">
              <w:rPr>
                <w:i/>
                <w:color w:val="0070C0"/>
              </w:rPr>
              <w:softHyphen/>
              <w:t>pressungen und Setzungen</w:t>
            </w:r>
          </w:p>
          <w:p w14:paraId="4C6341B2" w14:textId="77777777" w:rsidR="00771FFF" w:rsidRPr="0004227D" w:rsidRDefault="00771FFF" w:rsidP="00771FFF">
            <w:pPr>
              <w:pStyle w:val="Standard-Aufz1"/>
              <w:tabs>
                <w:tab w:val="clear" w:pos="1040"/>
                <w:tab w:val="num" w:pos="440"/>
              </w:tabs>
              <w:spacing w:before="144" w:after="144"/>
              <w:ind w:left="440" w:hanging="440"/>
              <w:rPr>
                <w:i/>
                <w:color w:val="0070C0"/>
              </w:rPr>
            </w:pPr>
            <w:r w:rsidRPr="0004227D">
              <w:rPr>
                <w:i/>
                <w:color w:val="0070C0"/>
              </w:rPr>
              <w:t>Hinweise auf Besonderheiten (Setzungsempfindlichkeit, Hochwasser).</w:t>
            </w:r>
          </w:p>
          <w:p w14:paraId="16DC3005" w14:textId="77777777" w:rsidR="00771FFF" w:rsidRPr="0004227D" w:rsidRDefault="00771FFF" w:rsidP="00771FFF">
            <w:pPr>
              <w:pStyle w:val="Standard-Aufz1"/>
              <w:tabs>
                <w:tab w:val="clear" w:pos="1040"/>
                <w:tab w:val="num" w:pos="440"/>
              </w:tabs>
              <w:spacing w:before="144" w:after="144"/>
              <w:ind w:left="440" w:hanging="440"/>
              <w:rPr>
                <w:i/>
                <w:color w:val="0070C0"/>
              </w:rPr>
            </w:pPr>
            <w:r w:rsidRPr="0004227D">
              <w:rPr>
                <w:i/>
                <w:color w:val="0070C0"/>
              </w:rPr>
              <w:t>Evtl. Einschränkungen (Baugrund, Verkehr usw.)</w:t>
            </w:r>
          </w:p>
          <w:p w14:paraId="182AF368" w14:textId="77777777" w:rsidR="00771FFF" w:rsidRPr="0004227D" w:rsidRDefault="00771FFF" w:rsidP="00771FFF">
            <w:pPr>
              <w:pStyle w:val="Standard-Aufz1"/>
              <w:tabs>
                <w:tab w:val="clear" w:pos="1040"/>
                <w:tab w:val="num" w:pos="440"/>
              </w:tabs>
              <w:spacing w:before="144" w:after="144"/>
              <w:ind w:left="440" w:hanging="440"/>
              <w:rPr>
                <w:i/>
                <w:color w:val="0070C0"/>
              </w:rPr>
            </w:pPr>
            <w:r w:rsidRPr="0004227D">
              <w:rPr>
                <w:i/>
                <w:color w:val="0070C0"/>
              </w:rPr>
              <w:t>Angaben über Durchfahrtsöffnungen (Höhe, Breite)</w:t>
            </w:r>
          </w:p>
          <w:p w14:paraId="42C88A1D" w14:textId="77777777" w:rsidR="00771FFF" w:rsidRPr="0004227D" w:rsidRDefault="00771FFF" w:rsidP="00771FFF">
            <w:pPr>
              <w:pStyle w:val="Standard-Aufz1"/>
              <w:tabs>
                <w:tab w:val="clear" w:pos="1040"/>
                <w:tab w:val="num" w:pos="440"/>
              </w:tabs>
              <w:spacing w:before="144" w:after="144"/>
              <w:ind w:left="440" w:hanging="440"/>
              <w:rPr>
                <w:i/>
                <w:color w:val="0070C0"/>
              </w:rPr>
            </w:pPr>
            <w:r w:rsidRPr="0004227D">
              <w:rPr>
                <w:i/>
                <w:color w:val="0070C0"/>
              </w:rPr>
              <w:t>Zusätzliche Massnahmen für Kontrollen: Statische Nachrechnung durch Prüfingenieur, periodische Überwachung durch ...........; Kontrolle der Hö</w:t>
            </w:r>
            <w:r w:rsidRPr="0004227D">
              <w:rPr>
                <w:i/>
                <w:color w:val="0070C0"/>
              </w:rPr>
              <w:softHyphen/>
              <w:t>hen, Schrammbord, Leitplanken, Betonelemente, etc. Kostenregelung.</w:t>
            </w:r>
          </w:p>
          <w:p w14:paraId="22675041" w14:textId="77777777" w:rsidR="00771FFF" w:rsidRPr="0004227D" w:rsidRDefault="00771FFF" w:rsidP="00771FFF">
            <w:pPr>
              <w:pStyle w:val="Standard-Aufz1"/>
              <w:tabs>
                <w:tab w:val="clear" w:pos="1040"/>
                <w:tab w:val="num" w:pos="440"/>
              </w:tabs>
              <w:spacing w:before="144" w:after="144"/>
              <w:ind w:left="442" w:hanging="442"/>
              <w:rPr>
                <w:i/>
                <w:color w:val="0070C0"/>
              </w:rPr>
            </w:pPr>
            <w:r w:rsidRPr="0004227D">
              <w:rPr>
                <w:i/>
                <w:color w:val="0070C0"/>
              </w:rPr>
              <w:t>Evtl. Hinweis auf Dichtigkeit des Gerüstbodens und geordneter Ablauf in Auffangbehälter, Absetzbecken, etc. Berücksichtigung von stehendem Wasser in der Dimensionierung.</w:t>
            </w:r>
          </w:p>
          <w:p w14:paraId="707E9FA8" w14:textId="77777777" w:rsidR="00771FFF" w:rsidRPr="0004227D" w:rsidRDefault="00771FFF" w:rsidP="00771FFF">
            <w:pPr>
              <w:pStyle w:val="Standard-Aufz1"/>
              <w:tabs>
                <w:tab w:val="clear" w:pos="1040"/>
                <w:tab w:val="num" w:pos="440"/>
              </w:tabs>
              <w:spacing w:before="144" w:after="144"/>
              <w:ind w:left="440" w:hanging="440"/>
              <w:rPr>
                <w:i/>
                <w:color w:val="0070C0"/>
              </w:rPr>
            </w:pPr>
            <w:r w:rsidRPr="0004227D">
              <w:rPr>
                <w:i/>
                <w:color w:val="0070C0"/>
              </w:rPr>
              <w:t>Sämtliche Gerüste, Treppentürme usw. müssen den einschlägigen SUVA-Vorschriften entsprechen. Die Vorschriften sind jederzeit strikte einzuhalten.</w:t>
            </w:r>
          </w:p>
          <w:p w14:paraId="44BFEC43" w14:textId="77777777" w:rsidR="00771FFF" w:rsidRPr="0004227D" w:rsidRDefault="00771FFF" w:rsidP="00771FFF">
            <w:pPr>
              <w:pStyle w:val="Standard-Aufz1"/>
              <w:tabs>
                <w:tab w:val="clear" w:pos="1040"/>
                <w:tab w:val="num" w:pos="440"/>
              </w:tabs>
              <w:spacing w:before="144" w:after="144"/>
              <w:ind w:left="440" w:hanging="440"/>
              <w:rPr>
                <w:i/>
                <w:color w:val="0070C0"/>
              </w:rPr>
            </w:pPr>
            <w:r w:rsidRPr="0004227D">
              <w:rPr>
                <w:i/>
                <w:color w:val="0070C0"/>
              </w:rPr>
              <w:t>Alle Schutzvorrichtungen sind gegen Wind zu dimensionieren und fachge</w:t>
            </w:r>
            <w:r w:rsidRPr="0004227D">
              <w:rPr>
                <w:i/>
                <w:color w:val="0070C0"/>
              </w:rPr>
              <w:softHyphen/>
              <w:t>recht zu montieren.</w:t>
            </w:r>
          </w:p>
          <w:p w14:paraId="11D7A67A" w14:textId="77777777" w:rsidR="00771FFF" w:rsidRPr="0004227D" w:rsidRDefault="00771FFF" w:rsidP="00771FFF">
            <w:pPr>
              <w:pStyle w:val="Standard-Aufz1"/>
              <w:tabs>
                <w:tab w:val="clear" w:pos="1040"/>
                <w:tab w:val="num" w:pos="440"/>
              </w:tabs>
              <w:spacing w:before="144" w:after="144"/>
              <w:ind w:left="440" w:hanging="440"/>
              <w:rPr>
                <w:i/>
                <w:color w:val="0070C0"/>
              </w:rPr>
            </w:pPr>
            <w:r w:rsidRPr="0004227D">
              <w:rPr>
                <w:i/>
                <w:color w:val="0070C0"/>
              </w:rPr>
              <w:t>Die notwendigen Schutzmassnahmen für herabfallende Materialien sind durch den Unternehmer sorgfältig zu studieren und die entsprechenden Massnahmen zu treffen.</w:t>
            </w:r>
          </w:p>
          <w:p w14:paraId="191A4B86" w14:textId="77777777" w:rsidR="00771FFF" w:rsidRPr="00771E0D" w:rsidRDefault="00771FFF" w:rsidP="00771FFF">
            <w:pPr>
              <w:pStyle w:val="Standard-Aufz1"/>
              <w:numPr>
                <w:ilvl w:val="0"/>
                <w:numId w:val="0"/>
              </w:numPr>
              <w:spacing w:before="144" w:after="144"/>
              <w:ind w:left="58"/>
            </w:pPr>
            <w:r w:rsidRPr="00771E0D">
              <w:rPr>
                <w:color w:val="00B050"/>
              </w:rPr>
              <w:t>Art, Beschreibung…………………………..</w:t>
            </w:r>
          </w:p>
        </w:tc>
      </w:tr>
      <w:tr w:rsidR="00771FFF" w:rsidRPr="00771E0D" w14:paraId="5EBC19B6" w14:textId="77777777" w:rsidTr="000D4C4A">
        <w:trPr>
          <w:gridAfter w:val="3"/>
          <w:wAfter w:w="63" w:type="dxa"/>
        </w:trPr>
        <w:tc>
          <w:tcPr>
            <w:tcW w:w="639" w:type="dxa"/>
          </w:tcPr>
          <w:p w14:paraId="677B9D87" w14:textId="77777777" w:rsidR="00771FFF" w:rsidRPr="00771E0D" w:rsidRDefault="00771FFF" w:rsidP="00771FFF">
            <w:pPr>
              <w:spacing w:before="144" w:after="144"/>
            </w:pPr>
          </w:p>
        </w:tc>
        <w:tc>
          <w:tcPr>
            <w:tcW w:w="739" w:type="dxa"/>
            <w:gridSpan w:val="3"/>
          </w:tcPr>
          <w:p w14:paraId="0C574140" w14:textId="77777777" w:rsidR="00771FFF" w:rsidRPr="00771E0D" w:rsidRDefault="00771FFF" w:rsidP="00771FFF">
            <w:pPr>
              <w:spacing w:before="144" w:after="144"/>
            </w:pPr>
            <w:r w:rsidRPr="00771E0D">
              <w:t>.200</w:t>
            </w:r>
          </w:p>
        </w:tc>
        <w:tc>
          <w:tcPr>
            <w:tcW w:w="7899" w:type="dxa"/>
          </w:tcPr>
          <w:p w14:paraId="0A6EFBBC" w14:textId="77777777" w:rsidR="00771FFF" w:rsidRPr="00771E0D" w:rsidRDefault="00771FFF" w:rsidP="00771FFF">
            <w:pPr>
              <w:spacing w:before="144" w:after="144"/>
            </w:pPr>
            <w:r w:rsidRPr="00771E0D">
              <w:t xml:space="preserve">Auflagen bezüglich Reklametafeln </w:t>
            </w:r>
          </w:p>
        </w:tc>
      </w:tr>
      <w:tr w:rsidR="00771FFF" w:rsidRPr="00771E0D" w14:paraId="62370013" w14:textId="77777777" w:rsidTr="000D4C4A">
        <w:trPr>
          <w:gridAfter w:val="3"/>
          <w:wAfter w:w="63" w:type="dxa"/>
        </w:trPr>
        <w:tc>
          <w:tcPr>
            <w:tcW w:w="639" w:type="dxa"/>
          </w:tcPr>
          <w:p w14:paraId="713340B8" w14:textId="77777777" w:rsidR="00771FFF" w:rsidRPr="00771E0D" w:rsidRDefault="00771FFF" w:rsidP="00771FFF">
            <w:pPr>
              <w:spacing w:before="144" w:after="144"/>
            </w:pPr>
          </w:p>
        </w:tc>
        <w:tc>
          <w:tcPr>
            <w:tcW w:w="739" w:type="dxa"/>
            <w:gridSpan w:val="3"/>
          </w:tcPr>
          <w:p w14:paraId="5646B85F" w14:textId="77777777" w:rsidR="00771FFF" w:rsidRPr="00771E0D" w:rsidRDefault="00771FFF" w:rsidP="00771FFF">
            <w:pPr>
              <w:spacing w:before="144" w:after="144"/>
            </w:pPr>
            <w:r>
              <w:t>.210</w:t>
            </w:r>
          </w:p>
        </w:tc>
        <w:tc>
          <w:tcPr>
            <w:tcW w:w="7899" w:type="dxa"/>
          </w:tcPr>
          <w:p w14:paraId="721BF325" w14:textId="77777777" w:rsidR="00771FFF" w:rsidRPr="00062E6E" w:rsidRDefault="00771FFF" w:rsidP="00771FFF">
            <w:pPr>
              <w:pStyle w:val="Erluterung1"/>
              <w:spacing w:before="144" w:after="144"/>
              <w:rPr>
                <w:i w:val="0"/>
                <w:color w:val="auto"/>
              </w:rPr>
            </w:pPr>
            <w:r w:rsidRPr="00062E6E">
              <w:rPr>
                <w:i w:val="0"/>
                <w:color w:val="auto"/>
              </w:rPr>
              <w:t>Der Bauherr toleriert keine privaten Reklametafeln. Das Anbringen von Werbeblachen, Fahnen etc. ist ebenfalls nicht gestattet.</w:t>
            </w:r>
          </w:p>
          <w:p w14:paraId="354BBC17" w14:textId="77777777" w:rsidR="00771FFF" w:rsidRPr="00062E6E" w:rsidRDefault="00771FFF" w:rsidP="00771FFF">
            <w:pPr>
              <w:pStyle w:val="Erluterung1"/>
              <w:spacing w:before="144" w:after="144"/>
              <w:rPr>
                <w:i w:val="0"/>
                <w:color w:val="auto"/>
              </w:rPr>
            </w:pPr>
            <w:r w:rsidRPr="00062E6E">
              <w:rPr>
                <w:i w:val="0"/>
                <w:color w:val="auto"/>
              </w:rPr>
              <w:t>Baustellenplakate haben die Vorgaben des CD-Manuals des ASTRA einzuhalten und sind vorgängig vom Bauherrn zu genehmigen.</w:t>
            </w:r>
          </w:p>
          <w:p w14:paraId="357B9CB1" w14:textId="77777777" w:rsidR="00771FFF" w:rsidRPr="00062E6E" w:rsidRDefault="00771FFF" w:rsidP="00771FFF">
            <w:pPr>
              <w:pStyle w:val="Erluterung1"/>
              <w:spacing w:before="144" w:after="144"/>
              <w:rPr>
                <w:i w:val="0"/>
                <w:color w:val="auto"/>
              </w:rPr>
            </w:pPr>
            <w:r w:rsidRPr="00062E6E">
              <w:rPr>
                <w:i w:val="0"/>
                <w:color w:val="00B050"/>
              </w:rPr>
              <w:t>Art, Beschreibung…………………………..</w:t>
            </w:r>
          </w:p>
        </w:tc>
      </w:tr>
      <w:tr w:rsidR="00771FFF" w:rsidRPr="00771E0D" w14:paraId="408041C1" w14:textId="77777777" w:rsidTr="000D4C4A">
        <w:trPr>
          <w:gridAfter w:val="3"/>
          <w:wAfter w:w="63" w:type="dxa"/>
        </w:trPr>
        <w:tc>
          <w:tcPr>
            <w:tcW w:w="639" w:type="dxa"/>
          </w:tcPr>
          <w:p w14:paraId="730AC792" w14:textId="77777777" w:rsidR="00771FFF" w:rsidRPr="00771E0D" w:rsidRDefault="00771FFF" w:rsidP="00771FFF">
            <w:pPr>
              <w:spacing w:before="144" w:after="144"/>
            </w:pPr>
          </w:p>
        </w:tc>
        <w:tc>
          <w:tcPr>
            <w:tcW w:w="739" w:type="dxa"/>
            <w:gridSpan w:val="3"/>
          </w:tcPr>
          <w:p w14:paraId="7F9710BD" w14:textId="77777777" w:rsidR="00771FFF" w:rsidRPr="00771E0D" w:rsidRDefault="00771FFF" w:rsidP="00771FFF">
            <w:pPr>
              <w:spacing w:before="144" w:after="144"/>
            </w:pPr>
            <w:r w:rsidRPr="00771E0D">
              <w:t>.300</w:t>
            </w:r>
          </w:p>
        </w:tc>
        <w:tc>
          <w:tcPr>
            <w:tcW w:w="7899" w:type="dxa"/>
          </w:tcPr>
          <w:p w14:paraId="616A27A8" w14:textId="77777777" w:rsidR="00771FFF" w:rsidRPr="00062E6E" w:rsidRDefault="00771FFF" w:rsidP="00771FFF">
            <w:pPr>
              <w:pStyle w:val="Erluterung1"/>
              <w:spacing w:before="144" w:after="144"/>
              <w:rPr>
                <w:i w:val="0"/>
                <w:color w:val="auto"/>
              </w:rPr>
            </w:pPr>
            <w:r w:rsidRPr="00062E6E">
              <w:rPr>
                <w:i w:val="0"/>
                <w:color w:val="auto"/>
              </w:rPr>
              <w:t>Auflagen bezüglich Absätzen im Fahrbereich</w:t>
            </w:r>
          </w:p>
        </w:tc>
      </w:tr>
      <w:tr w:rsidR="00771FFF" w:rsidRPr="00771E0D" w14:paraId="163A3D38" w14:textId="77777777" w:rsidTr="000D4C4A">
        <w:trPr>
          <w:gridAfter w:val="3"/>
          <w:wAfter w:w="63" w:type="dxa"/>
        </w:trPr>
        <w:tc>
          <w:tcPr>
            <w:tcW w:w="639" w:type="dxa"/>
          </w:tcPr>
          <w:p w14:paraId="13676E45" w14:textId="77777777" w:rsidR="00771FFF" w:rsidRPr="00771E0D" w:rsidRDefault="00771FFF" w:rsidP="00771FFF">
            <w:pPr>
              <w:spacing w:before="144" w:after="144"/>
            </w:pPr>
          </w:p>
        </w:tc>
        <w:tc>
          <w:tcPr>
            <w:tcW w:w="739" w:type="dxa"/>
            <w:gridSpan w:val="3"/>
          </w:tcPr>
          <w:p w14:paraId="01FE08CA" w14:textId="77777777" w:rsidR="00771FFF" w:rsidRPr="00771E0D" w:rsidRDefault="00771FFF" w:rsidP="00771FFF">
            <w:pPr>
              <w:spacing w:before="144" w:after="144"/>
            </w:pPr>
            <w:r>
              <w:t>.310</w:t>
            </w:r>
          </w:p>
        </w:tc>
        <w:tc>
          <w:tcPr>
            <w:tcW w:w="7899" w:type="dxa"/>
          </w:tcPr>
          <w:p w14:paraId="09A3D7F2" w14:textId="77777777" w:rsidR="00771FFF" w:rsidRPr="00062E6E" w:rsidRDefault="00771FFF" w:rsidP="00771FFF">
            <w:pPr>
              <w:pStyle w:val="Erluterung1"/>
              <w:spacing w:before="144" w:after="144"/>
              <w:rPr>
                <w:i w:val="0"/>
                <w:color w:val="auto"/>
              </w:rPr>
            </w:pPr>
            <w:r w:rsidRPr="00062E6E">
              <w:rPr>
                <w:i w:val="0"/>
                <w:color w:val="auto"/>
              </w:rPr>
              <w:t>Absätze im Bereich der Fahrstreifen des öffentlichen Verkehrs sind durch entsprechende bauliche Massnahmen zu vermeiden.</w:t>
            </w:r>
          </w:p>
          <w:p w14:paraId="6DA018FC" w14:textId="77777777" w:rsidR="00771FFF" w:rsidRPr="00062E6E" w:rsidRDefault="00771FFF" w:rsidP="00771FFF">
            <w:pPr>
              <w:pStyle w:val="Erluterung1"/>
              <w:spacing w:before="144" w:after="144"/>
              <w:rPr>
                <w:i w:val="0"/>
                <w:color w:val="auto"/>
              </w:rPr>
            </w:pPr>
            <w:r w:rsidRPr="00062E6E">
              <w:rPr>
                <w:i w:val="0"/>
                <w:color w:val="auto"/>
              </w:rPr>
              <w:t>Die Aufwendungen für Erstellen, Unterhalt und Entfernen der Rampen ist in die Installations-Globale einzurechnen. Die Länge der Rampe ist abhängig von deren Einsatzdauer, es gilt:</w:t>
            </w:r>
          </w:p>
          <w:p w14:paraId="31EB639D" w14:textId="77777777" w:rsidR="00771FFF" w:rsidRPr="00062E6E" w:rsidRDefault="00771FFF" w:rsidP="00771FFF">
            <w:pPr>
              <w:pStyle w:val="Erluterung1"/>
              <w:numPr>
                <w:ilvl w:val="0"/>
                <w:numId w:val="8"/>
              </w:numPr>
              <w:spacing w:before="144" w:after="144"/>
              <w:rPr>
                <w:i w:val="0"/>
                <w:color w:val="auto"/>
              </w:rPr>
            </w:pPr>
            <w:r w:rsidRPr="00062E6E">
              <w:rPr>
                <w:i w:val="0"/>
                <w:color w:val="auto"/>
              </w:rPr>
              <w:t xml:space="preserve">Für Tagesetappen, pro cm Höhendifferenz </w:t>
            </w:r>
            <w:r w:rsidRPr="00062E6E">
              <w:rPr>
                <w:rFonts w:cs="Arial"/>
                <w:i w:val="0"/>
                <w:color w:val="auto"/>
              </w:rPr>
              <w:t xml:space="preserve">→ </w:t>
            </w:r>
            <w:r w:rsidRPr="00062E6E">
              <w:rPr>
                <w:i w:val="0"/>
                <w:color w:val="auto"/>
              </w:rPr>
              <w:t>10 cm Länge der Rampe (Ausführung mit geeignetem Material)</w:t>
            </w:r>
          </w:p>
          <w:p w14:paraId="2E595421" w14:textId="77777777" w:rsidR="00771FFF" w:rsidRPr="00062E6E" w:rsidRDefault="00771FFF" w:rsidP="00771FFF">
            <w:pPr>
              <w:pStyle w:val="Erluterung1"/>
              <w:numPr>
                <w:ilvl w:val="0"/>
                <w:numId w:val="8"/>
              </w:numPr>
              <w:spacing w:before="144" w:after="144"/>
              <w:rPr>
                <w:i w:val="0"/>
                <w:color w:val="auto"/>
              </w:rPr>
            </w:pPr>
            <w:r w:rsidRPr="00062E6E">
              <w:rPr>
                <w:i w:val="0"/>
                <w:color w:val="auto"/>
              </w:rPr>
              <w:t xml:space="preserve">Für länger bestehende Rampen, pro cm Höhendifferenz </w:t>
            </w:r>
            <w:r w:rsidRPr="00062E6E">
              <w:rPr>
                <w:rFonts w:cs="Arial"/>
                <w:i w:val="0"/>
                <w:color w:val="auto"/>
              </w:rPr>
              <w:t xml:space="preserve">→ </w:t>
            </w:r>
            <w:r w:rsidRPr="00062E6E">
              <w:rPr>
                <w:i w:val="0"/>
                <w:color w:val="auto"/>
              </w:rPr>
              <w:t>50 cm Länge der Rampe (Ausführung mit Belagsmischgut)</w:t>
            </w:r>
          </w:p>
          <w:p w14:paraId="33FD4484" w14:textId="77777777" w:rsidR="00771FFF" w:rsidRPr="00062E6E" w:rsidRDefault="00771FFF" w:rsidP="00771FFF">
            <w:pPr>
              <w:pStyle w:val="Erluterung1"/>
              <w:spacing w:before="144" w:after="144"/>
              <w:rPr>
                <w:i w:val="0"/>
                <w:color w:val="auto"/>
              </w:rPr>
            </w:pPr>
            <w:r w:rsidRPr="00062E6E">
              <w:rPr>
                <w:i w:val="0"/>
                <w:color w:val="00B050"/>
              </w:rPr>
              <w:t>Art, Beschreibung…………………………..</w:t>
            </w:r>
          </w:p>
        </w:tc>
      </w:tr>
      <w:tr w:rsidR="00771FFF" w:rsidRPr="00771E0D" w14:paraId="0A361C20" w14:textId="77777777" w:rsidTr="002B4626">
        <w:trPr>
          <w:gridAfter w:val="3"/>
          <w:wAfter w:w="63" w:type="dxa"/>
        </w:trPr>
        <w:tc>
          <w:tcPr>
            <w:tcW w:w="9277" w:type="dxa"/>
            <w:gridSpan w:val="5"/>
          </w:tcPr>
          <w:p w14:paraId="534B48D6"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255" w:name="_Toc91503904"/>
            <w:bookmarkStart w:id="256" w:name="_Toc197833786"/>
            <w:bookmarkStart w:id="257" w:name="_Toc185857623"/>
            <w:r w:rsidRPr="00771E0D">
              <w:rPr>
                <w:b w:val="0"/>
                <w:smallCaps/>
                <w:sz w:val="22"/>
                <w:szCs w:val="22"/>
              </w:rPr>
              <w:lastRenderedPageBreak/>
              <w:t>840</w:t>
            </w:r>
            <w:r w:rsidRPr="00771E0D">
              <w:rPr>
                <w:b w:val="0"/>
                <w:smallCaps/>
                <w:sz w:val="22"/>
                <w:szCs w:val="22"/>
              </w:rPr>
              <w:tab/>
            </w:r>
            <w:r w:rsidRPr="00771E0D">
              <w:rPr>
                <w:b w:val="0"/>
                <w:smallCaps/>
                <w:sz w:val="24"/>
                <w:szCs w:val="24"/>
              </w:rPr>
              <w:t xml:space="preserve">Vermessung, Absteckungen, Kontroll- und </w:t>
            </w:r>
            <w:bookmarkEnd w:id="255"/>
            <w:bookmarkEnd w:id="256"/>
            <w:r w:rsidRPr="00771E0D">
              <w:rPr>
                <w:b w:val="0"/>
                <w:smallCaps/>
                <w:sz w:val="24"/>
                <w:szCs w:val="24"/>
              </w:rPr>
              <w:t>Deformationsmessungen</w:t>
            </w:r>
            <w:bookmarkEnd w:id="257"/>
          </w:p>
        </w:tc>
      </w:tr>
      <w:tr w:rsidR="00771FFF" w:rsidRPr="00771E0D" w14:paraId="611B2668" w14:textId="77777777" w:rsidTr="000D4C4A">
        <w:trPr>
          <w:gridAfter w:val="3"/>
          <w:wAfter w:w="63" w:type="dxa"/>
        </w:trPr>
        <w:tc>
          <w:tcPr>
            <w:tcW w:w="639" w:type="dxa"/>
          </w:tcPr>
          <w:p w14:paraId="58E1BE0E" w14:textId="77777777" w:rsidR="00771FFF" w:rsidRPr="00861080" w:rsidRDefault="00771FFF" w:rsidP="00771FFF">
            <w:pPr>
              <w:spacing w:before="144" w:after="144"/>
            </w:pPr>
          </w:p>
        </w:tc>
        <w:tc>
          <w:tcPr>
            <w:tcW w:w="739" w:type="dxa"/>
            <w:gridSpan w:val="3"/>
          </w:tcPr>
          <w:p w14:paraId="67451565" w14:textId="77777777" w:rsidR="00771FFF" w:rsidRPr="00861080" w:rsidRDefault="00771FFF" w:rsidP="00771FFF">
            <w:pPr>
              <w:pStyle w:val="Standardkursiv"/>
              <w:spacing w:before="144" w:after="144"/>
              <w:rPr>
                <w:i w:val="0"/>
              </w:rPr>
            </w:pPr>
          </w:p>
        </w:tc>
        <w:tc>
          <w:tcPr>
            <w:tcW w:w="7899" w:type="dxa"/>
          </w:tcPr>
          <w:p w14:paraId="6052BCA0" w14:textId="77777777" w:rsidR="00771FFF" w:rsidRPr="00062E6E" w:rsidRDefault="00771FFF" w:rsidP="00771FFF">
            <w:pPr>
              <w:pStyle w:val="Standardkursiv"/>
              <w:spacing w:before="144" w:after="144"/>
            </w:pPr>
            <w:r w:rsidRPr="00062E6E">
              <w:rPr>
                <w:color w:val="0070C0"/>
              </w:rPr>
              <w:t>Je nach Grösse und Komplexität des Bauwerkes ist die bauherrenseitige und / oder die vom Unternehmer zu erbringende Absteckung im Detail zu umschreiben, inkl. Regelung des Unterhaltes der Absteckung und der Kostenfolge für Rekonstruktionen.</w:t>
            </w:r>
          </w:p>
        </w:tc>
      </w:tr>
      <w:tr w:rsidR="00771FFF" w:rsidRPr="00771E0D" w14:paraId="52AA9367" w14:textId="77777777" w:rsidTr="002B4626">
        <w:trPr>
          <w:gridAfter w:val="3"/>
          <w:wAfter w:w="63" w:type="dxa"/>
        </w:trPr>
        <w:tc>
          <w:tcPr>
            <w:tcW w:w="9277" w:type="dxa"/>
            <w:gridSpan w:val="5"/>
          </w:tcPr>
          <w:p w14:paraId="699D4D47" w14:textId="77777777" w:rsidR="00771FFF" w:rsidRPr="00861080" w:rsidRDefault="00771FFF" w:rsidP="00771FFF">
            <w:pPr>
              <w:pStyle w:val="berschrift3"/>
              <w:numPr>
                <w:ilvl w:val="0"/>
                <w:numId w:val="0"/>
              </w:numPr>
              <w:tabs>
                <w:tab w:val="left" w:pos="1392"/>
              </w:tabs>
              <w:spacing w:before="144" w:after="144"/>
              <w:contextualSpacing w:val="0"/>
              <w:rPr>
                <w:b w:val="0"/>
                <w:sz w:val="22"/>
                <w:szCs w:val="22"/>
              </w:rPr>
            </w:pPr>
            <w:bookmarkStart w:id="258" w:name="_Toc185857624"/>
            <w:r w:rsidRPr="00861080">
              <w:rPr>
                <w:b w:val="0"/>
                <w:sz w:val="22"/>
                <w:szCs w:val="22"/>
              </w:rPr>
              <w:t>841</w:t>
            </w:r>
            <w:r w:rsidRPr="00861080">
              <w:rPr>
                <w:b w:val="0"/>
                <w:sz w:val="22"/>
                <w:szCs w:val="22"/>
              </w:rPr>
              <w:tab/>
              <w:t>Vermessung</w:t>
            </w:r>
            <w:bookmarkEnd w:id="258"/>
          </w:p>
        </w:tc>
      </w:tr>
      <w:tr w:rsidR="00771FFF" w:rsidRPr="00771E0D" w14:paraId="79C04484" w14:textId="77777777" w:rsidTr="000D4C4A">
        <w:trPr>
          <w:gridAfter w:val="3"/>
          <w:wAfter w:w="63" w:type="dxa"/>
        </w:trPr>
        <w:tc>
          <w:tcPr>
            <w:tcW w:w="639" w:type="dxa"/>
          </w:tcPr>
          <w:p w14:paraId="74E5C4DC" w14:textId="77777777" w:rsidR="00771FFF" w:rsidRPr="00861080" w:rsidRDefault="00771FFF" w:rsidP="00771FFF">
            <w:pPr>
              <w:spacing w:before="144" w:after="144"/>
            </w:pPr>
          </w:p>
        </w:tc>
        <w:tc>
          <w:tcPr>
            <w:tcW w:w="739" w:type="dxa"/>
            <w:gridSpan w:val="3"/>
          </w:tcPr>
          <w:p w14:paraId="2DBE2216" w14:textId="77777777" w:rsidR="00771FFF" w:rsidRPr="00861080" w:rsidRDefault="00771FFF" w:rsidP="00771FFF">
            <w:pPr>
              <w:pStyle w:val="Standardkursiv"/>
              <w:spacing w:before="144" w:after="144"/>
              <w:rPr>
                <w:i w:val="0"/>
              </w:rPr>
            </w:pPr>
            <w:r w:rsidRPr="00861080">
              <w:rPr>
                <w:i w:val="0"/>
              </w:rPr>
              <w:t>.100</w:t>
            </w:r>
          </w:p>
        </w:tc>
        <w:tc>
          <w:tcPr>
            <w:tcW w:w="7899" w:type="dxa"/>
          </w:tcPr>
          <w:p w14:paraId="722E6AB3" w14:textId="77777777" w:rsidR="00771FFF" w:rsidRPr="00771E0D" w:rsidRDefault="00771FFF" w:rsidP="00771FFF">
            <w:pPr>
              <w:pStyle w:val="Standardkursiv"/>
              <w:spacing w:before="144" w:after="144"/>
              <w:rPr>
                <w:i w:val="0"/>
              </w:rPr>
            </w:pPr>
            <w:r w:rsidRPr="00771E0D">
              <w:rPr>
                <w:i w:val="0"/>
              </w:rPr>
              <w:t>Vermessungskonzepte</w:t>
            </w:r>
          </w:p>
        </w:tc>
      </w:tr>
      <w:tr w:rsidR="00771FFF" w:rsidRPr="00771E0D" w14:paraId="2E5438B2" w14:textId="77777777" w:rsidTr="000D4C4A">
        <w:trPr>
          <w:gridAfter w:val="3"/>
          <w:wAfter w:w="63" w:type="dxa"/>
        </w:trPr>
        <w:tc>
          <w:tcPr>
            <w:tcW w:w="639" w:type="dxa"/>
          </w:tcPr>
          <w:p w14:paraId="601186F2" w14:textId="77777777" w:rsidR="00771FFF" w:rsidRPr="00861080" w:rsidRDefault="00771FFF" w:rsidP="00771FFF">
            <w:pPr>
              <w:pStyle w:val="Erluterung1"/>
              <w:spacing w:before="144" w:after="144"/>
              <w:rPr>
                <w:i w:val="0"/>
                <w:color w:val="auto"/>
              </w:rPr>
            </w:pPr>
          </w:p>
        </w:tc>
        <w:tc>
          <w:tcPr>
            <w:tcW w:w="739" w:type="dxa"/>
            <w:gridSpan w:val="3"/>
          </w:tcPr>
          <w:p w14:paraId="1B72C9A8" w14:textId="77777777" w:rsidR="00771FFF" w:rsidRPr="00861080" w:rsidRDefault="00771FFF" w:rsidP="00771FFF">
            <w:pPr>
              <w:pStyle w:val="Erluterung1"/>
              <w:spacing w:before="144" w:after="144"/>
              <w:rPr>
                <w:i w:val="0"/>
                <w:color w:val="auto"/>
              </w:rPr>
            </w:pPr>
            <w:r w:rsidRPr="00861080">
              <w:rPr>
                <w:i w:val="0"/>
                <w:color w:val="auto"/>
              </w:rPr>
              <w:t>.110</w:t>
            </w:r>
          </w:p>
        </w:tc>
        <w:tc>
          <w:tcPr>
            <w:tcW w:w="7899" w:type="dxa"/>
          </w:tcPr>
          <w:p w14:paraId="1DAF0069" w14:textId="77777777" w:rsidR="00771FFF" w:rsidRPr="00062E6E" w:rsidRDefault="00771FFF" w:rsidP="00771FFF">
            <w:pPr>
              <w:pStyle w:val="Erluterung1"/>
              <w:spacing w:before="144" w:after="144"/>
              <w:rPr>
                <w:color w:val="0070C0"/>
              </w:rPr>
            </w:pPr>
            <w:r w:rsidRPr="00062E6E">
              <w:rPr>
                <w:color w:val="0070C0"/>
              </w:rPr>
              <w:t>Art, Beschreibung, Hinweis auf Pläne</w:t>
            </w:r>
          </w:p>
          <w:p w14:paraId="5DAF6F78" w14:textId="77777777" w:rsidR="00771FFF" w:rsidRPr="00771E0D" w:rsidRDefault="00771FFF" w:rsidP="00771FFF">
            <w:pPr>
              <w:pStyle w:val="Erluterung1"/>
              <w:spacing w:before="144" w:after="144"/>
              <w:rPr>
                <w:i w:val="0"/>
                <w:color w:val="0070C0"/>
              </w:rPr>
            </w:pPr>
            <w:r w:rsidRPr="00771E0D">
              <w:rPr>
                <w:i w:val="0"/>
                <w:color w:val="00B050"/>
              </w:rPr>
              <w:t>Art, Beschreibung…………………………..</w:t>
            </w:r>
          </w:p>
        </w:tc>
      </w:tr>
      <w:tr w:rsidR="00771FFF" w:rsidRPr="00771E0D" w14:paraId="2743014D" w14:textId="77777777" w:rsidTr="002B4626">
        <w:trPr>
          <w:gridAfter w:val="3"/>
          <w:wAfter w:w="63" w:type="dxa"/>
        </w:trPr>
        <w:tc>
          <w:tcPr>
            <w:tcW w:w="9277" w:type="dxa"/>
            <w:gridSpan w:val="5"/>
          </w:tcPr>
          <w:p w14:paraId="700FBFEE"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59" w:name="_Toc185857625"/>
            <w:r w:rsidRPr="00771E0D">
              <w:rPr>
                <w:b w:val="0"/>
                <w:sz w:val="22"/>
                <w:szCs w:val="22"/>
              </w:rPr>
              <w:t>842</w:t>
            </w:r>
            <w:r w:rsidRPr="00771E0D">
              <w:rPr>
                <w:b w:val="0"/>
                <w:sz w:val="22"/>
                <w:szCs w:val="22"/>
              </w:rPr>
              <w:tab/>
              <w:t>Absteckungen und Einmessungen</w:t>
            </w:r>
            <w:bookmarkEnd w:id="259"/>
          </w:p>
        </w:tc>
      </w:tr>
      <w:tr w:rsidR="00771FFF" w:rsidRPr="00771E0D" w14:paraId="63BFAD02" w14:textId="77777777" w:rsidTr="000D4C4A">
        <w:trPr>
          <w:gridAfter w:val="3"/>
          <w:wAfter w:w="63" w:type="dxa"/>
        </w:trPr>
        <w:tc>
          <w:tcPr>
            <w:tcW w:w="639" w:type="dxa"/>
          </w:tcPr>
          <w:p w14:paraId="5095B9EB" w14:textId="77777777" w:rsidR="00771FFF" w:rsidRPr="00425C69" w:rsidRDefault="00771FFF" w:rsidP="00771FFF">
            <w:pPr>
              <w:spacing w:before="144" w:after="144"/>
            </w:pPr>
          </w:p>
        </w:tc>
        <w:tc>
          <w:tcPr>
            <w:tcW w:w="739" w:type="dxa"/>
            <w:gridSpan w:val="3"/>
          </w:tcPr>
          <w:p w14:paraId="1B0A4923"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74A4723E" w14:textId="77777777" w:rsidR="00771FFF" w:rsidRPr="00771E0D" w:rsidRDefault="00771FFF" w:rsidP="00771FFF">
            <w:pPr>
              <w:pStyle w:val="Standardkursiv"/>
              <w:spacing w:before="144" w:after="144"/>
              <w:rPr>
                <w:i w:val="0"/>
              </w:rPr>
            </w:pPr>
            <w:r w:rsidRPr="00771E0D">
              <w:rPr>
                <w:i w:val="0"/>
              </w:rPr>
              <w:t>Absteckungskonzepte</w:t>
            </w:r>
          </w:p>
        </w:tc>
      </w:tr>
      <w:tr w:rsidR="00771FFF" w:rsidRPr="00771E0D" w14:paraId="2523B388" w14:textId="77777777" w:rsidTr="000D4C4A">
        <w:trPr>
          <w:gridAfter w:val="3"/>
          <w:wAfter w:w="63" w:type="dxa"/>
        </w:trPr>
        <w:tc>
          <w:tcPr>
            <w:tcW w:w="639" w:type="dxa"/>
          </w:tcPr>
          <w:p w14:paraId="4B5D0290" w14:textId="77777777" w:rsidR="00771FFF" w:rsidRPr="00425C69" w:rsidRDefault="00771FFF" w:rsidP="00771FFF">
            <w:pPr>
              <w:pStyle w:val="Erluterung1"/>
              <w:spacing w:before="144" w:after="144"/>
              <w:rPr>
                <w:i w:val="0"/>
                <w:color w:val="auto"/>
              </w:rPr>
            </w:pPr>
          </w:p>
        </w:tc>
        <w:tc>
          <w:tcPr>
            <w:tcW w:w="739" w:type="dxa"/>
            <w:gridSpan w:val="3"/>
          </w:tcPr>
          <w:p w14:paraId="4A382A2D" w14:textId="77777777" w:rsidR="00771FFF" w:rsidRPr="00771E0D" w:rsidRDefault="00771FFF" w:rsidP="00771FFF">
            <w:pPr>
              <w:pStyle w:val="Erluterung1"/>
              <w:spacing w:before="144" w:after="144"/>
              <w:rPr>
                <w:i w:val="0"/>
                <w:color w:val="auto"/>
              </w:rPr>
            </w:pPr>
            <w:r w:rsidRPr="00771E0D">
              <w:rPr>
                <w:i w:val="0"/>
                <w:color w:val="auto"/>
              </w:rPr>
              <w:t>.110</w:t>
            </w:r>
          </w:p>
        </w:tc>
        <w:tc>
          <w:tcPr>
            <w:tcW w:w="7899" w:type="dxa"/>
          </w:tcPr>
          <w:p w14:paraId="67B6CE59" w14:textId="77777777" w:rsidR="00771FFF" w:rsidRPr="00771E0D" w:rsidRDefault="00771FFF" w:rsidP="00771FFF">
            <w:pPr>
              <w:pStyle w:val="Erluterung1"/>
              <w:spacing w:before="144" w:after="144"/>
              <w:rPr>
                <w:i w:val="0"/>
                <w:color w:val="000000" w:themeColor="text1"/>
              </w:rPr>
            </w:pPr>
            <w:r w:rsidRPr="00771E0D">
              <w:rPr>
                <w:i w:val="0"/>
                <w:color w:val="000000" w:themeColor="text1"/>
              </w:rPr>
              <w:t xml:space="preserve">Für Kunstbauten: Ein durch den Bauherrn beauftragter offizieller Geometer führt vorgängig die Absteckung der Referenzpunkte durch. Ein Vorabzug dieser Punkte wird mit den Plänen des Dossiers der Ausschreibung abgegeben. Auf dieser Basis führt der Vermesser des Unternehmers die eigentliche Absteckung der Bauwerkselemente durch. </w:t>
            </w:r>
          </w:p>
          <w:p w14:paraId="6B17098A" w14:textId="77777777" w:rsidR="00771FFF" w:rsidRPr="00771E0D" w:rsidRDefault="00771FFF" w:rsidP="00771FFF">
            <w:pPr>
              <w:pStyle w:val="Erluterung1"/>
              <w:spacing w:before="144" w:after="144"/>
              <w:rPr>
                <w:i w:val="0"/>
                <w:color w:val="000000" w:themeColor="text1"/>
              </w:rPr>
            </w:pPr>
            <w:r w:rsidRPr="00771E0D">
              <w:rPr>
                <w:i w:val="0"/>
                <w:color w:val="000000" w:themeColor="text1"/>
              </w:rPr>
              <w:t>Der Unternehmer muss der örtlichen Bauleitung vor Beginn der Arbeiten sein Absteckungskonzept zur Genehmigung vorlegen.</w:t>
            </w:r>
          </w:p>
          <w:p w14:paraId="6DD5F1D6" w14:textId="77777777" w:rsidR="00771FFF" w:rsidRPr="00771E0D" w:rsidRDefault="00771FFF" w:rsidP="00771FFF">
            <w:pPr>
              <w:pStyle w:val="Erluterung1"/>
              <w:spacing w:before="144" w:after="144"/>
              <w:rPr>
                <w:i w:val="0"/>
                <w:color w:val="000000" w:themeColor="text1"/>
              </w:rPr>
            </w:pPr>
            <w:r w:rsidRPr="00771E0D">
              <w:rPr>
                <w:i w:val="0"/>
                <w:color w:val="000000" w:themeColor="text1"/>
              </w:rPr>
              <w:t xml:space="preserve">Die durch den Unternehmer durchgeführte Absteckung wird durch die örtliche Bauleitung kontrolliert. </w:t>
            </w:r>
          </w:p>
          <w:p w14:paraId="43AB7E93" w14:textId="3432F6BE" w:rsidR="00771FFF" w:rsidRPr="00771E0D" w:rsidRDefault="00771FFF" w:rsidP="00771FFF">
            <w:pPr>
              <w:pStyle w:val="Erluterung1"/>
              <w:spacing w:before="144" w:after="144"/>
              <w:rPr>
                <w:i w:val="0"/>
                <w:color w:val="0070C0"/>
              </w:rPr>
            </w:pPr>
            <w:r w:rsidRPr="00771E0D">
              <w:rPr>
                <w:i w:val="0"/>
                <w:color w:val="000000" w:themeColor="text1"/>
              </w:rPr>
              <w:t>Die Absteckungsarbeiten des Unternehmers, welche durch seinen Vermesser - welcher vorgängig durch das ASTRA zu genehmigen ist - durchgeführt werden</w:t>
            </w:r>
            <w:r>
              <w:rPr>
                <w:i w:val="0"/>
                <w:color w:val="000000" w:themeColor="text1"/>
              </w:rPr>
              <w:t xml:space="preserve"> </w:t>
            </w:r>
            <w:r w:rsidR="00235518">
              <w:rPr>
                <w:i w:val="0"/>
                <w:color w:val="000000" w:themeColor="text1"/>
              </w:rPr>
              <w:t>g</w:t>
            </w:r>
            <w:r>
              <w:rPr>
                <w:i w:val="0"/>
                <w:color w:val="000000" w:themeColor="text1"/>
              </w:rPr>
              <w:t>elten im Angebot als eingerechnet.</w:t>
            </w:r>
          </w:p>
        </w:tc>
      </w:tr>
      <w:tr w:rsidR="00771FFF" w:rsidRPr="00771E0D" w14:paraId="39D62E0F" w14:textId="77777777" w:rsidTr="000D4C4A">
        <w:trPr>
          <w:gridAfter w:val="3"/>
          <w:wAfter w:w="63" w:type="dxa"/>
        </w:trPr>
        <w:tc>
          <w:tcPr>
            <w:tcW w:w="639" w:type="dxa"/>
          </w:tcPr>
          <w:p w14:paraId="65AB31FC" w14:textId="77777777" w:rsidR="00771FFF" w:rsidRPr="00425C69" w:rsidRDefault="00771FFF" w:rsidP="00771FFF">
            <w:pPr>
              <w:pStyle w:val="Erluterung1"/>
              <w:spacing w:before="144" w:after="144"/>
              <w:rPr>
                <w:i w:val="0"/>
                <w:color w:val="auto"/>
              </w:rPr>
            </w:pPr>
          </w:p>
        </w:tc>
        <w:tc>
          <w:tcPr>
            <w:tcW w:w="739" w:type="dxa"/>
            <w:gridSpan w:val="3"/>
          </w:tcPr>
          <w:p w14:paraId="73A9789F" w14:textId="77777777" w:rsidR="00771FFF" w:rsidRPr="00771E0D" w:rsidRDefault="00771FFF" w:rsidP="00771FFF">
            <w:pPr>
              <w:pStyle w:val="Erluterung1"/>
              <w:spacing w:before="144" w:after="144"/>
              <w:rPr>
                <w:i w:val="0"/>
                <w:color w:val="auto"/>
              </w:rPr>
            </w:pPr>
            <w:r w:rsidRPr="00771E0D">
              <w:rPr>
                <w:i w:val="0"/>
                <w:color w:val="auto"/>
              </w:rPr>
              <w:t>.120</w:t>
            </w:r>
          </w:p>
        </w:tc>
        <w:tc>
          <w:tcPr>
            <w:tcW w:w="7899" w:type="dxa"/>
          </w:tcPr>
          <w:p w14:paraId="47855111" w14:textId="77777777" w:rsidR="00771FFF" w:rsidRPr="00062E6E" w:rsidRDefault="00771FFF" w:rsidP="00771FFF">
            <w:pPr>
              <w:pStyle w:val="Erluterung1"/>
              <w:spacing w:before="144" w:after="144"/>
              <w:rPr>
                <w:color w:val="0070C0"/>
              </w:rPr>
            </w:pPr>
            <w:r w:rsidRPr="00062E6E">
              <w:rPr>
                <w:color w:val="0070C0"/>
              </w:rPr>
              <w:t>Art, Beschreibung, Hinweis auf Pläne</w:t>
            </w:r>
          </w:p>
          <w:p w14:paraId="6083C2D4" w14:textId="77777777" w:rsidR="00771FFF" w:rsidRPr="00771E0D" w:rsidRDefault="00771FFF" w:rsidP="00771FFF">
            <w:pPr>
              <w:pStyle w:val="Erluterung1"/>
              <w:spacing w:before="144" w:after="144"/>
              <w:rPr>
                <w:i w:val="0"/>
                <w:color w:val="0070C0"/>
              </w:rPr>
            </w:pPr>
            <w:r w:rsidRPr="00771E0D">
              <w:rPr>
                <w:i w:val="0"/>
                <w:color w:val="00B050"/>
              </w:rPr>
              <w:t>Art, Beschreibung…………………………..</w:t>
            </w:r>
          </w:p>
        </w:tc>
      </w:tr>
      <w:tr w:rsidR="00771FFF" w:rsidRPr="00771E0D" w14:paraId="0983CEE2" w14:textId="77777777" w:rsidTr="002B4626">
        <w:trPr>
          <w:gridAfter w:val="3"/>
          <w:wAfter w:w="63" w:type="dxa"/>
        </w:trPr>
        <w:tc>
          <w:tcPr>
            <w:tcW w:w="9277" w:type="dxa"/>
            <w:gridSpan w:val="5"/>
          </w:tcPr>
          <w:p w14:paraId="68B1D6A1" w14:textId="77777777" w:rsidR="00771FFF" w:rsidRPr="004870DA" w:rsidRDefault="00771FFF" w:rsidP="00771FFF">
            <w:pPr>
              <w:pStyle w:val="berschrift3"/>
              <w:numPr>
                <w:ilvl w:val="0"/>
                <w:numId w:val="0"/>
              </w:numPr>
              <w:tabs>
                <w:tab w:val="left" w:pos="1392"/>
              </w:tabs>
              <w:spacing w:before="144" w:after="144"/>
              <w:contextualSpacing w:val="0"/>
              <w:rPr>
                <w:b w:val="0"/>
                <w:sz w:val="22"/>
                <w:szCs w:val="22"/>
              </w:rPr>
            </w:pPr>
            <w:bookmarkStart w:id="260" w:name="_Toc185857626"/>
            <w:r w:rsidRPr="004870DA">
              <w:rPr>
                <w:b w:val="0"/>
                <w:sz w:val="22"/>
                <w:szCs w:val="22"/>
              </w:rPr>
              <w:t>843</w:t>
            </w:r>
            <w:r w:rsidRPr="004870DA">
              <w:rPr>
                <w:b w:val="0"/>
                <w:sz w:val="22"/>
                <w:szCs w:val="22"/>
              </w:rPr>
              <w:tab/>
              <w:t>Kontrollmessungen</w:t>
            </w:r>
            <w:bookmarkEnd w:id="260"/>
          </w:p>
        </w:tc>
      </w:tr>
      <w:tr w:rsidR="00771FFF" w:rsidRPr="00771E0D" w14:paraId="43A4D158" w14:textId="77777777" w:rsidTr="000D4C4A">
        <w:trPr>
          <w:gridAfter w:val="3"/>
          <w:wAfter w:w="63" w:type="dxa"/>
        </w:trPr>
        <w:tc>
          <w:tcPr>
            <w:tcW w:w="639" w:type="dxa"/>
          </w:tcPr>
          <w:p w14:paraId="20A47943" w14:textId="77777777" w:rsidR="00771FFF" w:rsidRPr="00425C69" w:rsidRDefault="00771FFF" w:rsidP="00771FFF">
            <w:pPr>
              <w:spacing w:before="144" w:after="144"/>
            </w:pPr>
          </w:p>
        </w:tc>
        <w:tc>
          <w:tcPr>
            <w:tcW w:w="739" w:type="dxa"/>
            <w:gridSpan w:val="3"/>
          </w:tcPr>
          <w:p w14:paraId="60CCCBEA" w14:textId="77777777" w:rsidR="00771FFF" w:rsidRPr="004870DA" w:rsidRDefault="00771FFF" w:rsidP="00771FFF">
            <w:pPr>
              <w:pStyle w:val="Standardkursiv"/>
              <w:spacing w:before="144" w:after="144"/>
              <w:rPr>
                <w:i w:val="0"/>
              </w:rPr>
            </w:pPr>
            <w:r w:rsidRPr="004870DA">
              <w:rPr>
                <w:i w:val="0"/>
              </w:rPr>
              <w:t>.100</w:t>
            </w:r>
          </w:p>
        </w:tc>
        <w:tc>
          <w:tcPr>
            <w:tcW w:w="7899" w:type="dxa"/>
          </w:tcPr>
          <w:p w14:paraId="2BB7C246" w14:textId="77777777" w:rsidR="00771FFF" w:rsidRPr="004870DA" w:rsidRDefault="00771FFF" w:rsidP="00771FFF">
            <w:pPr>
              <w:pStyle w:val="Standardkursiv"/>
              <w:spacing w:before="144" w:after="144"/>
              <w:rPr>
                <w:i w:val="0"/>
              </w:rPr>
            </w:pPr>
            <w:r w:rsidRPr="004870DA">
              <w:rPr>
                <w:i w:val="0"/>
              </w:rPr>
              <w:t>Kontrollpläne und -konzepte</w:t>
            </w:r>
          </w:p>
        </w:tc>
      </w:tr>
      <w:tr w:rsidR="00771FFF" w:rsidRPr="00771E0D" w14:paraId="10ECA0CB" w14:textId="77777777" w:rsidTr="000D4C4A">
        <w:trPr>
          <w:gridAfter w:val="3"/>
          <w:wAfter w:w="63" w:type="dxa"/>
        </w:trPr>
        <w:tc>
          <w:tcPr>
            <w:tcW w:w="639" w:type="dxa"/>
          </w:tcPr>
          <w:p w14:paraId="24FFF59C" w14:textId="77777777" w:rsidR="00771FFF" w:rsidRPr="00425C69" w:rsidRDefault="00771FFF" w:rsidP="00771FFF">
            <w:pPr>
              <w:pStyle w:val="Erluterung1"/>
              <w:spacing w:before="144" w:after="144"/>
              <w:rPr>
                <w:i w:val="0"/>
                <w:color w:val="auto"/>
              </w:rPr>
            </w:pPr>
          </w:p>
        </w:tc>
        <w:tc>
          <w:tcPr>
            <w:tcW w:w="739" w:type="dxa"/>
            <w:gridSpan w:val="3"/>
          </w:tcPr>
          <w:p w14:paraId="0A7E36F2" w14:textId="77777777" w:rsidR="00771FFF" w:rsidRPr="004870DA" w:rsidRDefault="00771FFF" w:rsidP="00771FFF">
            <w:pPr>
              <w:pStyle w:val="Erluterung1"/>
              <w:spacing w:before="144" w:after="144"/>
              <w:rPr>
                <w:i w:val="0"/>
                <w:color w:val="auto"/>
              </w:rPr>
            </w:pPr>
            <w:r w:rsidRPr="004870DA">
              <w:rPr>
                <w:i w:val="0"/>
                <w:color w:val="auto"/>
              </w:rPr>
              <w:t>.110</w:t>
            </w:r>
          </w:p>
        </w:tc>
        <w:tc>
          <w:tcPr>
            <w:tcW w:w="7899" w:type="dxa"/>
          </w:tcPr>
          <w:p w14:paraId="270E8A27" w14:textId="77777777" w:rsidR="00771FFF" w:rsidRPr="00062E6E" w:rsidRDefault="00771FFF" w:rsidP="00771FFF">
            <w:pPr>
              <w:pStyle w:val="Erluterung1"/>
              <w:spacing w:before="144" w:after="144"/>
              <w:rPr>
                <w:color w:val="0070C0"/>
              </w:rPr>
            </w:pPr>
            <w:r w:rsidRPr="00062E6E">
              <w:rPr>
                <w:color w:val="0070C0"/>
              </w:rPr>
              <w:t>Art, Beschreibung, Hinweis auf Pläne</w:t>
            </w:r>
          </w:p>
          <w:p w14:paraId="73D6C265" w14:textId="77777777" w:rsidR="00771FFF" w:rsidRPr="004870DA" w:rsidRDefault="00771FFF" w:rsidP="00771FFF">
            <w:pPr>
              <w:pStyle w:val="Erluterung1"/>
              <w:spacing w:before="144" w:after="144"/>
              <w:rPr>
                <w:i w:val="0"/>
                <w:color w:val="0070C0"/>
              </w:rPr>
            </w:pPr>
            <w:r w:rsidRPr="004870DA">
              <w:rPr>
                <w:i w:val="0"/>
                <w:color w:val="00B050"/>
              </w:rPr>
              <w:t>Art, Beschreibung…………………………..</w:t>
            </w:r>
          </w:p>
        </w:tc>
      </w:tr>
      <w:tr w:rsidR="00771FFF" w:rsidRPr="00771E0D" w14:paraId="07B8980D" w14:textId="77777777" w:rsidTr="000D4C4A">
        <w:trPr>
          <w:gridAfter w:val="3"/>
          <w:wAfter w:w="63" w:type="dxa"/>
        </w:trPr>
        <w:tc>
          <w:tcPr>
            <w:tcW w:w="639" w:type="dxa"/>
          </w:tcPr>
          <w:p w14:paraId="60E14836" w14:textId="77777777" w:rsidR="00771FFF" w:rsidRPr="00425C69" w:rsidRDefault="00771FFF" w:rsidP="00771FFF">
            <w:pPr>
              <w:spacing w:before="144" w:after="144"/>
            </w:pPr>
          </w:p>
        </w:tc>
        <w:tc>
          <w:tcPr>
            <w:tcW w:w="739" w:type="dxa"/>
            <w:gridSpan w:val="3"/>
          </w:tcPr>
          <w:p w14:paraId="3D9C2FDC" w14:textId="77777777" w:rsidR="00771FFF" w:rsidRPr="004870DA" w:rsidRDefault="00771FFF" w:rsidP="00771FFF">
            <w:pPr>
              <w:pStyle w:val="Standardkursiv"/>
              <w:spacing w:before="144" w:after="144"/>
              <w:rPr>
                <w:i w:val="0"/>
              </w:rPr>
            </w:pPr>
            <w:r w:rsidRPr="004870DA">
              <w:rPr>
                <w:i w:val="0"/>
              </w:rPr>
              <w:t>.200</w:t>
            </w:r>
          </w:p>
        </w:tc>
        <w:tc>
          <w:tcPr>
            <w:tcW w:w="7899" w:type="dxa"/>
          </w:tcPr>
          <w:p w14:paraId="2BE4E882" w14:textId="77777777" w:rsidR="00771FFF" w:rsidRPr="004870DA" w:rsidRDefault="00771FFF" w:rsidP="00771FFF">
            <w:pPr>
              <w:pStyle w:val="Standardkursiv"/>
              <w:spacing w:before="144" w:after="144"/>
              <w:rPr>
                <w:i w:val="0"/>
              </w:rPr>
            </w:pPr>
            <w:r w:rsidRPr="004870DA">
              <w:rPr>
                <w:i w:val="0"/>
              </w:rPr>
              <w:t>Leistungen Bauherr</w:t>
            </w:r>
          </w:p>
        </w:tc>
      </w:tr>
      <w:tr w:rsidR="00771FFF" w:rsidRPr="00771E0D" w14:paraId="3BC602DB" w14:textId="77777777" w:rsidTr="000D4C4A">
        <w:trPr>
          <w:gridAfter w:val="3"/>
          <w:wAfter w:w="63" w:type="dxa"/>
        </w:trPr>
        <w:tc>
          <w:tcPr>
            <w:tcW w:w="639" w:type="dxa"/>
          </w:tcPr>
          <w:p w14:paraId="4FADCF83" w14:textId="77777777" w:rsidR="00771FFF" w:rsidRPr="00425C69" w:rsidRDefault="00771FFF" w:rsidP="00771FFF">
            <w:pPr>
              <w:spacing w:before="144" w:after="144"/>
            </w:pPr>
          </w:p>
        </w:tc>
        <w:tc>
          <w:tcPr>
            <w:tcW w:w="739" w:type="dxa"/>
            <w:gridSpan w:val="3"/>
          </w:tcPr>
          <w:p w14:paraId="59FEB58C" w14:textId="77777777" w:rsidR="00771FFF" w:rsidRPr="004870DA" w:rsidRDefault="00771FFF" w:rsidP="00771FFF">
            <w:pPr>
              <w:pStyle w:val="Standardkursiv"/>
              <w:spacing w:before="144" w:after="144"/>
              <w:rPr>
                <w:i w:val="0"/>
              </w:rPr>
            </w:pPr>
          </w:p>
        </w:tc>
        <w:tc>
          <w:tcPr>
            <w:tcW w:w="7899" w:type="dxa"/>
          </w:tcPr>
          <w:p w14:paraId="1B879759" w14:textId="77777777" w:rsidR="00771FFF" w:rsidRPr="004870DA" w:rsidRDefault="00771FFF" w:rsidP="00771FFF">
            <w:pPr>
              <w:pStyle w:val="Standardkursiv"/>
              <w:spacing w:before="144" w:after="144"/>
              <w:rPr>
                <w:i w:val="0"/>
              </w:rPr>
            </w:pPr>
            <w:r w:rsidRPr="004870DA">
              <w:rPr>
                <w:i w:val="0"/>
                <w:color w:val="00B050"/>
              </w:rPr>
              <w:t>Art, Beschreibung…………………………..</w:t>
            </w:r>
          </w:p>
        </w:tc>
      </w:tr>
      <w:tr w:rsidR="00771FFF" w:rsidRPr="00771E0D" w14:paraId="74D5B18C" w14:textId="77777777" w:rsidTr="000D4C4A">
        <w:trPr>
          <w:gridAfter w:val="3"/>
          <w:wAfter w:w="63" w:type="dxa"/>
        </w:trPr>
        <w:tc>
          <w:tcPr>
            <w:tcW w:w="639" w:type="dxa"/>
          </w:tcPr>
          <w:p w14:paraId="36685703" w14:textId="77777777" w:rsidR="00771FFF" w:rsidRPr="00425C69" w:rsidRDefault="00771FFF" w:rsidP="00771FFF">
            <w:pPr>
              <w:pStyle w:val="Erluterung1"/>
              <w:spacing w:before="144" w:after="144"/>
              <w:rPr>
                <w:i w:val="0"/>
                <w:color w:val="auto"/>
              </w:rPr>
            </w:pPr>
          </w:p>
        </w:tc>
        <w:tc>
          <w:tcPr>
            <w:tcW w:w="739" w:type="dxa"/>
            <w:gridSpan w:val="3"/>
          </w:tcPr>
          <w:p w14:paraId="5BDEE48E" w14:textId="77777777" w:rsidR="00771FFF" w:rsidRPr="00062E6E" w:rsidRDefault="00771FFF" w:rsidP="00771FFF">
            <w:pPr>
              <w:pStyle w:val="Erluterung1"/>
              <w:spacing w:before="144" w:after="144"/>
              <w:rPr>
                <w:i w:val="0"/>
                <w:color w:val="auto"/>
              </w:rPr>
            </w:pPr>
            <w:r w:rsidRPr="00062E6E">
              <w:rPr>
                <w:i w:val="0"/>
                <w:color w:val="auto"/>
              </w:rPr>
              <w:t>.210</w:t>
            </w:r>
          </w:p>
        </w:tc>
        <w:tc>
          <w:tcPr>
            <w:tcW w:w="7899" w:type="dxa"/>
          </w:tcPr>
          <w:p w14:paraId="10F30CF5" w14:textId="77777777" w:rsidR="00771FFF" w:rsidRPr="00062E6E" w:rsidRDefault="00771FFF" w:rsidP="00771FFF">
            <w:pPr>
              <w:pStyle w:val="Erluterung1"/>
              <w:spacing w:before="144" w:after="144"/>
              <w:rPr>
                <w:i w:val="0"/>
                <w:color w:val="auto"/>
              </w:rPr>
            </w:pPr>
            <w:r w:rsidRPr="00062E6E">
              <w:rPr>
                <w:i w:val="0"/>
                <w:color w:val="auto"/>
              </w:rPr>
              <w:t>Kanalfernsehaufnahmen:</w:t>
            </w:r>
          </w:p>
          <w:p w14:paraId="5744BFA9" w14:textId="77777777" w:rsidR="00771FFF" w:rsidRPr="00062E6E" w:rsidRDefault="00771FFF" w:rsidP="00771FFF">
            <w:pPr>
              <w:pStyle w:val="Erluterung1"/>
              <w:spacing w:before="144" w:after="144"/>
              <w:rPr>
                <w:i w:val="0"/>
                <w:color w:val="auto"/>
              </w:rPr>
            </w:pPr>
            <w:r w:rsidRPr="00062E6E">
              <w:rPr>
                <w:i w:val="0"/>
                <w:color w:val="auto"/>
              </w:rPr>
              <w:t xml:space="preserve">Am Ende der Bauarbeiten werden bei allen neu erstellten Kanalisations-Rohr-leitungen Kanalfernsehaufnahmen vorgenommen und Aufnahmeprotokolle angefertigt. Bei unsachgemässer Ausführung, insbesondere nicht eingehaltener </w:t>
            </w:r>
            <w:r w:rsidRPr="00062E6E">
              <w:rPr>
                <w:i w:val="0"/>
                <w:color w:val="auto"/>
              </w:rPr>
              <w:lastRenderedPageBreak/>
              <w:t>Längsgefälle, behält sich die Bauherrschaft vor, Leitungsabschnitte auf Kosten der Unternehmung neu erstellen zu lassen oder Minderwert geltend zu machen.</w:t>
            </w:r>
          </w:p>
          <w:p w14:paraId="03799A21" w14:textId="77777777" w:rsidR="00771FFF" w:rsidRPr="00062E6E" w:rsidRDefault="00771FFF" w:rsidP="00771FFF">
            <w:pPr>
              <w:pStyle w:val="Erluterung1"/>
              <w:spacing w:before="144" w:after="144"/>
              <w:rPr>
                <w:i w:val="0"/>
                <w:color w:val="auto"/>
              </w:rPr>
            </w:pPr>
            <w:r w:rsidRPr="00062E6E">
              <w:rPr>
                <w:i w:val="0"/>
                <w:color w:val="auto"/>
              </w:rPr>
              <w:t>Kostenregelung:</w:t>
            </w:r>
            <w:r w:rsidRPr="00062E6E">
              <w:rPr>
                <w:i w:val="0"/>
                <w:color w:val="auto"/>
              </w:rPr>
              <w:br/>
              <w:t>Die Kosten für die Fernsehaufnahmen gehen zu Lasten der Bauherrschaft. Bei mangelhafter Ausführung werden die zusätzlichen Kosten (nochmalige Prüfung) der Unternehmung übertragen.</w:t>
            </w:r>
          </w:p>
          <w:p w14:paraId="6B1A8E65" w14:textId="77777777" w:rsidR="00771FFF" w:rsidRPr="00062E6E" w:rsidRDefault="00771FFF" w:rsidP="00771FFF">
            <w:pPr>
              <w:pStyle w:val="Erluterung1"/>
              <w:spacing w:before="144" w:after="144"/>
              <w:rPr>
                <w:i w:val="0"/>
                <w:color w:val="0070C0"/>
              </w:rPr>
            </w:pPr>
            <w:r w:rsidRPr="00062E6E">
              <w:rPr>
                <w:i w:val="0"/>
                <w:color w:val="00B050"/>
              </w:rPr>
              <w:t>Art, Beschreibung…………………………..</w:t>
            </w:r>
          </w:p>
        </w:tc>
      </w:tr>
      <w:tr w:rsidR="00771FFF" w:rsidRPr="00771E0D" w14:paraId="6F54AC96" w14:textId="77777777" w:rsidTr="000D4C4A">
        <w:trPr>
          <w:gridAfter w:val="3"/>
          <w:wAfter w:w="63" w:type="dxa"/>
        </w:trPr>
        <w:tc>
          <w:tcPr>
            <w:tcW w:w="639" w:type="dxa"/>
          </w:tcPr>
          <w:p w14:paraId="4509479D" w14:textId="77777777" w:rsidR="00771FFF" w:rsidRPr="00425C69" w:rsidRDefault="00771FFF" w:rsidP="00771FFF">
            <w:pPr>
              <w:spacing w:before="144" w:after="144"/>
            </w:pPr>
          </w:p>
        </w:tc>
        <w:tc>
          <w:tcPr>
            <w:tcW w:w="739" w:type="dxa"/>
            <w:gridSpan w:val="3"/>
          </w:tcPr>
          <w:p w14:paraId="100D2057" w14:textId="77777777" w:rsidR="00771FFF" w:rsidRPr="004870DA" w:rsidRDefault="00771FFF" w:rsidP="00771FFF">
            <w:pPr>
              <w:pStyle w:val="Standardkursiv"/>
              <w:spacing w:before="144" w:after="144"/>
              <w:rPr>
                <w:i w:val="0"/>
              </w:rPr>
            </w:pPr>
            <w:r w:rsidRPr="004870DA">
              <w:rPr>
                <w:i w:val="0"/>
              </w:rPr>
              <w:t>.300</w:t>
            </w:r>
          </w:p>
        </w:tc>
        <w:tc>
          <w:tcPr>
            <w:tcW w:w="7899" w:type="dxa"/>
          </w:tcPr>
          <w:p w14:paraId="629E55F6" w14:textId="77777777" w:rsidR="00771FFF" w:rsidRPr="00062E6E" w:rsidRDefault="00771FFF" w:rsidP="00771FFF">
            <w:pPr>
              <w:pStyle w:val="Standardkursiv"/>
              <w:spacing w:before="144" w:after="144"/>
              <w:rPr>
                <w:i w:val="0"/>
              </w:rPr>
            </w:pPr>
            <w:r w:rsidRPr="00062E6E">
              <w:rPr>
                <w:i w:val="0"/>
              </w:rPr>
              <w:t>Leistungen Unternehmer</w:t>
            </w:r>
          </w:p>
        </w:tc>
      </w:tr>
      <w:tr w:rsidR="00771FFF" w:rsidRPr="00771E0D" w14:paraId="0E338D45" w14:textId="77777777" w:rsidTr="000D4C4A">
        <w:trPr>
          <w:gridAfter w:val="3"/>
          <w:wAfter w:w="63" w:type="dxa"/>
        </w:trPr>
        <w:tc>
          <w:tcPr>
            <w:tcW w:w="639" w:type="dxa"/>
          </w:tcPr>
          <w:p w14:paraId="1E6DD7C0" w14:textId="77777777" w:rsidR="00771FFF" w:rsidRPr="00425C69" w:rsidRDefault="00771FFF" w:rsidP="00771FFF">
            <w:pPr>
              <w:pStyle w:val="Erluterung1"/>
              <w:spacing w:before="144" w:after="144"/>
              <w:rPr>
                <w:i w:val="0"/>
                <w:color w:val="auto"/>
              </w:rPr>
            </w:pPr>
          </w:p>
        </w:tc>
        <w:tc>
          <w:tcPr>
            <w:tcW w:w="739" w:type="dxa"/>
            <w:gridSpan w:val="3"/>
          </w:tcPr>
          <w:p w14:paraId="76FAB1E5" w14:textId="77777777" w:rsidR="00771FFF" w:rsidRPr="004870DA" w:rsidRDefault="00771FFF" w:rsidP="00771FFF">
            <w:pPr>
              <w:pStyle w:val="Erluterung1"/>
              <w:spacing w:before="144" w:after="144"/>
              <w:rPr>
                <w:i w:val="0"/>
                <w:color w:val="auto"/>
                <w:highlight w:val="yellow"/>
              </w:rPr>
            </w:pPr>
          </w:p>
        </w:tc>
        <w:tc>
          <w:tcPr>
            <w:tcW w:w="7899" w:type="dxa"/>
          </w:tcPr>
          <w:p w14:paraId="0A879388" w14:textId="77777777" w:rsidR="00771FFF" w:rsidRPr="004870DA" w:rsidRDefault="00771FFF" w:rsidP="00771FFF">
            <w:pPr>
              <w:pStyle w:val="Erluterung1"/>
              <w:spacing w:before="144" w:after="144"/>
              <w:rPr>
                <w:i w:val="0"/>
                <w:color w:val="0070C0"/>
              </w:rPr>
            </w:pPr>
            <w:r w:rsidRPr="004870DA">
              <w:rPr>
                <w:i w:val="0"/>
                <w:color w:val="00B050"/>
              </w:rPr>
              <w:t>Art, Beschreibung…………………………..</w:t>
            </w:r>
          </w:p>
        </w:tc>
      </w:tr>
      <w:tr w:rsidR="00771FFF" w:rsidRPr="00771E0D" w14:paraId="4624A1F4" w14:textId="77777777" w:rsidTr="002B4626">
        <w:trPr>
          <w:gridAfter w:val="3"/>
          <w:wAfter w:w="63" w:type="dxa"/>
        </w:trPr>
        <w:tc>
          <w:tcPr>
            <w:tcW w:w="9277" w:type="dxa"/>
            <w:gridSpan w:val="5"/>
          </w:tcPr>
          <w:p w14:paraId="6ABF40C4"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61" w:name="_Toc185857627"/>
            <w:r w:rsidRPr="00771E0D">
              <w:rPr>
                <w:b w:val="0"/>
                <w:sz w:val="22"/>
                <w:szCs w:val="22"/>
              </w:rPr>
              <w:t>844</w:t>
            </w:r>
            <w:r w:rsidRPr="00771E0D">
              <w:rPr>
                <w:b w:val="0"/>
                <w:sz w:val="22"/>
                <w:szCs w:val="22"/>
              </w:rPr>
              <w:tab/>
              <w:t>Deformationsmessungen</w:t>
            </w:r>
            <w:bookmarkEnd w:id="261"/>
          </w:p>
        </w:tc>
      </w:tr>
      <w:tr w:rsidR="00771FFF" w:rsidRPr="00771E0D" w14:paraId="62B9E526" w14:textId="77777777" w:rsidTr="000D4C4A">
        <w:trPr>
          <w:gridAfter w:val="3"/>
          <w:wAfter w:w="63" w:type="dxa"/>
        </w:trPr>
        <w:tc>
          <w:tcPr>
            <w:tcW w:w="639" w:type="dxa"/>
          </w:tcPr>
          <w:p w14:paraId="0665E60F" w14:textId="77777777" w:rsidR="00771FFF" w:rsidRPr="00771E0D" w:rsidRDefault="00771FFF" w:rsidP="00771FFF">
            <w:pPr>
              <w:spacing w:before="144" w:after="144"/>
            </w:pPr>
          </w:p>
        </w:tc>
        <w:tc>
          <w:tcPr>
            <w:tcW w:w="739" w:type="dxa"/>
            <w:gridSpan w:val="3"/>
          </w:tcPr>
          <w:p w14:paraId="0E378DD1"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04483F88" w14:textId="77777777" w:rsidR="00771FFF" w:rsidRPr="00771E0D" w:rsidRDefault="00771FFF" w:rsidP="00771FFF">
            <w:pPr>
              <w:pStyle w:val="Standardkursiv"/>
              <w:spacing w:before="144" w:after="144"/>
              <w:rPr>
                <w:i w:val="0"/>
              </w:rPr>
            </w:pPr>
            <w:r w:rsidRPr="00771E0D">
              <w:rPr>
                <w:i w:val="0"/>
              </w:rPr>
              <w:t>Kontroll- und Sicherheitspläne</w:t>
            </w:r>
          </w:p>
        </w:tc>
      </w:tr>
      <w:tr w:rsidR="00771FFF" w:rsidRPr="00771E0D" w14:paraId="7F4F129E" w14:textId="77777777" w:rsidTr="000D4C4A">
        <w:trPr>
          <w:gridAfter w:val="3"/>
          <w:wAfter w:w="63" w:type="dxa"/>
        </w:trPr>
        <w:tc>
          <w:tcPr>
            <w:tcW w:w="639" w:type="dxa"/>
          </w:tcPr>
          <w:p w14:paraId="1098CB1C" w14:textId="77777777" w:rsidR="00771FFF" w:rsidRPr="00425C69" w:rsidRDefault="00771FFF" w:rsidP="00771FFF">
            <w:pPr>
              <w:pStyle w:val="Erluterung1"/>
              <w:spacing w:before="144" w:after="144"/>
              <w:rPr>
                <w:i w:val="0"/>
                <w:color w:val="auto"/>
              </w:rPr>
            </w:pPr>
          </w:p>
        </w:tc>
        <w:tc>
          <w:tcPr>
            <w:tcW w:w="739" w:type="dxa"/>
            <w:gridSpan w:val="3"/>
          </w:tcPr>
          <w:p w14:paraId="50B49EA7" w14:textId="77777777" w:rsidR="00771FFF" w:rsidRPr="00771E0D" w:rsidRDefault="00771FFF" w:rsidP="00771FFF">
            <w:pPr>
              <w:pStyle w:val="Erluterung1"/>
              <w:spacing w:before="144" w:after="144"/>
              <w:rPr>
                <w:i w:val="0"/>
                <w:color w:val="auto"/>
              </w:rPr>
            </w:pPr>
            <w:r w:rsidRPr="00771E0D">
              <w:rPr>
                <w:i w:val="0"/>
                <w:color w:val="auto"/>
              </w:rPr>
              <w:t>.110</w:t>
            </w:r>
          </w:p>
        </w:tc>
        <w:tc>
          <w:tcPr>
            <w:tcW w:w="7899" w:type="dxa"/>
          </w:tcPr>
          <w:p w14:paraId="3C375053" w14:textId="77777777" w:rsidR="00771FFF" w:rsidRPr="00062E6E" w:rsidRDefault="00771FFF" w:rsidP="00771FFF">
            <w:pPr>
              <w:pStyle w:val="Erluterung1"/>
              <w:spacing w:before="144" w:after="144"/>
              <w:rPr>
                <w:color w:val="0070C0"/>
              </w:rPr>
            </w:pPr>
            <w:r w:rsidRPr="00062E6E">
              <w:rPr>
                <w:color w:val="0070C0"/>
              </w:rPr>
              <w:t>Art, Beschreibung, Hinweis auf Pläne, Leistungen Bauherrschaft / Unternehmer</w:t>
            </w:r>
          </w:p>
          <w:p w14:paraId="311149F5" w14:textId="77777777" w:rsidR="00771FFF" w:rsidRPr="00771E0D" w:rsidRDefault="00771FFF" w:rsidP="00771FFF">
            <w:pPr>
              <w:pStyle w:val="Erluterung1"/>
              <w:spacing w:before="144" w:after="144"/>
              <w:rPr>
                <w:i w:val="0"/>
                <w:color w:val="0070C0"/>
              </w:rPr>
            </w:pPr>
            <w:r w:rsidRPr="00771E0D">
              <w:rPr>
                <w:i w:val="0"/>
                <w:color w:val="00B050"/>
              </w:rPr>
              <w:t>Art, Beschreibung…………………………..</w:t>
            </w:r>
          </w:p>
        </w:tc>
      </w:tr>
      <w:tr w:rsidR="00771FFF" w:rsidRPr="00771E0D" w14:paraId="2C61623F" w14:textId="77777777" w:rsidTr="002B4626">
        <w:trPr>
          <w:gridAfter w:val="3"/>
          <w:wAfter w:w="63" w:type="dxa"/>
        </w:trPr>
        <w:tc>
          <w:tcPr>
            <w:tcW w:w="9277" w:type="dxa"/>
            <w:gridSpan w:val="5"/>
          </w:tcPr>
          <w:p w14:paraId="178A36B4" w14:textId="77777777" w:rsidR="00771FFF" w:rsidRPr="00062E6E" w:rsidRDefault="00771FFF" w:rsidP="00771FFF">
            <w:pPr>
              <w:pStyle w:val="berschrift2"/>
              <w:numPr>
                <w:ilvl w:val="0"/>
                <w:numId w:val="0"/>
              </w:numPr>
              <w:tabs>
                <w:tab w:val="left" w:pos="1407"/>
              </w:tabs>
              <w:spacing w:before="144" w:after="144"/>
              <w:ind w:left="1418" w:hanging="1418"/>
              <w:contextualSpacing w:val="0"/>
              <w:rPr>
                <w:b w:val="0"/>
                <w:smallCaps/>
                <w:sz w:val="22"/>
                <w:szCs w:val="22"/>
              </w:rPr>
            </w:pPr>
            <w:bookmarkStart w:id="262" w:name="_Toc91503905"/>
            <w:bookmarkStart w:id="263" w:name="_Toc197833787"/>
            <w:bookmarkStart w:id="264" w:name="_Toc185857628"/>
            <w:r w:rsidRPr="00062E6E">
              <w:rPr>
                <w:b w:val="0"/>
                <w:smallCaps/>
                <w:sz w:val="22"/>
                <w:szCs w:val="22"/>
              </w:rPr>
              <w:t>850</w:t>
            </w:r>
            <w:r w:rsidRPr="00062E6E">
              <w:rPr>
                <w:b w:val="0"/>
                <w:smallCaps/>
                <w:sz w:val="24"/>
                <w:szCs w:val="24"/>
              </w:rPr>
              <w:tab/>
              <w:t xml:space="preserve">Baulüftung, Bauheizung, Baukühlung Unterhalt, Reinigung, </w:t>
            </w:r>
            <w:bookmarkEnd w:id="262"/>
            <w:bookmarkEnd w:id="263"/>
            <w:r w:rsidRPr="00062E6E">
              <w:rPr>
                <w:b w:val="0"/>
                <w:smallCaps/>
                <w:sz w:val="24"/>
                <w:szCs w:val="24"/>
              </w:rPr>
              <w:t>Winterdienst</w:t>
            </w:r>
            <w:bookmarkEnd w:id="264"/>
          </w:p>
        </w:tc>
      </w:tr>
      <w:tr w:rsidR="00771FFF" w:rsidRPr="00771E0D" w14:paraId="19F14911" w14:textId="77777777" w:rsidTr="002B4626">
        <w:trPr>
          <w:gridAfter w:val="3"/>
          <w:wAfter w:w="63" w:type="dxa"/>
        </w:trPr>
        <w:tc>
          <w:tcPr>
            <w:tcW w:w="9277" w:type="dxa"/>
            <w:gridSpan w:val="5"/>
          </w:tcPr>
          <w:p w14:paraId="2F02CFF9" w14:textId="77777777" w:rsidR="00771FFF" w:rsidRPr="00062E6E" w:rsidRDefault="00771FFF" w:rsidP="00771FFF">
            <w:pPr>
              <w:pStyle w:val="berschrift3"/>
              <w:numPr>
                <w:ilvl w:val="0"/>
                <w:numId w:val="0"/>
              </w:numPr>
              <w:tabs>
                <w:tab w:val="left" w:pos="1392"/>
              </w:tabs>
              <w:spacing w:before="144" w:after="144"/>
              <w:contextualSpacing w:val="0"/>
              <w:rPr>
                <w:b w:val="0"/>
                <w:sz w:val="22"/>
                <w:szCs w:val="22"/>
              </w:rPr>
            </w:pPr>
            <w:bookmarkStart w:id="265" w:name="_Toc185857629"/>
            <w:r w:rsidRPr="00062E6E">
              <w:rPr>
                <w:b w:val="0"/>
                <w:sz w:val="22"/>
                <w:szCs w:val="22"/>
              </w:rPr>
              <w:t>851</w:t>
            </w:r>
            <w:r w:rsidRPr="00062E6E">
              <w:rPr>
                <w:b w:val="0"/>
                <w:sz w:val="22"/>
                <w:szCs w:val="22"/>
              </w:rPr>
              <w:tab/>
              <w:t>Baulüftung</w:t>
            </w:r>
            <w:bookmarkEnd w:id="265"/>
          </w:p>
        </w:tc>
      </w:tr>
      <w:tr w:rsidR="00771FFF" w:rsidRPr="00771E0D" w14:paraId="1DFEE77B" w14:textId="77777777" w:rsidTr="000D4C4A">
        <w:trPr>
          <w:gridAfter w:val="3"/>
          <w:wAfter w:w="63" w:type="dxa"/>
        </w:trPr>
        <w:tc>
          <w:tcPr>
            <w:tcW w:w="639" w:type="dxa"/>
          </w:tcPr>
          <w:p w14:paraId="588CE133" w14:textId="77777777" w:rsidR="00771FFF" w:rsidRPr="00062E6E" w:rsidRDefault="00771FFF" w:rsidP="00771FFF">
            <w:pPr>
              <w:spacing w:before="144" w:after="144"/>
            </w:pPr>
          </w:p>
        </w:tc>
        <w:tc>
          <w:tcPr>
            <w:tcW w:w="739" w:type="dxa"/>
            <w:gridSpan w:val="3"/>
          </w:tcPr>
          <w:p w14:paraId="2FA83B11" w14:textId="77777777" w:rsidR="00771FFF" w:rsidRPr="00062E6E" w:rsidRDefault="00771FFF" w:rsidP="00771FFF">
            <w:pPr>
              <w:pStyle w:val="Standardkursiv"/>
              <w:spacing w:before="144" w:after="144"/>
              <w:rPr>
                <w:i w:val="0"/>
              </w:rPr>
            </w:pPr>
            <w:r w:rsidRPr="00062E6E">
              <w:rPr>
                <w:i w:val="0"/>
              </w:rPr>
              <w:t>.100</w:t>
            </w:r>
          </w:p>
        </w:tc>
        <w:tc>
          <w:tcPr>
            <w:tcW w:w="7899" w:type="dxa"/>
          </w:tcPr>
          <w:p w14:paraId="63EED756" w14:textId="77777777" w:rsidR="00771FFF" w:rsidRPr="00062E6E" w:rsidRDefault="00771FFF" w:rsidP="00771FFF">
            <w:pPr>
              <w:pStyle w:val="Erluterung1"/>
              <w:spacing w:before="144" w:after="144"/>
              <w:rPr>
                <w:i w:val="0"/>
                <w:color w:val="auto"/>
              </w:rPr>
            </w:pPr>
            <w:r w:rsidRPr="00062E6E">
              <w:rPr>
                <w:i w:val="0"/>
                <w:color w:val="auto"/>
              </w:rPr>
              <w:t>Der Unternehmer hat alle notwendigen Massnahmen zu treffen, um eine entsprechend den SUVA-Vorschriften, ausreichende Luftqualität sicherzustellen. Die Aufwendungen dafür sind im Angebot eingerechnet. Der Unternehmer hat in seinem technischen Bericht sein Lüftungskonzept für alle wesentlichen Bauphasen sowie die Brandfallsteuerung zu beschreiben. Die Dimensionierung muss bei Vertragsabschluss vorliegen. Werden beim Betrieb die gesetzlichen Vorschriften nicht eingehalten, so muss der Unternehmer Änderungen und Ergänzungen auf eigene Kosten durchführen.</w:t>
            </w:r>
          </w:p>
          <w:tbl>
            <w:tblPr>
              <w:tblW w:w="7952" w:type="dxa"/>
              <w:tblLayout w:type="fixed"/>
              <w:tblLook w:val="01E0" w:firstRow="1" w:lastRow="1" w:firstColumn="1" w:lastColumn="1" w:noHBand="0" w:noVBand="0"/>
            </w:tblPr>
            <w:tblGrid>
              <w:gridCol w:w="7952"/>
            </w:tblGrid>
            <w:tr w:rsidR="00771FFF" w:rsidRPr="00062E6E" w14:paraId="7C20939F" w14:textId="77777777" w:rsidTr="000D4C4A">
              <w:tc>
                <w:tcPr>
                  <w:tcW w:w="7952" w:type="dxa"/>
                </w:tcPr>
                <w:p w14:paraId="5CC7E81D" w14:textId="77777777" w:rsidR="00771FFF" w:rsidRPr="00062E6E" w:rsidRDefault="00771FFF" w:rsidP="00771FFF">
                  <w:pPr>
                    <w:pStyle w:val="Erluterung1"/>
                    <w:spacing w:before="144" w:after="144"/>
                    <w:rPr>
                      <w:i w:val="0"/>
                      <w:color w:val="0070C0"/>
                    </w:rPr>
                  </w:pPr>
                  <w:r w:rsidRPr="00062E6E">
                    <w:rPr>
                      <w:i w:val="0"/>
                      <w:color w:val="00B050"/>
                    </w:rPr>
                    <w:t>Art, Beschreibung…………………………..</w:t>
                  </w:r>
                </w:p>
              </w:tc>
            </w:tr>
          </w:tbl>
          <w:p w14:paraId="08CC3AF8" w14:textId="77777777" w:rsidR="00771FFF" w:rsidRPr="00062E6E" w:rsidRDefault="00771FFF" w:rsidP="00771FFF">
            <w:pPr>
              <w:pStyle w:val="Erluterung1"/>
              <w:spacing w:before="144" w:after="144"/>
              <w:rPr>
                <w:i w:val="0"/>
                <w:color w:val="0070C0"/>
              </w:rPr>
            </w:pPr>
          </w:p>
        </w:tc>
      </w:tr>
      <w:tr w:rsidR="00771FFF" w:rsidRPr="00771E0D" w14:paraId="1E78084A" w14:textId="77777777" w:rsidTr="000D4C4A">
        <w:trPr>
          <w:gridAfter w:val="3"/>
          <w:wAfter w:w="63" w:type="dxa"/>
        </w:trPr>
        <w:tc>
          <w:tcPr>
            <w:tcW w:w="639" w:type="dxa"/>
          </w:tcPr>
          <w:p w14:paraId="570313AD" w14:textId="77777777" w:rsidR="00771FFF" w:rsidRPr="00062E6E" w:rsidRDefault="00771FFF" w:rsidP="00771FFF">
            <w:pPr>
              <w:spacing w:before="144" w:after="144"/>
            </w:pPr>
          </w:p>
        </w:tc>
        <w:tc>
          <w:tcPr>
            <w:tcW w:w="739" w:type="dxa"/>
            <w:gridSpan w:val="3"/>
          </w:tcPr>
          <w:p w14:paraId="2C16C451" w14:textId="77777777" w:rsidR="00771FFF" w:rsidRPr="00062E6E" w:rsidRDefault="00771FFF" w:rsidP="00771FFF">
            <w:pPr>
              <w:pStyle w:val="Standardkursiv"/>
              <w:spacing w:before="144" w:after="144"/>
              <w:rPr>
                <w:i w:val="0"/>
              </w:rPr>
            </w:pPr>
            <w:r w:rsidRPr="00062E6E">
              <w:rPr>
                <w:i w:val="0"/>
              </w:rPr>
              <w:t>.200</w:t>
            </w:r>
          </w:p>
        </w:tc>
        <w:tc>
          <w:tcPr>
            <w:tcW w:w="7899" w:type="dxa"/>
          </w:tcPr>
          <w:p w14:paraId="0076238F" w14:textId="77777777" w:rsidR="00771FFF" w:rsidRPr="00062E6E" w:rsidRDefault="00771FFF" w:rsidP="00771FFF">
            <w:pPr>
              <w:spacing w:before="144" w:after="144"/>
              <w:rPr>
                <w:iCs w:val="0"/>
              </w:rPr>
            </w:pPr>
            <w:r w:rsidRPr="00062E6E">
              <w:t>Lüftung der Arbeitsstellen</w:t>
            </w:r>
          </w:p>
          <w:p w14:paraId="4F3EC70A" w14:textId="77777777" w:rsidR="00771FFF" w:rsidRPr="00062E6E" w:rsidRDefault="00771FFF" w:rsidP="00771FFF">
            <w:pPr>
              <w:pStyle w:val="Erluterung1"/>
              <w:spacing w:before="144" w:after="144"/>
              <w:rPr>
                <w:i w:val="0"/>
                <w:color w:val="auto"/>
              </w:rPr>
            </w:pPr>
            <w:r w:rsidRPr="00062E6E">
              <w:rPr>
                <w:i w:val="0"/>
                <w:color w:val="auto"/>
              </w:rPr>
              <w:t>Eine Längslüftung im Tunnel alleine ist nicht ausreichend um eine genügende Luftqualität sicherzustellen. Der Unternehmer hat für die Baustelle eine wirksame örtliche Arbeitsplatzlüftung einzurichten und zu betreiben, inkl. Lieferung Energie.</w:t>
            </w:r>
          </w:p>
          <w:p w14:paraId="3666BD46" w14:textId="77777777" w:rsidR="00771FFF" w:rsidRPr="00062E6E" w:rsidRDefault="00771FFF" w:rsidP="00771FFF">
            <w:pPr>
              <w:pStyle w:val="Erluterung1"/>
              <w:spacing w:before="144" w:after="144"/>
              <w:rPr>
                <w:i w:val="0"/>
                <w:color w:val="0070C0"/>
              </w:rPr>
            </w:pPr>
            <w:r w:rsidRPr="00062E6E">
              <w:rPr>
                <w:i w:val="0"/>
                <w:color w:val="00B050"/>
              </w:rPr>
              <w:t>Art, Beschreibung…………………………..</w:t>
            </w:r>
          </w:p>
        </w:tc>
      </w:tr>
      <w:tr w:rsidR="00771FFF" w:rsidRPr="00771E0D" w14:paraId="294DB7BF" w14:textId="77777777" w:rsidTr="000D4C4A">
        <w:trPr>
          <w:gridAfter w:val="3"/>
          <w:wAfter w:w="63" w:type="dxa"/>
        </w:trPr>
        <w:tc>
          <w:tcPr>
            <w:tcW w:w="639" w:type="dxa"/>
          </w:tcPr>
          <w:p w14:paraId="7DE2BAE6" w14:textId="77777777" w:rsidR="00771FFF" w:rsidRPr="00062E6E" w:rsidRDefault="00771FFF" w:rsidP="00771FFF">
            <w:pPr>
              <w:spacing w:before="144" w:after="144"/>
            </w:pPr>
          </w:p>
        </w:tc>
        <w:tc>
          <w:tcPr>
            <w:tcW w:w="739" w:type="dxa"/>
            <w:gridSpan w:val="3"/>
          </w:tcPr>
          <w:p w14:paraId="7E28F659" w14:textId="77777777" w:rsidR="00771FFF" w:rsidRPr="00062E6E" w:rsidRDefault="00771FFF" w:rsidP="00771FFF">
            <w:pPr>
              <w:pStyle w:val="Standardkursiv"/>
              <w:spacing w:before="144" w:after="144"/>
              <w:rPr>
                <w:i w:val="0"/>
              </w:rPr>
            </w:pPr>
            <w:r w:rsidRPr="00062E6E">
              <w:rPr>
                <w:i w:val="0"/>
              </w:rPr>
              <w:t>.300</w:t>
            </w:r>
          </w:p>
        </w:tc>
        <w:tc>
          <w:tcPr>
            <w:tcW w:w="7899" w:type="dxa"/>
          </w:tcPr>
          <w:p w14:paraId="047FAAA6" w14:textId="77777777" w:rsidR="00771FFF" w:rsidRPr="00062E6E" w:rsidRDefault="00771FFF" w:rsidP="00771FFF">
            <w:pPr>
              <w:spacing w:before="144" w:after="144"/>
            </w:pPr>
            <w:r w:rsidRPr="00062E6E">
              <w:t>Der Unternehmer trifft Massnahmen, um den Staubanfall bzw. die Staubbelastung im Tunnel gemäss den geltenden Vorschriften zu reduzieren.</w:t>
            </w:r>
          </w:p>
          <w:p w14:paraId="30C24E97" w14:textId="77777777" w:rsidR="00771FFF" w:rsidRPr="00062E6E" w:rsidRDefault="00771FFF" w:rsidP="00771FFF">
            <w:pPr>
              <w:spacing w:before="144" w:after="144"/>
            </w:pPr>
            <w:r w:rsidRPr="00062E6E">
              <w:rPr>
                <w:color w:val="00B050"/>
              </w:rPr>
              <w:t>Art, Beschreibung…………………………..</w:t>
            </w:r>
          </w:p>
        </w:tc>
      </w:tr>
      <w:tr w:rsidR="00771FFF" w:rsidRPr="00771E0D" w14:paraId="7437150A" w14:textId="77777777" w:rsidTr="002B4626">
        <w:trPr>
          <w:gridAfter w:val="3"/>
          <w:wAfter w:w="63" w:type="dxa"/>
        </w:trPr>
        <w:tc>
          <w:tcPr>
            <w:tcW w:w="9277" w:type="dxa"/>
            <w:gridSpan w:val="5"/>
          </w:tcPr>
          <w:p w14:paraId="258ED967"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66" w:name="_Toc185857630"/>
            <w:r w:rsidRPr="00771E0D">
              <w:rPr>
                <w:b w:val="0"/>
                <w:sz w:val="22"/>
                <w:szCs w:val="22"/>
              </w:rPr>
              <w:t>852</w:t>
            </w:r>
            <w:r w:rsidRPr="00771E0D">
              <w:rPr>
                <w:b w:val="0"/>
                <w:sz w:val="22"/>
                <w:szCs w:val="22"/>
              </w:rPr>
              <w:tab/>
              <w:t>Bauheizung und Bautrocknung</w:t>
            </w:r>
            <w:bookmarkEnd w:id="266"/>
          </w:p>
        </w:tc>
      </w:tr>
      <w:tr w:rsidR="00771FFF" w:rsidRPr="00771E0D" w14:paraId="7DC981FC" w14:textId="77777777" w:rsidTr="000D4C4A">
        <w:trPr>
          <w:gridAfter w:val="3"/>
          <w:wAfter w:w="63" w:type="dxa"/>
        </w:trPr>
        <w:tc>
          <w:tcPr>
            <w:tcW w:w="639" w:type="dxa"/>
          </w:tcPr>
          <w:p w14:paraId="002F0B8F" w14:textId="77777777" w:rsidR="00771FFF" w:rsidRPr="00771E0D" w:rsidRDefault="00771FFF" w:rsidP="00771FFF">
            <w:pPr>
              <w:spacing w:before="144" w:after="144"/>
            </w:pPr>
          </w:p>
        </w:tc>
        <w:tc>
          <w:tcPr>
            <w:tcW w:w="739" w:type="dxa"/>
            <w:gridSpan w:val="3"/>
          </w:tcPr>
          <w:p w14:paraId="27DB2838"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1DA2B9D3" w14:textId="77777777" w:rsidR="00771FFF" w:rsidRPr="00062E6E" w:rsidRDefault="00771FFF" w:rsidP="00771FFF">
            <w:pPr>
              <w:pStyle w:val="Erluterung1"/>
              <w:spacing w:before="144" w:after="144"/>
              <w:rPr>
                <w:color w:val="0070C0"/>
              </w:rPr>
            </w:pPr>
            <w:r w:rsidRPr="00062E6E">
              <w:rPr>
                <w:color w:val="0070C0"/>
              </w:rPr>
              <w:t>Art, Beschreibung, Vergütungsregelung</w:t>
            </w:r>
          </w:p>
          <w:p w14:paraId="06BF8E7A" w14:textId="77777777" w:rsidR="00771FFF" w:rsidRPr="00771E0D" w:rsidRDefault="00771FFF" w:rsidP="00771FFF">
            <w:pPr>
              <w:pStyle w:val="Erluterung1"/>
              <w:spacing w:before="144" w:after="144"/>
              <w:rPr>
                <w:i w:val="0"/>
                <w:color w:val="0070C0"/>
              </w:rPr>
            </w:pPr>
            <w:r w:rsidRPr="00771E0D">
              <w:rPr>
                <w:i w:val="0"/>
                <w:color w:val="00B050"/>
              </w:rPr>
              <w:lastRenderedPageBreak/>
              <w:t>Art, Beschreibung…………………………..</w:t>
            </w:r>
          </w:p>
        </w:tc>
      </w:tr>
      <w:tr w:rsidR="00771FFF" w:rsidRPr="00771E0D" w14:paraId="48E65B31" w14:textId="77777777" w:rsidTr="002B4626">
        <w:trPr>
          <w:gridAfter w:val="3"/>
          <w:wAfter w:w="63" w:type="dxa"/>
        </w:trPr>
        <w:tc>
          <w:tcPr>
            <w:tcW w:w="9277" w:type="dxa"/>
            <w:gridSpan w:val="5"/>
          </w:tcPr>
          <w:p w14:paraId="368C8C12" w14:textId="77777777" w:rsidR="00771FFF" w:rsidRPr="00062E6E" w:rsidRDefault="00771FFF" w:rsidP="00771FFF">
            <w:pPr>
              <w:pStyle w:val="berschrift3"/>
              <w:numPr>
                <w:ilvl w:val="0"/>
                <w:numId w:val="0"/>
              </w:numPr>
              <w:tabs>
                <w:tab w:val="left" w:pos="1392"/>
              </w:tabs>
              <w:spacing w:before="144" w:after="144"/>
              <w:contextualSpacing w:val="0"/>
              <w:rPr>
                <w:b w:val="0"/>
                <w:sz w:val="22"/>
                <w:szCs w:val="22"/>
              </w:rPr>
            </w:pPr>
            <w:bookmarkStart w:id="267" w:name="_Toc185857631"/>
            <w:r w:rsidRPr="00062E6E">
              <w:rPr>
                <w:b w:val="0"/>
                <w:sz w:val="22"/>
                <w:szCs w:val="22"/>
              </w:rPr>
              <w:lastRenderedPageBreak/>
              <w:t>853</w:t>
            </w:r>
            <w:r w:rsidRPr="00062E6E">
              <w:rPr>
                <w:b w:val="0"/>
                <w:sz w:val="22"/>
                <w:szCs w:val="22"/>
              </w:rPr>
              <w:tab/>
              <w:t>Baukühlung</w:t>
            </w:r>
            <w:bookmarkEnd w:id="267"/>
          </w:p>
        </w:tc>
      </w:tr>
      <w:tr w:rsidR="00771FFF" w:rsidRPr="00771E0D" w14:paraId="5BF1D345" w14:textId="77777777" w:rsidTr="000D4C4A">
        <w:trPr>
          <w:gridAfter w:val="3"/>
          <w:wAfter w:w="63" w:type="dxa"/>
        </w:trPr>
        <w:tc>
          <w:tcPr>
            <w:tcW w:w="639" w:type="dxa"/>
          </w:tcPr>
          <w:p w14:paraId="484539AC" w14:textId="77777777" w:rsidR="00771FFF" w:rsidRPr="00062E6E" w:rsidRDefault="00771FFF" w:rsidP="00771FFF">
            <w:pPr>
              <w:spacing w:before="144" w:after="144"/>
            </w:pPr>
          </w:p>
        </w:tc>
        <w:tc>
          <w:tcPr>
            <w:tcW w:w="739" w:type="dxa"/>
            <w:gridSpan w:val="3"/>
          </w:tcPr>
          <w:p w14:paraId="22C25148" w14:textId="77777777" w:rsidR="00771FFF" w:rsidRPr="00062E6E" w:rsidRDefault="00771FFF" w:rsidP="00771FFF">
            <w:pPr>
              <w:pStyle w:val="Standardkursiv"/>
              <w:spacing w:before="144" w:after="144"/>
              <w:rPr>
                <w:i w:val="0"/>
              </w:rPr>
            </w:pPr>
            <w:r w:rsidRPr="00062E6E">
              <w:rPr>
                <w:i w:val="0"/>
              </w:rPr>
              <w:t>.100</w:t>
            </w:r>
          </w:p>
        </w:tc>
        <w:tc>
          <w:tcPr>
            <w:tcW w:w="7899" w:type="dxa"/>
          </w:tcPr>
          <w:p w14:paraId="13B4E9D0" w14:textId="77777777" w:rsidR="00771FFF" w:rsidRPr="00062E6E" w:rsidRDefault="00771FFF" w:rsidP="00771FFF">
            <w:pPr>
              <w:pStyle w:val="Erluterung1"/>
              <w:spacing w:before="144" w:after="144"/>
              <w:rPr>
                <w:color w:val="0070C0"/>
              </w:rPr>
            </w:pPr>
            <w:r w:rsidRPr="00062E6E">
              <w:rPr>
                <w:color w:val="0070C0"/>
              </w:rPr>
              <w:t>Art, Beschreibung, Vergütungsregelung</w:t>
            </w:r>
          </w:p>
          <w:p w14:paraId="1E7A7BF3" w14:textId="77777777" w:rsidR="00771FFF" w:rsidRPr="00062E6E" w:rsidRDefault="00771FFF" w:rsidP="00771FFF">
            <w:pPr>
              <w:pStyle w:val="Erluterung1"/>
              <w:spacing w:before="144" w:after="144"/>
              <w:rPr>
                <w:i w:val="0"/>
                <w:color w:val="0070C0"/>
              </w:rPr>
            </w:pPr>
            <w:r w:rsidRPr="00062E6E">
              <w:rPr>
                <w:i w:val="0"/>
                <w:color w:val="00B050"/>
              </w:rPr>
              <w:t>Art, Beschreibung…………………………..</w:t>
            </w:r>
          </w:p>
        </w:tc>
      </w:tr>
      <w:tr w:rsidR="00771FFF" w:rsidRPr="00771E0D" w14:paraId="0DC5C9E6" w14:textId="77777777" w:rsidTr="002B4626">
        <w:trPr>
          <w:gridAfter w:val="3"/>
          <w:wAfter w:w="63" w:type="dxa"/>
        </w:trPr>
        <w:tc>
          <w:tcPr>
            <w:tcW w:w="9277" w:type="dxa"/>
            <w:gridSpan w:val="5"/>
          </w:tcPr>
          <w:p w14:paraId="6742EE88" w14:textId="77777777" w:rsidR="00771FFF" w:rsidRPr="00062E6E" w:rsidRDefault="00771FFF" w:rsidP="00771FFF">
            <w:pPr>
              <w:pStyle w:val="berschrift3"/>
              <w:numPr>
                <w:ilvl w:val="0"/>
                <w:numId w:val="0"/>
              </w:numPr>
              <w:tabs>
                <w:tab w:val="left" w:pos="1392"/>
              </w:tabs>
              <w:spacing w:before="144" w:after="144"/>
              <w:contextualSpacing w:val="0"/>
              <w:rPr>
                <w:b w:val="0"/>
                <w:sz w:val="22"/>
                <w:szCs w:val="22"/>
              </w:rPr>
            </w:pPr>
            <w:bookmarkStart w:id="268" w:name="_Toc185857632"/>
            <w:r w:rsidRPr="00062E6E">
              <w:rPr>
                <w:b w:val="0"/>
                <w:sz w:val="22"/>
                <w:szCs w:val="22"/>
              </w:rPr>
              <w:t>854</w:t>
            </w:r>
            <w:r w:rsidRPr="00062E6E">
              <w:rPr>
                <w:b w:val="0"/>
                <w:sz w:val="22"/>
                <w:szCs w:val="22"/>
              </w:rPr>
              <w:tab/>
              <w:t>Unterhalt und Reinigung</w:t>
            </w:r>
            <w:bookmarkEnd w:id="268"/>
          </w:p>
        </w:tc>
      </w:tr>
      <w:tr w:rsidR="00771FFF" w:rsidRPr="00771E0D" w14:paraId="2B562055" w14:textId="77777777" w:rsidTr="000D4C4A">
        <w:trPr>
          <w:gridAfter w:val="3"/>
          <w:wAfter w:w="63" w:type="dxa"/>
          <w:trHeight w:val="405"/>
        </w:trPr>
        <w:tc>
          <w:tcPr>
            <w:tcW w:w="639" w:type="dxa"/>
          </w:tcPr>
          <w:p w14:paraId="77DF4502" w14:textId="77777777" w:rsidR="00771FFF" w:rsidRPr="00062E6E" w:rsidRDefault="00771FFF" w:rsidP="00771FFF">
            <w:pPr>
              <w:spacing w:before="144" w:after="144"/>
            </w:pPr>
          </w:p>
        </w:tc>
        <w:tc>
          <w:tcPr>
            <w:tcW w:w="739" w:type="dxa"/>
            <w:gridSpan w:val="3"/>
          </w:tcPr>
          <w:p w14:paraId="4B67505E" w14:textId="77777777" w:rsidR="00771FFF" w:rsidRPr="00062E6E" w:rsidRDefault="00771FFF" w:rsidP="00771FFF">
            <w:pPr>
              <w:spacing w:before="144" w:after="144"/>
            </w:pPr>
            <w:r w:rsidRPr="00062E6E">
              <w:t>.100</w:t>
            </w:r>
          </w:p>
        </w:tc>
        <w:tc>
          <w:tcPr>
            <w:tcW w:w="7899" w:type="dxa"/>
          </w:tcPr>
          <w:p w14:paraId="5582FCB1" w14:textId="77777777" w:rsidR="00771FFF" w:rsidRPr="00062E6E" w:rsidRDefault="00771FFF" w:rsidP="00771FFF">
            <w:pPr>
              <w:pStyle w:val="Erluterung1"/>
              <w:spacing w:before="144" w:after="144"/>
              <w:rPr>
                <w:color w:val="0070C0"/>
              </w:rPr>
            </w:pPr>
            <w:r w:rsidRPr="00062E6E">
              <w:rPr>
                <w:color w:val="0070C0"/>
              </w:rPr>
              <w:t>Art, Beschreibung, Vergütungsregelung, innerhalb / ausserhalb Baustelle</w:t>
            </w:r>
          </w:p>
          <w:p w14:paraId="1D24E446" w14:textId="77777777" w:rsidR="00771FFF" w:rsidRPr="00062E6E" w:rsidRDefault="00771FFF" w:rsidP="00771FFF">
            <w:pPr>
              <w:pStyle w:val="Erluterung1"/>
              <w:spacing w:before="144" w:after="144"/>
              <w:rPr>
                <w:i w:val="0"/>
                <w:color w:val="0070C0"/>
              </w:rPr>
            </w:pPr>
            <w:r w:rsidRPr="00062E6E">
              <w:rPr>
                <w:i w:val="0"/>
                <w:color w:val="00B050"/>
              </w:rPr>
              <w:t>Art, Beschreibung…………………………..</w:t>
            </w:r>
          </w:p>
        </w:tc>
      </w:tr>
      <w:tr w:rsidR="00771FFF" w:rsidRPr="00771E0D" w14:paraId="2F68BB6F" w14:textId="77777777" w:rsidTr="000D4C4A">
        <w:trPr>
          <w:gridAfter w:val="3"/>
          <w:wAfter w:w="63" w:type="dxa"/>
          <w:trHeight w:val="405"/>
        </w:trPr>
        <w:tc>
          <w:tcPr>
            <w:tcW w:w="639" w:type="dxa"/>
          </w:tcPr>
          <w:p w14:paraId="22231A9F" w14:textId="77777777" w:rsidR="00771FFF" w:rsidRPr="00062E6E" w:rsidRDefault="00771FFF" w:rsidP="00771FFF">
            <w:pPr>
              <w:spacing w:before="144" w:after="144"/>
            </w:pPr>
          </w:p>
        </w:tc>
        <w:tc>
          <w:tcPr>
            <w:tcW w:w="739" w:type="dxa"/>
            <w:gridSpan w:val="3"/>
          </w:tcPr>
          <w:p w14:paraId="37C11303" w14:textId="77777777" w:rsidR="00771FFF" w:rsidRPr="00062E6E" w:rsidRDefault="00771FFF" w:rsidP="00771FFF">
            <w:pPr>
              <w:spacing w:before="144" w:after="144"/>
            </w:pPr>
            <w:r w:rsidRPr="00062E6E">
              <w:t>.200</w:t>
            </w:r>
          </w:p>
        </w:tc>
        <w:tc>
          <w:tcPr>
            <w:tcW w:w="7899" w:type="dxa"/>
          </w:tcPr>
          <w:p w14:paraId="05033E59" w14:textId="77777777" w:rsidR="00771FFF" w:rsidRPr="00062E6E" w:rsidRDefault="00771FFF" w:rsidP="00771FFF">
            <w:pPr>
              <w:pStyle w:val="Erluterung1"/>
              <w:suppressAutoHyphens/>
              <w:spacing w:before="144" w:after="144"/>
              <w:contextualSpacing/>
              <w:rPr>
                <w:i w:val="0"/>
                <w:color w:val="000000" w:themeColor="text1"/>
              </w:rPr>
            </w:pPr>
            <w:r w:rsidRPr="00062E6E">
              <w:rPr>
                <w:i w:val="0"/>
                <w:color w:val="000000" w:themeColor="text1"/>
              </w:rPr>
              <w:t>Für Kunstbauten: Alle Spuren von Wasserinfiltration und Kalkablagerungen auf den Betonoberflächen der bestehenden Struktur müssen gereinigt werden. Diese Reinigung muss durch mechanischen Abtrag, gefolgt von Hochdruckwasserreinigung (150 bar), erfolgen.</w:t>
            </w:r>
          </w:p>
          <w:p w14:paraId="687B9128" w14:textId="77777777" w:rsidR="00771FFF" w:rsidRPr="00062E6E" w:rsidRDefault="00771FFF" w:rsidP="00771FFF">
            <w:pPr>
              <w:pStyle w:val="Erluterung1"/>
              <w:suppressAutoHyphens/>
              <w:spacing w:before="144" w:after="144"/>
              <w:contextualSpacing/>
              <w:rPr>
                <w:i w:val="0"/>
                <w:color w:val="000000" w:themeColor="text1"/>
              </w:rPr>
            </w:pPr>
            <w:r w:rsidRPr="00062E6E">
              <w:rPr>
                <w:i w:val="0"/>
                <w:color w:val="000000" w:themeColor="text1"/>
              </w:rPr>
              <w:t xml:space="preserve">Die mechanische Reinigungsmethode darf weder den Beton verletzen noch Spuren von Kerben verursachen. Der Unternehmer muss dies mit einem Vorversuch gewährleisten. Nach der Prüfung gibt die örtliche Bauleitung die Freigabe für die geprüfte Reinigungsmethode. </w:t>
            </w:r>
          </w:p>
          <w:p w14:paraId="677C878B" w14:textId="77777777" w:rsidR="00771FFF" w:rsidRPr="00062E6E" w:rsidRDefault="00771FFF" w:rsidP="00771FFF">
            <w:pPr>
              <w:pStyle w:val="Erluterung1"/>
              <w:spacing w:before="144" w:after="144"/>
              <w:rPr>
                <w:i w:val="0"/>
                <w:color w:val="0070C0"/>
              </w:rPr>
            </w:pPr>
            <w:r w:rsidRPr="00062E6E">
              <w:rPr>
                <w:i w:val="0"/>
                <w:color w:val="000000" w:themeColor="text1"/>
              </w:rPr>
              <w:t>Für diese Leistungen sind im Leistungsverzeichnis entsprechende spezifische Positionen ausgesetzt.</w:t>
            </w:r>
          </w:p>
        </w:tc>
      </w:tr>
      <w:tr w:rsidR="00771FFF" w:rsidRPr="00771E0D" w14:paraId="64C02455" w14:textId="77777777" w:rsidTr="002B4626">
        <w:trPr>
          <w:gridAfter w:val="3"/>
          <w:wAfter w:w="63" w:type="dxa"/>
        </w:trPr>
        <w:tc>
          <w:tcPr>
            <w:tcW w:w="9277" w:type="dxa"/>
            <w:gridSpan w:val="5"/>
          </w:tcPr>
          <w:p w14:paraId="5FEB664B" w14:textId="77777777" w:rsidR="00771FFF" w:rsidRPr="00062E6E" w:rsidRDefault="00771FFF" w:rsidP="00771FFF">
            <w:pPr>
              <w:pStyle w:val="berschrift3"/>
              <w:numPr>
                <w:ilvl w:val="0"/>
                <w:numId w:val="0"/>
              </w:numPr>
              <w:tabs>
                <w:tab w:val="left" w:pos="1392"/>
              </w:tabs>
              <w:spacing w:before="144" w:after="144"/>
              <w:contextualSpacing w:val="0"/>
              <w:rPr>
                <w:b w:val="0"/>
                <w:sz w:val="22"/>
                <w:szCs w:val="22"/>
              </w:rPr>
            </w:pPr>
            <w:bookmarkStart w:id="269" w:name="_Toc185857633"/>
            <w:r w:rsidRPr="00062E6E">
              <w:rPr>
                <w:b w:val="0"/>
                <w:sz w:val="22"/>
                <w:szCs w:val="22"/>
              </w:rPr>
              <w:t>855</w:t>
            </w:r>
            <w:r w:rsidRPr="00062E6E">
              <w:rPr>
                <w:b w:val="0"/>
                <w:sz w:val="22"/>
                <w:szCs w:val="22"/>
              </w:rPr>
              <w:tab/>
              <w:t>Winterdienst</w:t>
            </w:r>
            <w:bookmarkEnd w:id="269"/>
          </w:p>
        </w:tc>
      </w:tr>
      <w:tr w:rsidR="00771FFF" w:rsidRPr="00771E0D" w14:paraId="0B8840FC" w14:textId="77777777" w:rsidTr="000D4C4A">
        <w:trPr>
          <w:gridAfter w:val="3"/>
          <w:wAfter w:w="63" w:type="dxa"/>
        </w:trPr>
        <w:tc>
          <w:tcPr>
            <w:tcW w:w="639" w:type="dxa"/>
          </w:tcPr>
          <w:p w14:paraId="3A3ECFF5" w14:textId="77777777" w:rsidR="00771FFF" w:rsidRPr="00062E6E" w:rsidRDefault="00771FFF" w:rsidP="00771FFF">
            <w:pPr>
              <w:spacing w:before="144" w:after="144"/>
            </w:pPr>
          </w:p>
        </w:tc>
        <w:tc>
          <w:tcPr>
            <w:tcW w:w="739" w:type="dxa"/>
            <w:gridSpan w:val="3"/>
          </w:tcPr>
          <w:p w14:paraId="16BCC63E" w14:textId="77777777" w:rsidR="00771FFF" w:rsidRPr="00062E6E" w:rsidRDefault="00771FFF" w:rsidP="00771FFF">
            <w:pPr>
              <w:spacing w:before="144" w:after="144"/>
            </w:pPr>
            <w:r w:rsidRPr="00062E6E">
              <w:t>.100</w:t>
            </w:r>
          </w:p>
        </w:tc>
        <w:tc>
          <w:tcPr>
            <w:tcW w:w="7899" w:type="dxa"/>
          </w:tcPr>
          <w:p w14:paraId="630E0300" w14:textId="77777777" w:rsidR="00771FFF" w:rsidRPr="00062E6E" w:rsidRDefault="00771FFF" w:rsidP="00771FFF">
            <w:pPr>
              <w:spacing w:before="144" w:after="144"/>
            </w:pPr>
            <w:r w:rsidRPr="00062E6E">
              <w:t>Schneeräumung</w:t>
            </w:r>
          </w:p>
          <w:p w14:paraId="2B9605F8" w14:textId="77777777" w:rsidR="00771FFF" w:rsidRPr="00062E6E" w:rsidRDefault="00771FFF" w:rsidP="00771FFF">
            <w:pPr>
              <w:spacing w:before="144" w:after="144"/>
            </w:pPr>
            <w:r w:rsidRPr="00062E6E">
              <w:t>Auf öffentlichen Verkehrsflächen der Nationalstrassen erfolgt die Schneeräumung durch die Unter</w:t>
            </w:r>
            <w:r w:rsidRPr="00062E6E">
              <w:softHyphen/>
              <w:t>haltsdienste der zuständigen Gebietseinheit.</w:t>
            </w:r>
          </w:p>
          <w:p w14:paraId="356FD54F" w14:textId="2230B98E" w:rsidR="00771FFF" w:rsidRPr="00062E6E" w:rsidRDefault="00771FFF" w:rsidP="00771FFF">
            <w:pPr>
              <w:spacing w:before="144" w:after="144"/>
            </w:pPr>
            <w:r w:rsidRPr="00062E6E">
              <w:t>Die Schneeräumung innerhalb der Baustelle, dem Installationsplatz und den üb</w:t>
            </w:r>
            <w:r w:rsidRPr="00062E6E">
              <w:softHyphen/>
              <w:t xml:space="preserve">rigen vom Unternehmer beanspruchten Flächen ab Baubeginn ist Sache des Unternehmers (auch wenn die Anweisung durch die öBL erfolgt) und </w:t>
            </w:r>
            <w:r>
              <w:t>gilt im Angebot als eingerechnet</w:t>
            </w:r>
            <w:r w:rsidR="00A75FFE">
              <w:t>, sofern nicht anders im LV vorgesehen</w:t>
            </w:r>
            <w:r w:rsidRPr="00062E6E">
              <w:t>.</w:t>
            </w:r>
          </w:p>
          <w:p w14:paraId="1E5705DA" w14:textId="77777777" w:rsidR="00771FFF" w:rsidRPr="00062E6E" w:rsidRDefault="00771FFF" w:rsidP="00771FFF">
            <w:pPr>
              <w:spacing w:before="144" w:after="144"/>
            </w:pPr>
            <w:r w:rsidRPr="00062E6E">
              <w:rPr>
                <w:color w:val="00B050"/>
              </w:rPr>
              <w:t>Art, Beschreibung…………………………..</w:t>
            </w:r>
          </w:p>
        </w:tc>
      </w:tr>
      <w:tr w:rsidR="00771FFF" w:rsidRPr="00771E0D" w14:paraId="5DD183AA" w14:textId="77777777" w:rsidTr="002B4626">
        <w:trPr>
          <w:gridAfter w:val="3"/>
          <w:wAfter w:w="63" w:type="dxa"/>
        </w:trPr>
        <w:tc>
          <w:tcPr>
            <w:tcW w:w="9277" w:type="dxa"/>
            <w:gridSpan w:val="5"/>
          </w:tcPr>
          <w:p w14:paraId="0531AD49" w14:textId="77777777" w:rsidR="00771FFF" w:rsidRPr="00062E6E" w:rsidRDefault="00771FFF" w:rsidP="00771FFF">
            <w:pPr>
              <w:pStyle w:val="berschrift2"/>
              <w:numPr>
                <w:ilvl w:val="0"/>
                <w:numId w:val="0"/>
              </w:numPr>
              <w:tabs>
                <w:tab w:val="left" w:pos="1407"/>
              </w:tabs>
              <w:spacing w:before="144" w:after="144"/>
              <w:contextualSpacing w:val="0"/>
              <w:rPr>
                <w:b w:val="0"/>
                <w:smallCaps/>
                <w:sz w:val="22"/>
                <w:szCs w:val="22"/>
              </w:rPr>
            </w:pPr>
            <w:bookmarkStart w:id="270" w:name="_Toc91503906"/>
            <w:bookmarkStart w:id="271" w:name="_Toc197833788"/>
            <w:bookmarkStart w:id="272" w:name="_Toc185857634"/>
            <w:r w:rsidRPr="00062E6E">
              <w:rPr>
                <w:b w:val="0"/>
                <w:smallCaps/>
                <w:sz w:val="22"/>
                <w:szCs w:val="22"/>
              </w:rPr>
              <w:t>860</w:t>
            </w:r>
            <w:r w:rsidRPr="00062E6E">
              <w:rPr>
                <w:b w:val="0"/>
                <w:smallCaps/>
                <w:sz w:val="22"/>
                <w:szCs w:val="22"/>
              </w:rPr>
              <w:tab/>
            </w:r>
            <w:r w:rsidRPr="00062E6E">
              <w:rPr>
                <w:b w:val="0"/>
                <w:smallCaps/>
                <w:sz w:val="24"/>
                <w:szCs w:val="24"/>
              </w:rPr>
              <w:t xml:space="preserve">Abbrüche oder Demontage, </w:t>
            </w:r>
            <w:bookmarkEnd w:id="270"/>
            <w:bookmarkEnd w:id="271"/>
            <w:r w:rsidRPr="00062E6E">
              <w:rPr>
                <w:b w:val="0"/>
                <w:smallCaps/>
                <w:sz w:val="24"/>
                <w:szCs w:val="24"/>
              </w:rPr>
              <w:t>Instandsetzungen</w:t>
            </w:r>
            <w:bookmarkEnd w:id="272"/>
          </w:p>
        </w:tc>
      </w:tr>
      <w:tr w:rsidR="00771FFF" w:rsidRPr="00771E0D" w14:paraId="3C53C45C" w14:textId="77777777" w:rsidTr="002B4626">
        <w:trPr>
          <w:gridAfter w:val="3"/>
          <w:wAfter w:w="63" w:type="dxa"/>
        </w:trPr>
        <w:tc>
          <w:tcPr>
            <w:tcW w:w="9277" w:type="dxa"/>
            <w:gridSpan w:val="5"/>
          </w:tcPr>
          <w:p w14:paraId="49B4E8CC" w14:textId="77777777" w:rsidR="00771FFF" w:rsidRPr="00062E6E" w:rsidRDefault="00771FFF" w:rsidP="00771FFF">
            <w:pPr>
              <w:pStyle w:val="berschrift3"/>
              <w:numPr>
                <w:ilvl w:val="0"/>
                <w:numId w:val="0"/>
              </w:numPr>
              <w:tabs>
                <w:tab w:val="left" w:pos="1392"/>
              </w:tabs>
              <w:spacing w:before="144" w:after="144"/>
              <w:contextualSpacing w:val="0"/>
              <w:rPr>
                <w:b w:val="0"/>
                <w:sz w:val="22"/>
                <w:szCs w:val="22"/>
              </w:rPr>
            </w:pPr>
            <w:bookmarkStart w:id="273" w:name="_Toc185857635"/>
            <w:r w:rsidRPr="00062E6E">
              <w:rPr>
                <w:b w:val="0"/>
                <w:sz w:val="22"/>
                <w:szCs w:val="22"/>
              </w:rPr>
              <w:t>861</w:t>
            </w:r>
            <w:r w:rsidRPr="00062E6E">
              <w:rPr>
                <w:b w:val="0"/>
                <w:sz w:val="22"/>
                <w:szCs w:val="22"/>
              </w:rPr>
              <w:tab/>
              <w:t>Abbrüche oder Demontage nach Arbeitsbeendigung</w:t>
            </w:r>
            <w:bookmarkEnd w:id="273"/>
          </w:p>
        </w:tc>
      </w:tr>
      <w:tr w:rsidR="00771FFF" w:rsidRPr="00771E0D" w14:paraId="79893AE4" w14:textId="77777777" w:rsidTr="000D4C4A">
        <w:trPr>
          <w:gridAfter w:val="3"/>
          <w:wAfter w:w="63" w:type="dxa"/>
        </w:trPr>
        <w:tc>
          <w:tcPr>
            <w:tcW w:w="639" w:type="dxa"/>
          </w:tcPr>
          <w:p w14:paraId="74A0C6A0" w14:textId="77777777" w:rsidR="00771FFF" w:rsidRPr="00771E0D" w:rsidRDefault="00771FFF" w:rsidP="00771FFF">
            <w:pPr>
              <w:spacing w:before="144" w:after="144"/>
            </w:pPr>
          </w:p>
        </w:tc>
        <w:tc>
          <w:tcPr>
            <w:tcW w:w="739" w:type="dxa"/>
            <w:gridSpan w:val="3"/>
          </w:tcPr>
          <w:p w14:paraId="56F0D3B9"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6FF733C0" w14:textId="77777777" w:rsidR="00771FFF" w:rsidRPr="00062E6E" w:rsidRDefault="00771FFF" w:rsidP="00771FFF">
            <w:pPr>
              <w:pStyle w:val="Standardkursiv"/>
              <w:spacing w:before="144" w:after="144"/>
              <w:rPr>
                <w:i w:val="0"/>
              </w:rPr>
            </w:pPr>
            <w:r w:rsidRPr="00062E6E">
              <w:rPr>
                <w:i w:val="0"/>
              </w:rPr>
              <w:t>Bauten und Anlagen der Materialaufbereitung, Materialbewirtschaftung, Materialtransporte und dgl.</w:t>
            </w:r>
          </w:p>
        </w:tc>
      </w:tr>
      <w:tr w:rsidR="00771FFF" w:rsidRPr="00771E0D" w14:paraId="4756986B" w14:textId="77777777" w:rsidTr="000D4C4A">
        <w:trPr>
          <w:gridAfter w:val="3"/>
          <w:wAfter w:w="63" w:type="dxa"/>
        </w:trPr>
        <w:tc>
          <w:tcPr>
            <w:tcW w:w="639" w:type="dxa"/>
          </w:tcPr>
          <w:p w14:paraId="20A53DA2" w14:textId="77777777" w:rsidR="00771FFF" w:rsidRPr="00771E0D" w:rsidRDefault="00771FFF" w:rsidP="00771FFF">
            <w:pPr>
              <w:spacing w:before="144" w:after="144"/>
            </w:pPr>
          </w:p>
        </w:tc>
        <w:tc>
          <w:tcPr>
            <w:tcW w:w="739" w:type="dxa"/>
            <w:gridSpan w:val="3"/>
          </w:tcPr>
          <w:p w14:paraId="7E3A2C9D" w14:textId="77777777" w:rsidR="00771FFF" w:rsidRPr="00771E0D" w:rsidRDefault="00771FFF" w:rsidP="00771FFF">
            <w:pPr>
              <w:pStyle w:val="Standardkursiv"/>
              <w:spacing w:before="144" w:after="144"/>
              <w:rPr>
                <w:i w:val="0"/>
              </w:rPr>
            </w:pPr>
            <w:r w:rsidRPr="00771E0D">
              <w:rPr>
                <w:i w:val="0"/>
              </w:rPr>
              <w:t>.110</w:t>
            </w:r>
          </w:p>
        </w:tc>
        <w:tc>
          <w:tcPr>
            <w:tcW w:w="7899" w:type="dxa"/>
          </w:tcPr>
          <w:p w14:paraId="18CE8F27" w14:textId="77777777" w:rsidR="00771FFF" w:rsidRPr="00062E6E" w:rsidRDefault="00771FFF" w:rsidP="00771FFF">
            <w:pPr>
              <w:pStyle w:val="Erluterung1"/>
              <w:spacing w:before="144" w:after="144"/>
              <w:rPr>
                <w:i w:val="0"/>
                <w:color w:val="0070C0"/>
              </w:rPr>
            </w:pPr>
            <w:r w:rsidRPr="00062E6E">
              <w:rPr>
                <w:i w:val="0"/>
                <w:color w:val="00B050"/>
              </w:rPr>
              <w:t>Art, Beschreibung…………………………..</w:t>
            </w:r>
          </w:p>
        </w:tc>
      </w:tr>
      <w:tr w:rsidR="00771FFF" w:rsidRPr="00771E0D" w14:paraId="18F717D1" w14:textId="77777777" w:rsidTr="002B4626">
        <w:trPr>
          <w:gridAfter w:val="3"/>
          <w:wAfter w:w="63" w:type="dxa"/>
        </w:trPr>
        <w:tc>
          <w:tcPr>
            <w:tcW w:w="9277" w:type="dxa"/>
            <w:gridSpan w:val="5"/>
          </w:tcPr>
          <w:p w14:paraId="60222520" w14:textId="77777777" w:rsidR="00771FFF" w:rsidRPr="00062E6E" w:rsidRDefault="00771FFF" w:rsidP="00771FFF">
            <w:pPr>
              <w:pStyle w:val="berschrift3"/>
              <w:numPr>
                <w:ilvl w:val="0"/>
                <w:numId w:val="0"/>
              </w:numPr>
              <w:tabs>
                <w:tab w:val="left" w:pos="1392"/>
              </w:tabs>
              <w:spacing w:before="144" w:after="144"/>
              <w:contextualSpacing w:val="0"/>
              <w:rPr>
                <w:b w:val="0"/>
                <w:sz w:val="22"/>
                <w:szCs w:val="22"/>
              </w:rPr>
            </w:pPr>
            <w:bookmarkStart w:id="274" w:name="_Toc185857636"/>
            <w:r w:rsidRPr="00062E6E">
              <w:rPr>
                <w:b w:val="0"/>
                <w:sz w:val="22"/>
                <w:szCs w:val="22"/>
              </w:rPr>
              <w:t>862</w:t>
            </w:r>
            <w:r w:rsidRPr="00062E6E">
              <w:rPr>
                <w:b w:val="0"/>
                <w:sz w:val="22"/>
                <w:szCs w:val="22"/>
              </w:rPr>
              <w:tab/>
              <w:t>Instandsetzung nach Arbeitsbeendigung</w:t>
            </w:r>
            <w:bookmarkEnd w:id="274"/>
          </w:p>
        </w:tc>
      </w:tr>
      <w:tr w:rsidR="00771FFF" w:rsidRPr="00771E0D" w14:paraId="15C6AB7F" w14:textId="77777777" w:rsidTr="000D4C4A">
        <w:trPr>
          <w:gridAfter w:val="3"/>
          <w:wAfter w:w="63" w:type="dxa"/>
        </w:trPr>
        <w:tc>
          <w:tcPr>
            <w:tcW w:w="639" w:type="dxa"/>
          </w:tcPr>
          <w:p w14:paraId="5A596293" w14:textId="77777777" w:rsidR="00771FFF" w:rsidRPr="00771E0D" w:rsidRDefault="00771FFF" w:rsidP="00771FFF">
            <w:pPr>
              <w:spacing w:before="144" w:after="144"/>
            </w:pPr>
          </w:p>
        </w:tc>
        <w:tc>
          <w:tcPr>
            <w:tcW w:w="739" w:type="dxa"/>
            <w:gridSpan w:val="3"/>
          </w:tcPr>
          <w:p w14:paraId="32277D57" w14:textId="77777777" w:rsidR="00771FFF" w:rsidRPr="00771E0D" w:rsidRDefault="00771FFF" w:rsidP="00771FFF">
            <w:pPr>
              <w:spacing w:before="144" w:after="144"/>
            </w:pPr>
            <w:r w:rsidRPr="00771E0D">
              <w:t>.100</w:t>
            </w:r>
          </w:p>
        </w:tc>
        <w:tc>
          <w:tcPr>
            <w:tcW w:w="7899" w:type="dxa"/>
          </w:tcPr>
          <w:p w14:paraId="30004793" w14:textId="77777777" w:rsidR="00771FFF" w:rsidRPr="00062E6E" w:rsidRDefault="00771FFF" w:rsidP="00771FFF">
            <w:pPr>
              <w:spacing w:before="144" w:after="144"/>
            </w:pPr>
            <w:r w:rsidRPr="00062E6E">
              <w:t xml:space="preserve">Bauten, Anlagen, Gelände und Umgebung </w:t>
            </w:r>
          </w:p>
        </w:tc>
      </w:tr>
      <w:tr w:rsidR="00771FFF" w:rsidRPr="00771E0D" w14:paraId="7E39D3FF" w14:textId="77777777" w:rsidTr="000D4C4A">
        <w:trPr>
          <w:gridAfter w:val="3"/>
          <w:wAfter w:w="63" w:type="dxa"/>
        </w:trPr>
        <w:tc>
          <w:tcPr>
            <w:tcW w:w="639" w:type="dxa"/>
          </w:tcPr>
          <w:p w14:paraId="01ADD97E" w14:textId="77777777" w:rsidR="00771FFF" w:rsidRPr="00771E0D" w:rsidRDefault="00771FFF" w:rsidP="00771FFF">
            <w:pPr>
              <w:spacing w:before="144" w:after="144"/>
            </w:pPr>
          </w:p>
        </w:tc>
        <w:tc>
          <w:tcPr>
            <w:tcW w:w="739" w:type="dxa"/>
            <w:gridSpan w:val="3"/>
          </w:tcPr>
          <w:p w14:paraId="057D6CA7" w14:textId="77777777" w:rsidR="00771FFF" w:rsidRPr="00771E0D" w:rsidRDefault="00771FFF" w:rsidP="00771FFF">
            <w:pPr>
              <w:spacing w:before="144" w:after="144"/>
            </w:pPr>
            <w:r w:rsidRPr="00771E0D">
              <w:t>.110</w:t>
            </w:r>
          </w:p>
        </w:tc>
        <w:tc>
          <w:tcPr>
            <w:tcW w:w="7899" w:type="dxa"/>
          </w:tcPr>
          <w:p w14:paraId="37BDE6C9" w14:textId="77777777" w:rsidR="00771FFF" w:rsidRPr="00062E6E" w:rsidRDefault="00771FFF" w:rsidP="00771FFF">
            <w:pPr>
              <w:spacing w:before="144" w:after="144"/>
            </w:pPr>
            <w:r w:rsidRPr="00062E6E">
              <w:t>Instandsetzungen</w:t>
            </w:r>
          </w:p>
          <w:p w14:paraId="0B4B8C9F" w14:textId="77777777" w:rsidR="00771FFF" w:rsidRPr="00062E6E" w:rsidRDefault="00771FFF" w:rsidP="00771FFF">
            <w:pPr>
              <w:spacing w:before="144" w:after="144"/>
            </w:pPr>
            <w:r w:rsidRPr="00062E6E">
              <w:t xml:space="preserve">Alle provisorischen Einbauten wie Fundamente, Pfähle usw. sind bei Bauende wieder zu entfernen. Humusschichten sind in gleicher Stärke und Qualität wie </w:t>
            </w:r>
            <w:r w:rsidRPr="00062E6E">
              <w:lastRenderedPageBreak/>
              <w:t>vor Bauausführung wiederherzustellen. Die von Gemeinden bzw. von Privaten für die Bauzeit übernommenen Strassen- und Landparzellen sind dem Eigentü</w:t>
            </w:r>
            <w:r w:rsidRPr="00062E6E">
              <w:softHyphen/>
              <w:t>mer nach Beendigung der Arbeiten im ursprünglichen Zustand zurückzugeben. Diese Instandstellungsarbeiten gehen zu Lasten des Unternehmers und sind in die Globale der Baustelleneinrichtungen einzurechnen.</w:t>
            </w:r>
          </w:p>
          <w:p w14:paraId="6C5E719F" w14:textId="77777777" w:rsidR="00771FFF" w:rsidRPr="00062E6E" w:rsidRDefault="00771FFF" w:rsidP="00771FFF">
            <w:pPr>
              <w:spacing w:before="144" w:after="144"/>
            </w:pPr>
            <w:r w:rsidRPr="00062E6E">
              <w:rPr>
                <w:color w:val="00B050"/>
              </w:rPr>
              <w:t>Art, Beschreibung…………………………..</w:t>
            </w:r>
          </w:p>
        </w:tc>
      </w:tr>
      <w:tr w:rsidR="00771FFF" w:rsidRPr="00771E0D" w14:paraId="5215BA8A" w14:textId="77777777" w:rsidTr="002B4626">
        <w:trPr>
          <w:gridAfter w:val="3"/>
          <w:wAfter w:w="63" w:type="dxa"/>
        </w:trPr>
        <w:tc>
          <w:tcPr>
            <w:tcW w:w="9277" w:type="dxa"/>
            <w:gridSpan w:val="5"/>
          </w:tcPr>
          <w:p w14:paraId="0B86EBEE"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75" w:name="_Toc185857637"/>
            <w:r w:rsidRPr="00771E0D">
              <w:rPr>
                <w:b w:val="0"/>
                <w:sz w:val="22"/>
                <w:szCs w:val="22"/>
              </w:rPr>
              <w:lastRenderedPageBreak/>
              <w:t>863</w:t>
            </w:r>
            <w:r w:rsidRPr="00771E0D">
              <w:rPr>
                <w:b w:val="0"/>
                <w:sz w:val="22"/>
                <w:szCs w:val="22"/>
              </w:rPr>
              <w:tab/>
              <w:t>Vergütung für Übernahmen durch den Bauherrn nach Arbeits</w:t>
            </w:r>
            <w:r>
              <w:rPr>
                <w:b w:val="0"/>
                <w:sz w:val="22"/>
                <w:szCs w:val="22"/>
              </w:rPr>
              <w:t>beendigung</w:t>
            </w:r>
            <w:bookmarkEnd w:id="275"/>
          </w:p>
        </w:tc>
      </w:tr>
      <w:tr w:rsidR="00771FFF" w:rsidRPr="00771E0D" w14:paraId="2093C243" w14:textId="77777777" w:rsidTr="000D4C4A">
        <w:trPr>
          <w:gridAfter w:val="3"/>
          <w:wAfter w:w="63" w:type="dxa"/>
        </w:trPr>
        <w:tc>
          <w:tcPr>
            <w:tcW w:w="639" w:type="dxa"/>
          </w:tcPr>
          <w:p w14:paraId="26A21900" w14:textId="77777777" w:rsidR="00771FFF" w:rsidRPr="00771E0D" w:rsidRDefault="00771FFF" w:rsidP="00771FFF">
            <w:pPr>
              <w:widowControl w:val="0"/>
              <w:spacing w:before="144" w:after="144"/>
            </w:pPr>
          </w:p>
        </w:tc>
        <w:tc>
          <w:tcPr>
            <w:tcW w:w="739" w:type="dxa"/>
            <w:gridSpan w:val="3"/>
          </w:tcPr>
          <w:p w14:paraId="33A5D8D0" w14:textId="77777777" w:rsidR="00771FFF" w:rsidRPr="00771E0D" w:rsidRDefault="00771FFF" w:rsidP="00771FFF">
            <w:pPr>
              <w:pStyle w:val="Standardkursiv"/>
              <w:keepNext/>
              <w:spacing w:before="144" w:after="144"/>
              <w:rPr>
                <w:i w:val="0"/>
              </w:rPr>
            </w:pPr>
            <w:r w:rsidRPr="00771E0D">
              <w:rPr>
                <w:i w:val="0"/>
              </w:rPr>
              <w:t>.100</w:t>
            </w:r>
          </w:p>
        </w:tc>
        <w:tc>
          <w:tcPr>
            <w:tcW w:w="7899" w:type="dxa"/>
          </w:tcPr>
          <w:p w14:paraId="7C7B65CC" w14:textId="04C72D44" w:rsidR="00771FFF" w:rsidRDefault="00771FFF" w:rsidP="00771FFF">
            <w:pPr>
              <w:pStyle w:val="Standardkursiv"/>
              <w:keepNext/>
              <w:spacing w:before="144" w:after="144"/>
              <w:rPr>
                <w:i w:val="0"/>
              </w:rPr>
            </w:pPr>
            <w:r w:rsidRPr="00771E0D">
              <w:rPr>
                <w:i w:val="0"/>
              </w:rPr>
              <w:t xml:space="preserve">Übernahme von Bauten, Anlagen und Teilen der Materialentnahme, -sortierung, </w:t>
            </w:r>
            <w:r w:rsidRPr="00771E0D">
              <w:rPr>
                <w:i w:val="0"/>
              </w:rPr>
              <w:br/>
              <w:t xml:space="preserve">-aufbereitung und </w:t>
            </w:r>
            <w:r w:rsidR="00FC6DF9">
              <w:rPr>
                <w:i w:val="0"/>
              </w:rPr>
              <w:t>-</w:t>
            </w:r>
            <w:r w:rsidRPr="00771E0D">
              <w:rPr>
                <w:i w:val="0"/>
              </w:rPr>
              <w:t>lagerung</w:t>
            </w:r>
          </w:p>
          <w:p w14:paraId="24FD32D4" w14:textId="77777777" w:rsidR="00771FFF" w:rsidRPr="00771E0D" w:rsidRDefault="00771FFF" w:rsidP="00771FFF">
            <w:pPr>
              <w:pStyle w:val="Erluterung1"/>
              <w:spacing w:before="144" w:after="144"/>
              <w:rPr>
                <w:i w:val="0"/>
              </w:rPr>
            </w:pPr>
            <w:r w:rsidRPr="008B5EE0">
              <w:rPr>
                <w:color w:val="0070C0"/>
              </w:rPr>
              <w:t>Sollen gefüllte Materialdepots übernommen werden, so ist zu verlangen, dass der Nachweis des konformen Inhalts insb. der Qualität resp. Belastung in geeigneter Weise sichergestellt ist.</w:t>
            </w:r>
          </w:p>
        </w:tc>
      </w:tr>
      <w:tr w:rsidR="00771FFF" w:rsidRPr="00771E0D" w14:paraId="4A60BBFC" w14:textId="77777777" w:rsidTr="000D4C4A">
        <w:trPr>
          <w:gridAfter w:val="3"/>
          <w:wAfter w:w="63" w:type="dxa"/>
        </w:trPr>
        <w:tc>
          <w:tcPr>
            <w:tcW w:w="639" w:type="dxa"/>
          </w:tcPr>
          <w:p w14:paraId="5F90569C" w14:textId="77777777" w:rsidR="00771FFF" w:rsidRPr="00771E0D" w:rsidRDefault="00771FFF" w:rsidP="00771FFF">
            <w:pPr>
              <w:pStyle w:val="Standardkursiv"/>
              <w:keepNext/>
              <w:spacing w:before="144" w:after="144"/>
              <w:rPr>
                <w:i w:val="0"/>
              </w:rPr>
            </w:pPr>
          </w:p>
        </w:tc>
        <w:tc>
          <w:tcPr>
            <w:tcW w:w="739" w:type="dxa"/>
            <w:gridSpan w:val="3"/>
          </w:tcPr>
          <w:p w14:paraId="3F578972" w14:textId="77777777" w:rsidR="00771FFF" w:rsidRPr="00771E0D" w:rsidRDefault="00771FFF" w:rsidP="00771FFF">
            <w:pPr>
              <w:pStyle w:val="Standardkursiv"/>
              <w:keepNext/>
              <w:spacing w:before="144" w:after="144"/>
              <w:rPr>
                <w:i w:val="0"/>
              </w:rPr>
            </w:pPr>
            <w:r w:rsidRPr="00771E0D">
              <w:rPr>
                <w:i w:val="0"/>
              </w:rPr>
              <w:t>.110</w:t>
            </w:r>
          </w:p>
        </w:tc>
        <w:tc>
          <w:tcPr>
            <w:tcW w:w="7899" w:type="dxa"/>
          </w:tcPr>
          <w:p w14:paraId="1C40AE09" w14:textId="77777777" w:rsidR="00771FFF" w:rsidRPr="00062E6E" w:rsidRDefault="00771FFF" w:rsidP="00771FFF">
            <w:pPr>
              <w:pStyle w:val="Erluterung1"/>
              <w:spacing w:before="144" w:after="144"/>
              <w:rPr>
                <w:color w:val="0070C0"/>
              </w:rPr>
            </w:pPr>
            <w:r w:rsidRPr="00062E6E">
              <w:rPr>
                <w:color w:val="0070C0"/>
              </w:rPr>
              <w:t>Art, Beschreibung, Vergütungsregelung</w:t>
            </w:r>
          </w:p>
          <w:p w14:paraId="78615E04"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542D8AE1" w14:textId="77777777" w:rsidTr="002B4626">
        <w:trPr>
          <w:gridAfter w:val="3"/>
          <w:wAfter w:w="63" w:type="dxa"/>
        </w:trPr>
        <w:tc>
          <w:tcPr>
            <w:tcW w:w="9277" w:type="dxa"/>
            <w:gridSpan w:val="5"/>
          </w:tcPr>
          <w:p w14:paraId="7C188830"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276" w:name="_Toc91503907"/>
            <w:bookmarkStart w:id="277" w:name="_Toc197833789"/>
            <w:bookmarkStart w:id="278" w:name="_Toc185857638"/>
            <w:r w:rsidRPr="00771E0D">
              <w:rPr>
                <w:b w:val="0"/>
                <w:smallCaps/>
                <w:sz w:val="22"/>
                <w:szCs w:val="22"/>
              </w:rPr>
              <w:t>870</w:t>
            </w:r>
            <w:r w:rsidRPr="00771E0D">
              <w:rPr>
                <w:b w:val="0"/>
                <w:smallCaps/>
                <w:sz w:val="22"/>
                <w:szCs w:val="22"/>
              </w:rPr>
              <w:tab/>
            </w:r>
            <w:r w:rsidRPr="00771E0D">
              <w:rPr>
                <w:b w:val="0"/>
                <w:smallCaps/>
                <w:sz w:val="24"/>
                <w:szCs w:val="24"/>
              </w:rPr>
              <w:t>Baustellenbewachungen und -überwachungen</w:t>
            </w:r>
            <w:bookmarkEnd w:id="276"/>
            <w:bookmarkEnd w:id="277"/>
            <w:bookmarkEnd w:id="278"/>
          </w:p>
        </w:tc>
      </w:tr>
      <w:tr w:rsidR="00771FFF" w:rsidRPr="00771E0D" w14:paraId="114285EC" w14:textId="77777777" w:rsidTr="002B4626">
        <w:trPr>
          <w:gridAfter w:val="3"/>
          <w:wAfter w:w="63" w:type="dxa"/>
        </w:trPr>
        <w:tc>
          <w:tcPr>
            <w:tcW w:w="9277" w:type="dxa"/>
            <w:gridSpan w:val="5"/>
          </w:tcPr>
          <w:p w14:paraId="7235B3E0"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79" w:name="_Toc185857639"/>
            <w:r w:rsidRPr="00771E0D">
              <w:rPr>
                <w:b w:val="0"/>
                <w:sz w:val="22"/>
                <w:szCs w:val="22"/>
              </w:rPr>
              <w:t>871</w:t>
            </w:r>
            <w:r w:rsidRPr="00771E0D">
              <w:rPr>
                <w:b w:val="0"/>
                <w:sz w:val="22"/>
                <w:szCs w:val="22"/>
              </w:rPr>
              <w:tab/>
              <w:t>Bewachungs- und Überwachungskonzepte</w:t>
            </w:r>
            <w:bookmarkEnd w:id="279"/>
          </w:p>
        </w:tc>
      </w:tr>
      <w:tr w:rsidR="00771FFF" w:rsidRPr="00771E0D" w14:paraId="53BD910D" w14:textId="77777777" w:rsidTr="000D4C4A">
        <w:trPr>
          <w:gridAfter w:val="3"/>
          <w:wAfter w:w="63" w:type="dxa"/>
        </w:trPr>
        <w:tc>
          <w:tcPr>
            <w:tcW w:w="639" w:type="dxa"/>
          </w:tcPr>
          <w:p w14:paraId="401877CA" w14:textId="77777777" w:rsidR="00771FFF" w:rsidRPr="00771E0D" w:rsidRDefault="00771FFF" w:rsidP="00771FFF">
            <w:pPr>
              <w:spacing w:before="144" w:after="144"/>
            </w:pPr>
          </w:p>
        </w:tc>
        <w:tc>
          <w:tcPr>
            <w:tcW w:w="739" w:type="dxa"/>
            <w:gridSpan w:val="3"/>
          </w:tcPr>
          <w:p w14:paraId="05B85E0C"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0CFCA7C9" w14:textId="77777777" w:rsidR="00771FFF" w:rsidRPr="00771E0D" w:rsidRDefault="00771FFF" w:rsidP="00771FFF">
            <w:pPr>
              <w:pStyle w:val="Standardkursiv"/>
              <w:spacing w:before="144" w:after="144"/>
              <w:rPr>
                <w:i w:val="0"/>
              </w:rPr>
            </w:pPr>
            <w:r w:rsidRPr="00771E0D">
              <w:rPr>
                <w:i w:val="0"/>
              </w:rPr>
              <w:t>Für ganzes Bauwerk</w:t>
            </w:r>
          </w:p>
        </w:tc>
      </w:tr>
      <w:tr w:rsidR="00771FFF" w:rsidRPr="00771E0D" w14:paraId="67869E28" w14:textId="77777777" w:rsidTr="000D4C4A">
        <w:trPr>
          <w:gridAfter w:val="3"/>
          <w:wAfter w:w="63" w:type="dxa"/>
        </w:trPr>
        <w:tc>
          <w:tcPr>
            <w:tcW w:w="639" w:type="dxa"/>
          </w:tcPr>
          <w:p w14:paraId="2A72810E" w14:textId="77777777" w:rsidR="00771FFF" w:rsidRPr="00771E0D" w:rsidRDefault="00771FFF" w:rsidP="00771FFF">
            <w:pPr>
              <w:spacing w:before="144" w:after="144"/>
            </w:pPr>
          </w:p>
        </w:tc>
        <w:tc>
          <w:tcPr>
            <w:tcW w:w="739" w:type="dxa"/>
            <w:gridSpan w:val="3"/>
          </w:tcPr>
          <w:p w14:paraId="05CDCE0E" w14:textId="77777777" w:rsidR="00771FFF" w:rsidRPr="00771E0D" w:rsidRDefault="00771FFF" w:rsidP="00771FFF">
            <w:pPr>
              <w:pStyle w:val="Standardkursiv"/>
              <w:spacing w:before="144" w:after="144"/>
              <w:rPr>
                <w:i w:val="0"/>
              </w:rPr>
            </w:pPr>
            <w:r w:rsidRPr="00771E0D">
              <w:rPr>
                <w:i w:val="0"/>
              </w:rPr>
              <w:t>.110</w:t>
            </w:r>
          </w:p>
        </w:tc>
        <w:tc>
          <w:tcPr>
            <w:tcW w:w="7899" w:type="dxa"/>
          </w:tcPr>
          <w:p w14:paraId="4366AC01" w14:textId="77777777" w:rsidR="00771FFF" w:rsidRPr="00062E6E" w:rsidRDefault="00771FFF" w:rsidP="00771FFF">
            <w:pPr>
              <w:pStyle w:val="Erluterung1"/>
              <w:spacing w:before="144" w:after="144"/>
              <w:rPr>
                <w:color w:val="0070C0"/>
              </w:rPr>
            </w:pPr>
            <w:r w:rsidRPr="00062E6E">
              <w:rPr>
                <w:color w:val="0070C0"/>
              </w:rPr>
              <w:t>Beschreibung, Vergütungsregelung</w:t>
            </w:r>
          </w:p>
          <w:p w14:paraId="54E16FB0"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6DF47BC4" w14:textId="77777777" w:rsidTr="000D4C4A">
        <w:trPr>
          <w:gridAfter w:val="3"/>
          <w:wAfter w:w="63" w:type="dxa"/>
        </w:trPr>
        <w:tc>
          <w:tcPr>
            <w:tcW w:w="639" w:type="dxa"/>
          </w:tcPr>
          <w:p w14:paraId="326E61F6" w14:textId="77777777" w:rsidR="00771FFF" w:rsidRPr="00771E0D" w:rsidRDefault="00771FFF" w:rsidP="00771FFF">
            <w:pPr>
              <w:spacing w:before="144" w:after="144"/>
            </w:pPr>
          </w:p>
        </w:tc>
        <w:tc>
          <w:tcPr>
            <w:tcW w:w="739" w:type="dxa"/>
            <w:gridSpan w:val="3"/>
          </w:tcPr>
          <w:p w14:paraId="4FB0F6C1" w14:textId="77777777" w:rsidR="00771FFF" w:rsidRPr="00771E0D" w:rsidRDefault="00771FFF" w:rsidP="00771FFF">
            <w:pPr>
              <w:pStyle w:val="Standardkursiv"/>
              <w:spacing w:before="144" w:after="144"/>
              <w:rPr>
                <w:i w:val="0"/>
              </w:rPr>
            </w:pPr>
            <w:r w:rsidRPr="00771E0D">
              <w:rPr>
                <w:i w:val="0"/>
              </w:rPr>
              <w:t>.200</w:t>
            </w:r>
          </w:p>
        </w:tc>
        <w:tc>
          <w:tcPr>
            <w:tcW w:w="7899" w:type="dxa"/>
          </w:tcPr>
          <w:p w14:paraId="52F72287" w14:textId="77777777" w:rsidR="00771FFF" w:rsidRPr="00771E0D" w:rsidRDefault="00771FFF" w:rsidP="00771FFF">
            <w:pPr>
              <w:pStyle w:val="Standardkursiv"/>
              <w:spacing w:before="144" w:after="144"/>
              <w:rPr>
                <w:i w:val="0"/>
              </w:rPr>
            </w:pPr>
            <w:r w:rsidRPr="00771E0D">
              <w:rPr>
                <w:i w:val="0"/>
              </w:rPr>
              <w:t xml:space="preserve">Für </w:t>
            </w:r>
            <w:r>
              <w:rPr>
                <w:i w:val="0"/>
              </w:rPr>
              <w:t xml:space="preserve">Teile von </w:t>
            </w:r>
            <w:r w:rsidRPr="00771E0D">
              <w:rPr>
                <w:i w:val="0"/>
              </w:rPr>
              <w:t>Bauwerk</w:t>
            </w:r>
            <w:r>
              <w:rPr>
                <w:i w:val="0"/>
              </w:rPr>
              <w:t>en</w:t>
            </w:r>
          </w:p>
        </w:tc>
      </w:tr>
      <w:tr w:rsidR="00771FFF" w:rsidRPr="00771E0D" w14:paraId="14FE288C" w14:textId="77777777" w:rsidTr="000D4C4A">
        <w:trPr>
          <w:gridAfter w:val="3"/>
          <w:wAfter w:w="63" w:type="dxa"/>
        </w:trPr>
        <w:tc>
          <w:tcPr>
            <w:tcW w:w="639" w:type="dxa"/>
          </w:tcPr>
          <w:p w14:paraId="573D0F87" w14:textId="77777777" w:rsidR="00771FFF" w:rsidRPr="00771E0D" w:rsidRDefault="00771FFF" w:rsidP="00771FFF">
            <w:pPr>
              <w:spacing w:before="144" w:after="144"/>
            </w:pPr>
          </w:p>
        </w:tc>
        <w:tc>
          <w:tcPr>
            <w:tcW w:w="739" w:type="dxa"/>
            <w:gridSpan w:val="3"/>
          </w:tcPr>
          <w:p w14:paraId="5C899BA9" w14:textId="77777777" w:rsidR="00771FFF" w:rsidRPr="00771E0D" w:rsidRDefault="00771FFF" w:rsidP="00771FFF">
            <w:pPr>
              <w:pStyle w:val="Standardkursiv"/>
              <w:spacing w:before="144" w:after="144"/>
              <w:rPr>
                <w:i w:val="0"/>
              </w:rPr>
            </w:pPr>
            <w:r w:rsidRPr="00771E0D">
              <w:rPr>
                <w:i w:val="0"/>
              </w:rPr>
              <w:t>.210</w:t>
            </w:r>
          </w:p>
        </w:tc>
        <w:tc>
          <w:tcPr>
            <w:tcW w:w="7899" w:type="dxa"/>
          </w:tcPr>
          <w:p w14:paraId="262598A2" w14:textId="77777777" w:rsidR="00771FFF" w:rsidRPr="00062E6E" w:rsidRDefault="00771FFF" w:rsidP="00771FFF">
            <w:pPr>
              <w:pStyle w:val="Erluterung1"/>
              <w:spacing w:before="144" w:after="144"/>
              <w:rPr>
                <w:color w:val="0070C0"/>
              </w:rPr>
            </w:pPr>
            <w:r w:rsidRPr="00062E6E">
              <w:rPr>
                <w:color w:val="0070C0"/>
              </w:rPr>
              <w:t>Beschreibung, Vergütungsregelung</w:t>
            </w:r>
          </w:p>
          <w:p w14:paraId="0B5D4A75" w14:textId="77777777" w:rsidR="00771FFF" w:rsidRPr="00771E0D" w:rsidRDefault="00771FFF" w:rsidP="00771FFF">
            <w:pPr>
              <w:pStyle w:val="Erluterung1"/>
              <w:spacing w:before="144" w:after="144"/>
              <w:rPr>
                <w:i w:val="0"/>
                <w:color w:val="00B050"/>
              </w:rPr>
            </w:pPr>
            <w:r w:rsidRPr="00771E0D">
              <w:rPr>
                <w:i w:val="0"/>
                <w:color w:val="00B050"/>
              </w:rPr>
              <w:t>Art, Beschreibung…………………………..</w:t>
            </w:r>
          </w:p>
        </w:tc>
      </w:tr>
      <w:tr w:rsidR="00771FFF" w:rsidRPr="00771E0D" w14:paraId="6F89B887" w14:textId="77777777" w:rsidTr="002B4626">
        <w:trPr>
          <w:gridAfter w:val="3"/>
          <w:wAfter w:w="63" w:type="dxa"/>
        </w:trPr>
        <w:tc>
          <w:tcPr>
            <w:tcW w:w="9277" w:type="dxa"/>
            <w:gridSpan w:val="5"/>
          </w:tcPr>
          <w:p w14:paraId="7566459E" w14:textId="77777777" w:rsidR="00771FFF" w:rsidRPr="00062E6E" w:rsidRDefault="00771FFF" w:rsidP="00771FFF">
            <w:pPr>
              <w:pStyle w:val="berschrift2"/>
              <w:numPr>
                <w:ilvl w:val="0"/>
                <w:numId w:val="0"/>
              </w:numPr>
              <w:tabs>
                <w:tab w:val="left" w:pos="1407"/>
              </w:tabs>
              <w:spacing w:before="144" w:after="144"/>
              <w:contextualSpacing w:val="0"/>
              <w:rPr>
                <w:b w:val="0"/>
                <w:smallCaps/>
                <w:sz w:val="22"/>
                <w:szCs w:val="22"/>
              </w:rPr>
            </w:pPr>
            <w:bookmarkStart w:id="280" w:name="_Toc197833790"/>
            <w:bookmarkStart w:id="281" w:name="_Toc185857640"/>
            <w:r w:rsidRPr="00062E6E">
              <w:rPr>
                <w:b w:val="0"/>
                <w:smallCaps/>
                <w:sz w:val="22"/>
                <w:szCs w:val="22"/>
              </w:rPr>
              <w:t>880</w:t>
            </w:r>
            <w:r w:rsidRPr="00062E6E">
              <w:rPr>
                <w:b w:val="0"/>
                <w:smallCaps/>
                <w:sz w:val="22"/>
                <w:szCs w:val="22"/>
              </w:rPr>
              <w:tab/>
              <w:t xml:space="preserve">Prüfungen und </w:t>
            </w:r>
            <w:r w:rsidRPr="00062E6E">
              <w:rPr>
                <w:b w:val="0"/>
                <w:smallCaps/>
                <w:sz w:val="24"/>
                <w:szCs w:val="24"/>
              </w:rPr>
              <w:t>Proben</w:t>
            </w:r>
            <w:bookmarkEnd w:id="280"/>
            <w:bookmarkEnd w:id="281"/>
          </w:p>
        </w:tc>
      </w:tr>
      <w:tr w:rsidR="00771FFF" w:rsidRPr="00771E0D" w14:paraId="6D572475" w14:textId="77777777" w:rsidTr="00774B08">
        <w:trPr>
          <w:gridAfter w:val="3"/>
          <w:wAfter w:w="63" w:type="dxa"/>
        </w:trPr>
        <w:tc>
          <w:tcPr>
            <w:tcW w:w="9277" w:type="dxa"/>
            <w:gridSpan w:val="5"/>
          </w:tcPr>
          <w:p w14:paraId="1179163F" w14:textId="77777777" w:rsidR="00771FFF" w:rsidRPr="00062E6E" w:rsidRDefault="00771FFF" w:rsidP="00771FFF">
            <w:pPr>
              <w:pStyle w:val="berschrift3"/>
              <w:numPr>
                <w:ilvl w:val="0"/>
                <w:numId w:val="0"/>
              </w:numPr>
              <w:tabs>
                <w:tab w:val="left" w:pos="1392"/>
              </w:tabs>
              <w:spacing w:before="144" w:after="144"/>
              <w:contextualSpacing w:val="0"/>
              <w:rPr>
                <w:b w:val="0"/>
                <w:sz w:val="22"/>
                <w:szCs w:val="22"/>
              </w:rPr>
            </w:pPr>
            <w:bookmarkStart w:id="282" w:name="_Toc185857641"/>
            <w:r w:rsidRPr="00062E6E">
              <w:rPr>
                <w:b w:val="0"/>
                <w:sz w:val="22"/>
                <w:szCs w:val="22"/>
              </w:rPr>
              <w:t>881</w:t>
            </w:r>
            <w:r w:rsidRPr="00062E6E">
              <w:rPr>
                <w:b w:val="0"/>
                <w:sz w:val="22"/>
                <w:szCs w:val="22"/>
              </w:rPr>
              <w:tab/>
              <w:t>Organisation und Verantwortlichkeiten</w:t>
            </w:r>
            <w:bookmarkEnd w:id="282"/>
          </w:p>
        </w:tc>
      </w:tr>
      <w:tr w:rsidR="00771FFF" w:rsidRPr="00771E0D" w14:paraId="093011F1" w14:textId="77777777" w:rsidTr="000D4C4A">
        <w:trPr>
          <w:gridAfter w:val="3"/>
          <w:wAfter w:w="63" w:type="dxa"/>
        </w:trPr>
        <w:tc>
          <w:tcPr>
            <w:tcW w:w="639" w:type="dxa"/>
          </w:tcPr>
          <w:p w14:paraId="431E97D6" w14:textId="77777777" w:rsidR="00771FFF" w:rsidRPr="00062E6E" w:rsidRDefault="00771FFF" w:rsidP="00771FFF">
            <w:pPr>
              <w:spacing w:before="144" w:after="144"/>
            </w:pPr>
          </w:p>
        </w:tc>
        <w:tc>
          <w:tcPr>
            <w:tcW w:w="739" w:type="dxa"/>
            <w:gridSpan w:val="3"/>
          </w:tcPr>
          <w:p w14:paraId="07B3C5FC" w14:textId="77777777" w:rsidR="00771FFF" w:rsidRPr="00062E6E" w:rsidRDefault="00771FFF" w:rsidP="00771FFF">
            <w:pPr>
              <w:pStyle w:val="Standardkursiv"/>
              <w:spacing w:before="144" w:after="144"/>
              <w:rPr>
                <w:rFonts w:cs="Arial"/>
                <w:i w:val="0"/>
              </w:rPr>
            </w:pPr>
            <w:r w:rsidRPr="00062E6E">
              <w:rPr>
                <w:rFonts w:cs="Arial"/>
                <w:i w:val="0"/>
              </w:rPr>
              <w:t>.100</w:t>
            </w:r>
          </w:p>
        </w:tc>
        <w:tc>
          <w:tcPr>
            <w:tcW w:w="7899" w:type="dxa"/>
          </w:tcPr>
          <w:p w14:paraId="16BF14D7" w14:textId="77777777" w:rsidR="00771FFF" w:rsidRPr="00062E6E" w:rsidRDefault="00771FFF" w:rsidP="00771FFF">
            <w:pPr>
              <w:pStyle w:val="Erluterung1"/>
              <w:spacing w:before="144" w:after="144"/>
              <w:rPr>
                <w:rFonts w:cs="Arial"/>
                <w:i w:val="0"/>
                <w:color w:val="000000" w:themeColor="text1"/>
              </w:rPr>
            </w:pPr>
            <w:r w:rsidRPr="00062E6E">
              <w:rPr>
                <w:rFonts w:cs="Arial"/>
                <w:i w:val="0"/>
                <w:color w:val="000000" w:themeColor="text1"/>
              </w:rPr>
              <w:t>Prüfungen durch den Unternehmer (Eigenkontrollen)</w:t>
            </w:r>
          </w:p>
          <w:p w14:paraId="3B8F29BD" w14:textId="77777777" w:rsidR="00771FFF" w:rsidRPr="00062E6E" w:rsidRDefault="00771FFF" w:rsidP="00771FFF">
            <w:pPr>
              <w:pStyle w:val="Erluterung1"/>
              <w:suppressAutoHyphens/>
              <w:spacing w:before="144" w:after="144"/>
              <w:rPr>
                <w:rFonts w:cs="Arial"/>
                <w:i w:val="0"/>
                <w:color w:val="auto"/>
              </w:rPr>
            </w:pPr>
            <w:r w:rsidRPr="00062E6E">
              <w:rPr>
                <w:rFonts w:cs="Arial"/>
                <w:i w:val="0"/>
                <w:color w:val="auto"/>
              </w:rPr>
              <w:t xml:space="preserve">Die Prüfungen nach den Normen SIA, VSS usw. werden im Kontrollplan angegeben. Diese Prüfungen entsprechen dem durch den Unternehmer minimal durchzuführenden Prüfumfang. Diese Versuche und Kontrollen sind in den Einheitspreisen enthalten und werden nicht separat vergütet. </w:t>
            </w:r>
          </w:p>
          <w:p w14:paraId="7E4102E2" w14:textId="77777777" w:rsidR="00771FFF" w:rsidRPr="00062E6E" w:rsidRDefault="00771FFF" w:rsidP="00771FFF">
            <w:pPr>
              <w:pStyle w:val="Erluterung1"/>
              <w:suppressAutoHyphens/>
              <w:spacing w:before="144" w:after="144"/>
              <w:rPr>
                <w:rFonts w:cs="Arial"/>
                <w:i w:val="0"/>
                <w:color w:val="auto"/>
              </w:rPr>
            </w:pPr>
            <w:r w:rsidRPr="00062E6E">
              <w:rPr>
                <w:rFonts w:cs="Arial"/>
                <w:i w:val="0"/>
                <w:color w:val="auto"/>
              </w:rPr>
              <w:t>Die angegebenen unten erwähnten Modalitäten sind auf die Vorversuche und Eignungsprüfungen sowie auf die laufenden Konformitätsprüfungen anzuwenden.</w:t>
            </w:r>
          </w:p>
          <w:p w14:paraId="1F18A665" w14:textId="77777777" w:rsidR="00771FFF" w:rsidRPr="00062E6E" w:rsidRDefault="00771FFF" w:rsidP="00771FFF">
            <w:pPr>
              <w:pStyle w:val="Erluterung1"/>
              <w:suppressAutoHyphens/>
              <w:spacing w:before="144" w:after="144"/>
              <w:rPr>
                <w:rFonts w:cs="Arial"/>
                <w:i w:val="0"/>
                <w:color w:val="auto"/>
              </w:rPr>
            </w:pPr>
            <w:r w:rsidRPr="00062E6E">
              <w:rPr>
                <w:rFonts w:cs="Arial"/>
                <w:i w:val="0"/>
                <w:color w:val="auto"/>
              </w:rPr>
              <w:t>Vorversuche und Eignungsprüfungen durch den Unternehmer:</w:t>
            </w:r>
          </w:p>
          <w:p w14:paraId="0FB421C6" w14:textId="20BCD9FA" w:rsidR="00771FFF" w:rsidRPr="00062E6E" w:rsidRDefault="00771FFF" w:rsidP="00771FFF">
            <w:pPr>
              <w:pStyle w:val="Erluterung1"/>
              <w:suppressAutoHyphens/>
              <w:spacing w:before="144" w:after="144"/>
              <w:rPr>
                <w:rFonts w:cs="Arial"/>
                <w:i w:val="0"/>
                <w:color w:val="auto"/>
              </w:rPr>
            </w:pPr>
            <w:r w:rsidRPr="00062E6E">
              <w:rPr>
                <w:rFonts w:cs="Arial"/>
                <w:i w:val="0"/>
                <w:color w:val="auto"/>
              </w:rPr>
              <w:t xml:space="preserve">Nach Vertragsabschluss muss der Unternehmer nachweisen, dass die für die Arbeiten vorgesehenen Materialien (z.B. mineralische Granulate, Bindemittel) und die Mischungen, die sich daraus ergeben (z.B. Beton, Abdichtung, </w:t>
            </w:r>
            <w:r w:rsidRPr="00062E6E">
              <w:rPr>
                <w:rFonts w:cs="Arial"/>
                <w:i w:val="0"/>
                <w:color w:val="auto"/>
              </w:rPr>
              <w:lastRenderedPageBreak/>
              <w:t xml:space="preserve">bituminöse Hülle), vertragskonform sind. Der Unternehmer führt auf seine eigenen Kosten die notwendigen Vorversuche und Eignungsprüfungen durch, die in den Normen und den besonderen Bedingungen festgelegt sind. Die Ergebnisse werden dem Bauherrn zur Kontrolle und Zustimmung früh genug mitgeteilt, um </w:t>
            </w:r>
            <w:r w:rsidR="00D62A9C" w:rsidRPr="00062E6E">
              <w:rPr>
                <w:rFonts w:cs="Arial"/>
                <w:i w:val="0"/>
                <w:color w:val="auto"/>
              </w:rPr>
              <w:t>sie,</w:t>
            </w:r>
            <w:r w:rsidRPr="00062E6E">
              <w:rPr>
                <w:rFonts w:cs="Arial"/>
                <w:i w:val="0"/>
                <w:color w:val="auto"/>
              </w:rPr>
              <w:t xml:space="preserve"> wenn nötig</w:t>
            </w:r>
            <w:r w:rsidR="00D62A9C">
              <w:rPr>
                <w:rFonts w:cs="Arial"/>
                <w:i w:val="0"/>
                <w:color w:val="auto"/>
              </w:rPr>
              <w:t>,</w:t>
            </w:r>
            <w:r w:rsidRPr="00062E6E">
              <w:rPr>
                <w:rFonts w:cs="Arial"/>
                <w:i w:val="0"/>
                <w:color w:val="auto"/>
              </w:rPr>
              <w:t xml:space="preserve"> wiederholen zu können, damit das vertragliche Terminprogramm eingehalten werden kann.</w:t>
            </w:r>
          </w:p>
          <w:p w14:paraId="0C805B6F" w14:textId="77777777" w:rsidR="00771FFF" w:rsidRPr="00062E6E" w:rsidRDefault="00771FFF" w:rsidP="00771FFF">
            <w:pPr>
              <w:pStyle w:val="Erluterung1"/>
              <w:suppressAutoHyphens/>
              <w:spacing w:before="144" w:after="144"/>
              <w:rPr>
                <w:rFonts w:cs="Arial"/>
                <w:i w:val="0"/>
                <w:color w:val="auto"/>
              </w:rPr>
            </w:pPr>
            <w:r w:rsidRPr="00062E6E">
              <w:rPr>
                <w:rFonts w:cs="Arial"/>
                <w:i w:val="0"/>
                <w:color w:val="auto"/>
              </w:rPr>
              <w:t>Bei Belagsarbeiten: Auf Verlangen der Bauleitung hat der Unternehmer die aktuellen Eignungsnachweise (Erstprüfung und laufende Produktionskontrollen) für das vorgeschlagene Belagsrezept vorzulegen. Sämtliche Aufwendungen im Zusammenhang mit den Eignungsnachweisen von Belagsrezepten gehen zu Lasten des Unternehmers.</w:t>
            </w:r>
          </w:p>
          <w:p w14:paraId="33407523" w14:textId="77777777" w:rsidR="00771FFF" w:rsidRPr="00062E6E" w:rsidRDefault="00771FFF" w:rsidP="00771FFF">
            <w:pPr>
              <w:pStyle w:val="Erluterung1"/>
              <w:spacing w:before="144" w:after="144"/>
              <w:rPr>
                <w:rFonts w:cs="Arial"/>
                <w:i w:val="0"/>
                <w:color w:val="auto"/>
              </w:rPr>
            </w:pPr>
            <w:r w:rsidRPr="00062E6E">
              <w:rPr>
                <w:rFonts w:cs="Arial"/>
                <w:i w:val="0"/>
                <w:color w:val="auto"/>
              </w:rPr>
              <w:t xml:space="preserve">Laufende Konformitätsprüfungen durch den Unternehmer: </w:t>
            </w:r>
          </w:p>
          <w:p w14:paraId="4ADA81F3" w14:textId="77777777" w:rsidR="00771FFF" w:rsidRPr="00062E6E" w:rsidRDefault="00771FFF" w:rsidP="00771FFF">
            <w:pPr>
              <w:pStyle w:val="Erluterung1"/>
              <w:spacing w:before="144" w:after="144"/>
              <w:rPr>
                <w:rFonts w:cs="Arial"/>
                <w:i w:val="0"/>
                <w:color w:val="auto"/>
              </w:rPr>
            </w:pPr>
            <w:r w:rsidRPr="00062E6E">
              <w:rPr>
                <w:rFonts w:cs="Arial"/>
                <w:i w:val="0"/>
                <w:color w:val="auto"/>
              </w:rPr>
              <w:t xml:space="preserve">Zusätzlich zu den Vorversuchen und Eignungsprüfungen muss der Unternehmer laufend Konformitätsprüfungen durchführen, um die Qualität der Materialien, der Mischungen und ihre Umsetzung fortwährend zu überwachen. Diese Prüfungen, deren Kosten ebenfalls zu Lasten des Unternehmers gehen, müssen nachweisen, dass die Forderungen des Vertrags erfüllt sind. Die Prüfergebnisse müssen dem Bauherrn abgegeben werden. </w:t>
            </w:r>
          </w:p>
          <w:p w14:paraId="3BB836FF" w14:textId="77777777" w:rsidR="00771FFF" w:rsidRDefault="00771FFF" w:rsidP="00771FFF">
            <w:pPr>
              <w:pStyle w:val="Erluterung1"/>
              <w:suppressAutoHyphens/>
              <w:spacing w:before="144" w:after="144"/>
              <w:rPr>
                <w:rFonts w:cs="Arial"/>
                <w:i w:val="0"/>
                <w:color w:val="auto"/>
              </w:rPr>
            </w:pPr>
            <w:r w:rsidRPr="00062E6E">
              <w:rPr>
                <w:rFonts w:cs="Arial"/>
                <w:i w:val="0"/>
                <w:color w:val="auto"/>
              </w:rPr>
              <w:t>Erfüllt das vom Unternehmer vorgeschlagene Material die Anforderungen nicht, so muss er ein anderes, den Anforderungen entsprechendes Material liefern und einbauen, ohne dass er hierfür die Berechtigung für eine Nachforderung ableiten kann. Bereits eingebautes, ungeeignetes Material muss der Zuschlagsempfänger zu seinen Lasten auswechseln.</w:t>
            </w:r>
          </w:p>
          <w:p w14:paraId="2522A7CF" w14:textId="77777777" w:rsidR="00771FFF" w:rsidRPr="00062E6E" w:rsidRDefault="00771FFF" w:rsidP="00771FFF">
            <w:pPr>
              <w:pStyle w:val="Erluterung1"/>
              <w:suppressAutoHyphens/>
              <w:spacing w:before="144" w:after="144"/>
              <w:rPr>
                <w:rFonts w:cs="Arial"/>
                <w:i w:val="0"/>
                <w:color w:val="auto"/>
              </w:rPr>
            </w:pPr>
            <w:r w:rsidRPr="001F2094">
              <w:rPr>
                <w:rFonts w:cs="Arial"/>
                <w:i w:val="0"/>
                <w:color w:val="auto"/>
              </w:rPr>
              <w:t>Für Analysen der Schadstoffbelastung von Baustoffen aus dem Rückbau bzw. der Abfallkategorien werden separate Analysen ausgesetzt</w:t>
            </w:r>
            <w:r>
              <w:rPr>
                <w:rFonts w:cs="Arial"/>
                <w:i w:val="0"/>
                <w:color w:val="auto"/>
              </w:rPr>
              <w:t>.</w:t>
            </w:r>
          </w:p>
          <w:p w14:paraId="3D8C7B81" w14:textId="77777777" w:rsidR="00771FFF" w:rsidRPr="00062E6E" w:rsidRDefault="00771FFF" w:rsidP="00771FFF">
            <w:pPr>
              <w:pStyle w:val="Erluterung1"/>
              <w:spacing w:before="144" w:after="144"/>
              <w:rPr>
                <w:rFonts w:cs="Arial"/>
                <w:i w:val="0"/>
                <w:color w:val="00B050"/>
              </w:rPr>
            </w:pPr>
            <w:r w:rsidRPr="00062E6E">
              <w:rPr>
                <w:rFonts w:cs="Arial"/>
                <w:i w:val="0"/>
                <w:color w:val="00B050"/>
              </w:rPr>
              <w:t>Verantwortlichkeiten, etc., Hinweis auf Kontroll- und Prüfpläne, Art und Anzahl Prüfungen, etc.</w:t>
            </w:r>
          </w:p>
          <w:p w14:paraId="516ACC65" w14:textId="77777777" w:rsidR="00771FFF" w:rsidRPr="00062E6E" w:rsidRDefault="00771FFF" w:rsidP="00771FFF">
            <w:pPr>
              <w:pStyle w:val="Erluterung1"/>
              <w:spacing w:before="144" w:after="144"/>
              <w:rPr>
                <w:rFonts w:cs="Arial"/>
                <w:i w:val="0"/>
                <w:color w:val="00B050"/>
              </w:rPr>
            </w:pPr>
            <w:r w:rsidRPr="00062E6E">
              <w:rPr>
                <w:i w:val="0"/>
                <w:color w:val="00B050"/>
              </w:rPr>
              <w:t>Art, Beschreibung…………………………..</w:t>
            </w:r>
          </w:p>
        </w:tc>
      </w:tr>
      <w:tr w:rsidR="00771FFF" w:rsidRPr="00771E0D" w14:paraId="24EA1D6A" w14:textId="77777777" w:rsidTr="000D4C4A">
        <w:trPr>
          <w:gridAfter w:val="3"/>
          <w:wAfter w:w="63" w:type="dxa"/>
        </w:trPr>
        <w:tc>
          <w:tcPr>
            <w:tcW w:w="639" w:type="dxa"/>
          </w:tcPr>
          <w:p w14:paraId="142CF676" w14:textId="77777777" w:rsidR="00771FFF" w:rsidRPr="00771E0D" w:rsidRDefault="00771FFF" w:rsidP="00771FFF">
            <w:pPr>
              <w:spacing w:before="144" w:after="144"/>
            </w:pPr>
          </w:p>
        </w:tc>
        <w:tc>
          <w:tcPr>
            <w:tcW w:w="739" w:type="dxa"/>
            <w:gridSpan w:val="3"/>
          </w:tcPr>
          <w:p w14:paraId="1BF7D147" w14:textId="77777777" w:rsidR="00771FFF" w:rsidRPr="00771E0D" w:rsidRDefault="00771FFF" w:rsidP="00771FFF">
            <w:pPr>
              <w:spacing w:before="144" w:after="144"/>
            </w:pPr>
            <w:r w:rsidRPr="00771E0D">
              <w:t>.</w:t>
            </w:r>
            <w:r w:rsidRPr="00062E6E">
              <w:t>200</w:t>
            </w:r>
          </w:p>
        </w:tc>
        <w:tc>
          <w:tcPr>
            <w:tcW w:w="7899" w:type="dxa"/>
          </w:tcPr>
          <w:p w14:paraId="0D24646B" w14:textId="77777777" w:rsidR="00771FFF" w:rsidRPr="00062E6E" w:rsidRDefault="00771FFF" w:rsidP="00771FFF">
            <w:pPr>
              <w:pStyle w:val="Erluterung1"/>
              <w:spacing w:before="144" w:after="144"/>
              <w:rPr>
                <w:i w:val="0"/>
                <w:color w:val="000000" w:themeColor="text1"/>
              </w:rPr>
            </w:pPr>
            <w:r w:rsidRPr="00062E6E">
              <w:rPr>
                <w:i w:val="0"/>
                <w:color w:val="000000" w:themeColor="text1"/>
              </w:rPr>
              <w:t>Prüfungen durch den Bauherrn</w:t>
            </w:r>
          </w:p>
          <w:p w14:paraId="482D0542" w14:textId="77777777" w:rsidR="00771FFF" w:rsidRPr="00062E6E" w:rsidRDefault="00771FFF" w:rsidP="00771FFF">
            <w:pPr>
              <w:pStyle w:val="Erluterung1"/>
              <w:spacing w:before="144" w:after="144"/>
              <w:rPr>
                <w:i w:val="0"/>
                <w:color w:val="auto"/>
              </w:rPr>
            </w:pPr>
            <w:r w:rsidRPr="00062E6E">
              <w:rPr>
                <w:i w:val="0"/>
                <w:color w:val="auto"/>
              </w:rPr>
              <w:t>Der Bauherr lässt auf seine eigenen Kosten Kontrollen (Stichproben) ausführen. Damit wird kontrolliert, ob die Qualität der Materialien und der Mischungen sowie die Bauwerksqualität mit dem Vertrag im Einklang stehen. Wenn dies nicht der Fall ist, gehen die Kosten für diese Kontrollen und allfälliger Massnahmen, die sich daraus ergeben, zu Lasten des Unternehmers. Im gegenteiligen Fall gehen sie zu Lasten des Bauherrn. Die Ergebnisse werden dem Unternehmer via örtlicher Bauleitung umgehend mitgeteilt.</w:t>
            </w:r>
          </w:p>
          <w:p w14:paraId="022F8B26" w14:textId="77777777" w:rsidR="00771FFF" w:rsidRPr="00062E6E" w:rsidRDefault="00771FFF" w:rsidP="00771FFF">
            <w:pPr>
              <w:pStyle w:val="Erluterung1"/>
              <w:suppressAutoHyphens/>
              <w:spacing w:before="144" w:after="144"/>
              <w:rPr>
                <w:rFonts w:cs="Arial"/>
                <w:i w:val="0"/>
                <w:color w:val="auto"/>
              </w:rPr>
            </w:pPr>
            <w:r w:rsidRPr="00062E6E">
              <w:rPr>
                <w:rFonts w:cs="Arial"/>
                <w:i w:val="0"/>
                <w:color w:val="auto"/>
              </w:rPr>
              <w:t xml:space="preserve">Wenn der Bauherr bestimmte Materialien zwingend vorschreibt oder wenn er sie selber liefert, ist es an ihm, die Qualitätsnachweise zu liefern, wobei die Prüfkosten dann zu seinen Lasten gehen. </w:t>
            </w:r>
          </w:p>
          <w:p w14:paraId="3110B755" w14:textId="77777777" w:rsidR="00771FFF" w:rsidRPr="00062E6E" w:rsidRDefault="00771FFF" w:rsidP="00771FFF">
            <w:pPr>
              <w:pStyle w:val="Erluterung1"/>
              <w:spacing w:before="144" w:after="144"/>
              <w:rPr>
                <w:rFonts w:cs="Arial"/>
                <w:i w:val="0"/>
                <w:color w:val="00B050"/>
              </w:rPr>
            </w:pPr>
            <w:r w:rsidRPr="00062E6E">
              <w:rPr>
                <w:rFonts w:cs="Arial"/>
                <w:i w:val="0"/>
                <w:color w:val="00B050"/>
              </w:rPr>
              <w:t>Verantwortlichkeiten, etc., Hinweis auf Kontroll- und Prüfpläne, Art und Anzahl Prüfungen, etc.</w:t>
            </w:r>
          </w:p>
          <w:p w14:paraId="69560AD3" w14:textId="77777777" w:rsidR="00771FFF" w:rsidRPr="00062E6E" w:rsidRDefault="00771FFF" w:rsidP="00771FFF">
            <w:pPr>
              <w:pStyle w:val="Erluterung1"/>
              <w:spacing w:before="144" w:after="144"/>
              <w:rPr>
                <w:i w:val="0"/>
                <w:color w:val="000000" w:themeColor="text1"/>
              </w:rPr>
            </w:pPr>
            <w:r w:rsidRPr="00062E6E">
              <w:rPr>
                <w:i w:val="0"/>
                <w:color w:val="00B050"/>
              </w:rPr>
              <w:t>Art, Beschreibung…………………………..</w:t>
            </w:r>
          </w:p>
        </w:tc>
      </w:tr>
      <w:tr w:rsidR="00771FFF" w:rsidRPr="00771E0D" w14:paraId="2DEE818A" w14:textId="77777777" w:rsidTr="002B4626">
        <w:trPr>
          <w:gridAfter w:val="3"/>
          <w:wAfter w:w="63" w:type="dxa"/>
        </w:trPr>
        <w:tc>
          <w:tcPr>
            <w:tcW w:w="9277" w:type="dxa"/>
            <w:gridSpan w:val="5"/>
          </w:tcPr>
          <w:p w14:paraId="44774067" w14:textId="77777777" w:rsidR="00771FFF" w:rsidRPr="00062E6E" w:rsidRDefault="00771FFF" w:rsidP="00771FFF">
            <w:pPr>
              <w:pStyle w:val="berschrift3"/>
              <w:numPr>
                <w:ilvl w:val="0"/>
                <w:numId w:val="0"/>
              </w:numPr>
              <w:tabs>
                <w:tab w:val="left" w:pos="1392"/>
              </w:tabs>
              <w:spacing w:before="144" w:after="144"/>
              <w:contextualSpacing w:val="0"/>
              <w:rPr>
                <w:b w:val="0"/>
                <w:sz w:val="22"/>
                <w:szCs w:val="22"/>
              </w:rPr>
            </w:pPr>
            <w:bookmarkStart w:id="283" w:name="_Toc185857642"/>
            <w:r w:rsidRPr="00062E6E">
              <w:rPr>
                <w:b w:val="0"/>
                <w:sz w:val="22"/>
                <w:szCs w:val="22"/>
              </w:rPr>
              <w:t>882</w:t>
            </w:r>
            <w:r w:rsidRPr="00062E6E">
              <w:rPr>
                <w:b w:val="0"/>
                <w:sz w:val="22"/>
                <w:szCs w:val="22"/>
              </w:rPr>
              <w:tab/>
              <w:t>Kontrollen und Prüfungen</w:t>
            </w:r>
            <w:bookmarkEnd w:id="283"/>
          </w:p>
        </w:tc>
      </w:tr>
      <w:tr w:rsidR="00771FFF" w:rsidRPr="00771E0D" w14:paraId="7BB493BD" w14:textId="77777777" w:rsidTr="000D4C4A">
        <w:trPr>
          <w:gridAfter w:val="3"/>
          <w:wAfter w:w="63" w:type="dxa"/>
        </w:trPr>
        <w:tc>
          <w:tcPr>
            <w:tcW w:w="639" w:type="dxa"/>
          </w:tcPr>
          <w:p w14:paraId="31EC67F8" w14:textId="77777777" w:rsidR="00771FFF" w:rsidRPr="00771E0D" w:rsidRDefault="00771FFF" w:rsidP="00771FFF">
            <w:pPr>
              <w:spacing w:before="144" w:after="144"/>
            </w:pPr>
          </w:p>
        </w:tc>
        <w:tc>
          <w:tcPr>
            <w:tcW w:w="739" w:type="dxa"/>
            <w:gridSpan w:val="3"/>
          </w:tcPr>
          <w:p w14:paraId="555D70F4" w14:textId="77777777" w:rsidR="00771FFF" w:rsidRPr="0079503B" w:rsidRDefault="00771FFF" w:rsidP="00771FFF">
            <w:pPr>
              <w:spacing w:before="144" w:after="144"/>
            </w:pPr>
            <w:r w:rsidRPr="0079503B">
              <w:t>.100</w:t>
            </w:r>
          </w:p>
        </w:tc>
        <w:tc>
          <w:tcPr>
            <w:tcW w:w="7899" w:type="dxa"/>
          </w:tcPr>
          <w:p w14:paraId="67D54492" w14:textId="00936A71" w:rsidR="00771FFF" w:rsidRPr="00773A21" w:rsidRDefault="00771FFF" w:rsidP="0065460B">
            <w:pPr>
              <w:spacing w:before="144" w:after="144"/>
              <w:rPr>
                <w:b/>
              </w:rPr>
            </w:pPr>
            <w:r w:rsidRPr="00773A21">
              <w:t>Ablauf von Kontrollen und Prüfungen</w:t>
            </w:r>
          </w:p>
        </w:tc>
      </w:tr>
      <w:tr w:rsidR="00771FFF" w:rsidRPr="00771E0D" w14:paraId="0F4ACCFA" w14:textId="77777777" w:rsidTr="000D4C4A">
        <w:trPr>
          <w:gridAfter w:val="3"/>
          <w:wAfter w:w="63" w:type="dxa"/>
        </w:trPr>
        <w:tc>
          <w:tcPr>
            <w:tcW w:w="639" w:type="dxa"/>
          </w:tcPr>
          <w:p w14:paraId="5994BFC8" w14:textId="77777777" w:rsidR="00771FFF" w:rsidRPr="00771E0D" w:rsidRDefault="00771FFF" w:rsidP="00771FFF">
            <w:pPr>
              <w:spacing w:before="144" w:after="144"/>
            </w:pPr>
          </w:p>
        </w:tc>
        <w:tc>
          <w:tcPr>
            <w:tcW w:w="739" w:type="dxa"/>
            <w:gridSpan w:val="3"/>
          </w:tcPr>
          <w:p w14:paraId="3A8E3AE4" w14:textId="77777777" w:rsidR="00771FFF" w:rsidRPr="0079503B" w:rsidRDefault="00771FFF" w:rsidP="00771FFF">
            <w:pPr>
              <w:spacing w:before="144" w:after="144"/>
              <w:rPr>
                <w:rFonts w:cs="Arial"/>
              </w:rPr>
            </w:pPr>
            <w:r>
              <w:rPr>
                <w:rFonts w:cs="Arial"/>
              </w:rPr>
              <w:t>.110</w:t>
            </w:r>
          </w:p>
        </w:tc>
        <w:tc>
          <w:tcPr>
            <w:tcW w:w="7899" w:type="dxa"/>
          </w:tcPr>
          <w:p w14:paraId="7D76117E" w14:textId="77777777" w:rsidR="00771FFF" w:rsidRPr="00062E6E" w:rsidRDefault="00771FFF" w:rsidP="00771FFF">
            <w:pPr>
              <w:spacing w:before="144" w:after="144"/>
              <w:rPr>
                <w:rFonts w:cs="Arial"/>
              </w:rPr>
            </w:pPr>
            <w:r w:rsidRPr="00062E6E">
              <w:rPr>
                <w:rFonts w:cs="Arial"/>
              </w:rPr>
              <w:t>Der Unternehmer hat nach Auftragserteilung einen Prüfplan abzugeben.</w:t>
            </w:r>
          </w:p>
          <w:p w14:paraId="358A18B8" w14:textId="77777777" w:rsidR="00771FFF" w:rsidRPr="004F71BD" w:rsidRDefault="00771FFF" w:rsidP="00771FFF">
            <w:pPr>
              <w:spacing w:before="144" w:after="144"/>
              <w:rPr>
                <w:rFonts w:cs="Arial"/>
                <w:i/>
                <w:color w:val="0070C0"/>
              </w:rPr>
            </w:pPr>
            <w:r w:rsidRPr="004F71BD">
              <w:rPr>
                <w:rFonts w:cs="Arial"/>
                <w:i/>
                <w:color w:val="0070C0"/>
              </w:rPr>
              <w:t>Grundsätzlich sind die Anforderungen an die Baustoffe im Kontrollplan geregelt.</w:t>
            </w:r>
          </w:p>
          <w:p w14:paraId="0DE30DC2" w14:textId="77777777" w:rsidR="00771FFF" w:rsidRPr="004F71BD" w:rsidRDefault="00771FFF" w:rsidP="00771FFF">
            <w:pPr>
              <w:pStyle w:val="Standardkursiv"/>
              <w:spacing w:beforeLines="30" w:before="72" w:afterLines="30" w:after="72"/>
              <w:rPr>
                <w:rFonts w:cs="Arial"/>
                <w:color w:val="0070C0"/>
              </w:rPr>
            </w:pPr>
            <w:r w:rsidRPr="004F71BD">
              <w:rPr>
                <w:rFonts w:cs="Arial"/>
                <w:color w:val="0070C0"/>
              </w:rPr>
              <w:t>Falls kein Kontrollplan erstellt wird, sind die entsprechenden Angaben zur Pos. 751.100 auszuführen.</w:t>
            </w:r>
          </w:p>
          <w:p w14:paraId="5A9386D2" w14:textId="77777777" w:rsidR="00771FFF" w:rsidRPr="004F71BD" w:rsidRDefault="00771FFF" w:rsidP="00771FFF">
            <w:pPr>
              <w:spacing w:before="144" w:after="144"/>
              <w:rPr>
                <w:rFonts w:cs="Arial"/>
                <w:i/>
                <w:color w:val="0070C0"/>
              </w:rPr>
            </w:pPr>
            <w:r w:rsidRPr="004F71BD">
              <w:rPr>
                <w:rFonts w:cs="Arial"/>
                <w:i/>
                <w:color w:val="0070C0"/>
              </w:rPr>
              <w:t>Wer ordnet Prüfungen an (sofern nicht im Kontroll- und Prüfplan festgelegt), etc.</w:t>
            </w:r>
          </w:p>
          <w:p w14:paraId="68A7FABB" w14:textId="77777777" w:rsidR="00771FFF" w:rsidRPr="00062E6E" w:rsidRDefault="00771FFF" w:rsidP="00771FFF">
            <w:pPr>
              <w:spacing w:before="144" w:after="144"/>
              <w:rPr>
                <w:color w:val="00B050"/>
              </w:rPr>
            </w:pPr>
            <w:r w:rsidRPr="00062E6E">
              <w:rPr>
                <w:color w:val="00B050"/>
              </w:rPr>
              <w:t>Art, Beschreibung…………………………..</w:t>
            </w:r>
          </w:p>
        </w:tc>
      </w:tr>
      <w:tr w:rsidR="00771FFF" w:rsidRPr="00771E0D" w14:paraId="731351AA" w14:textId="77777777" w:rsidTr="000D4C4A">
        <w:trPr>
          <w:gridAfter w:val="3"/>
          <w:wAfter w:w="63" w:type="dxa"/>
        </w:trPr>
        <w:tc>
          <w:tcPr>
            <w:tcW w:w="639" w:type="dxa"/>
          </w:tcPr>
          <w:p w14:paraId="43A63BA8" w14:textId="77777777" w:rsidR="00771FFF" w:rsidRPr="00771E0D" w:rsidRDefault="00771FFF" w:rsidP="00771FFF">
            <w:pPr>
              <w:spacing w:before="144" w:after="144"/>
            </w:pPr>
          </w:p>
        </w:tc>
        <w:tc>
          <w:tcPr>
            <w:tcW w:w="739" w:type="dxa"/>
            <w:gridSpan w:val="3"/>
          </w:tcPr>
          <w:p w14:paraId="5B4B75A5" w14:textId="77777777" w:rsidR="00771FFF" w:rsidRDefault="00771FFF" w:rsidP="00771FFF">
            <w:pPr>
              <w:spacing w:before="144" w:after="144"/>
              <w:rPr>
                <w:rFonts w:cs="Arial"/>
              </w:rPr>
            </w:pPr>
            <w:r>
              <w:rPr>
                <w:rFonts w:cs="Arial"/>
              </w:rPr>
              <w:t>.120</w:t>
            </w:r>
          </w:p>
        </w:tc>
        <w:tc>
          <w:tcPr>
            <w:tcW w:w="7899" w:type="dxa"/>
          </w:tcPr>
          <w:p w14:paraId="78ED1E12" w14:textId="77777777" w:rsidR="00771FFF" w:rsidRPr="004F71BD" w:rsidRDefault="00771FFF" w:rsidP="00771FFF">
            <w:pPr>
              <w:spacing w:before="144" w:after="144"/>
              <w:rPr>
                <w:iCs w:val="0"/>
              </w:rPr>
            </w:pPr>
            <w:r w:rsidRPr="004F71BD">
              <w:t>Kontroll- und Prüfplan</w:t>
            </w:r>
          </w:p>
          <w:p w14:paraId="3BA77E4B" w14:textId="77777777" w:rsidR="00771FFF" w:rsidRPr="004F71BD" w:rsidRDefault="00771FFF" w:rsidP="00771FFF">
            <w:pPr>
              <w:spacing w:before="144" w:after="144"/>
              <w:rPr>
                <w:iCs w:val="0"/>
              </w:rPr>
            </w:pPr>
            <w:r w:rsidRPr="004F71BD">
              <w:t>Der Kontrollplan wird durch den Bauherrn vorgegeben und legt die wichtigsten Ausführungskontrollen fest. Er befreit die Unternehmung nicht von ihrer Pflicht, alle erforderlichen Prüfungen durchzuführen, um nachweisen zu können, dass das Bauwerk die vertraglichen Anforderungen erfüllt.</w:t>
            </w:r>
          </w:p>
          <w:p w14:paraId="23A4D080" w14:textId="77777777" w:rsidR="00771FFF" w:rsidRPr="004F71BD" w:rsidRDefault="00771FFF" w:rsidP="00771FFF">
            <w:pPr>
              <w:spacing w:before="144" w:after="144"/>
              <w:rPr>
                <w:iCs w:val="0"/>
              </w:rPr>
            </w:pPr>
            <w:r w:rsidRPr="004F71BD">
              <w:t>Der Unternehmer ist verpflichtet, basierend auf dem vorliegenden Kontrollplan einen Prüfplan mit den entsprechenden Vorversuchen, Eignungstests etc. und den laufenden Kontrollen zu erstellen. Im Prüfplan ist neben der Art der Prüfung auch deren Örtlichkeit (wo?), deren Anzahl (wieviel?) und der approximative Zeitpunkt deren Ausführung (wann?) anzugeben.</w:t>
            </w:r>
          </w:p>
          <w:p w14:paraId="04DF7C65" w14:textId="77777777" w:rsidR="00771FFF" w:rsidRPr="004F71BD" w:rsidRDefault="00771FFF" w:rsidP="00771FFF">
            <w:pPr>
              <w:spacing w:before="144" w:after="144"/>
              <w:rPr>
                <w:iCs w:val="0"/>
              </w:rPr>
            </w:pPr>
            <w:r w:rsidRPr="004F71BD">
              <w:t>Der Prüfplan wird durch die Unternehmung nach Auftragserteilung vor Baubeginn erstellt und vom Bauherrn und der Bauleitung genehmigen zu lassen.</w:t>
            </w:r>
          </w:p>
          <w:p w14:paraId="6C2C1AF6" w14:textId="4731F772" w:rsidR="00771FFF" w:rsidRPr="00FF7106" w:rsidRDefault="00771FFF" w:rsidP="00771FFF">
            <w:pPr>
              <w:spacing w:before="144" w:after="144"/>
              <w:rPr>
                <w:rFonts w:cs="Arial"/>
              </w:rPr>
            </w:pPr>
            <w:r w:rsidRPr="004F71BD">
              <w:t>Für die Durchsetzung des Prüfplanes ist grundsätzlich der Unternehmer verantwortlich. Er ist dafür besorgt, dass entsprechende Formulare und Checklisten erstellt werden, welche eine übersichtliche und vollständige Sammlung der Ergebnisse erlauben und stellt diese laufend der Bauleitung zu.</w:t>
            </w:r>
          </w:p>
        </w:tc>
      </w:tr>
      <w:tr w:rsidR="00771FFF" w:rsidRPr="002B0283" w14:paraId="3C5BEB9D" w14:textId="77777777" w:rsidTr="000D4C4A">
        <w:trPr>
          <w:gridAfter w:val="3"/>
          <w:wAfter w:w="63" w:type="dxa"/>
        </w:trPr>
        <w:tc>
          <w:tcPr>
            <w:tcW w:w="639" w:type="dxa"/>
          </w:tcPr>
          <w:p w14:paraId="4007CEFF" w14:textId="77777777" w:rsidR="00771FFF" w:rsidRPr="00771E0D" w:rsidRDefault="00771FFF" w:rsidP="00771FFF">
            <w:pPr>
              <w:spacing w:before="144" w:after="144"/>
            </w:pPr>
          </w:p>
        </w:tc>
        <w:tc>
          <w:tcPr>
            <w:tcW w:w="739" w:type="dxa"/>
            <w:gridSpan w:val="3"/>
          </w:tcPr>
          <w:p w14:paraId="069CF22B" w14:textId="77777777" w:rsidR="00771FFF" w:rsidRPr="00773A21" w:rsidRDefault="00771FFF" w:rsidP="00771FFF">
            <w:pPr>
              <w:pStyle w:val="Standardkursiv"/>
              <w:spacing w:before="144" w:after="144"/>
              <w:rPr>
                <w:i w:val="0"/>
              </w:rPr>
            </w:pPr>
            <w:r w:rsidRPr="00773A21">
              <w:rPr>
                <w:i w:val="0"/>
              </w:rPr>
              <w:t>.200</w:t>
            </w:r>
          </w:p>
        </w:tc>
        <w:tc>
          <w:tcPr>
            <w:tcW w:w="7899" w:type="dxa"/>
          </w:tcPr>
          <w:p w14:paraId="671C1B9B" w14:textId="62EEBB2F" w:rsidR="00771FFF" w:rsidRPr="00FF7106" w:rsidRDefault="00771FFF" w:rsidP="00FF7106">
            <w:pPr>
              <w:pStyle w:val="Erluterung1"/>
              <w:spacing w:before="144" w:after="144"/>
              <w:rPr>
                <w:i w:val="0"/>
                <w:color w:val="auto"/>
              </w:rPr>
            </w:pPr>
            <w:r w:rsidRPr="00773A21">
              <w:rPr>
                <w:i w:val="0"/>
                <w:color w:val="auto"/>
              </w:rPr>
              <w:t>Kontrollen und Qualitätsprüfungen von Baustoffen, Materialien und Produkten</w:t>
            </w:r>
          </w:p>
        </w:tc>
      </w:tr>
      <w:tr w:rsidR="00771FFF" w:rsidRPr="002B0283" w14:paraId="4688524D" w14:textId="77777777" w:rsidTr="000D4C4A">
        <w:trPr>
          <w:gridAfter w:val="3"/>
          <w:wAfter w:w="63" w:type="dxa"/>
        </w:trPr>
        <w:tc>
          <w:tcPr>
            <w:tcW w:w="639" w:type="dxa"/>
          </w:tcPr>
          <w:p w14:paraId="2D6ACBDD" w14:textId="77777777" w:rsidR="00771FFF" w:rsidRPr="00771E0D" w:rsidRDefault="00771FFF" w:rsidP="00771FFF">
            <w:pPr>
              <w:spacing w:before="144" w:after="144"/>
            </w:pPr>
          </w:p>
        </w:tc>
        <w:tc>
          <w:tcPr>
            <w:tcW w:w="739" w:type="dxa"/>
            <w:gridSpan w:val="3"/>
          </w:tcPr>
          <w:p w14:paraId="751BB15A" w14:textId="77777777" w:rsidR="00771FFF" w:rsidRPr="00773A21" w:rsidRDefault="00771FFF" w:rsidP="00771FFF">
            <w:pPr>
              <w:spacing w:before="144" w:after="144"/>
            </w:pPr>
            <w:r w:rsidRPr="00773A21">
              <w:t>.210</w:t>
            </w:r>
          </w:p>
        </w:tc>
        <w:tc>
          <w:tcPr>
            <w:tcW w:w="7899" w:type="dxa"/>
          </w:tcPr>
          <w:p w14:paraId="426FC241" w14:textId="77777777" w:rsidR="00771FFF" w:rsidRPr="00773A21" w:rsidRDefault="00771FFF" w:rsidP="00771FFF">
            <w:pPr>
              <w:pStyle w:val="Standardkursiv"/>
              <w:spacing w:before="144" w:after="144"/>
              <w:rPr>
                <w:rFonts w:cs="Arial"/>
                <w:i w:val="0"/>
              </w:rPr>
            </w:pPr>
            <w:r w:rsidRPr="00773A21">
              <w:rPr>
                <w:rFonts w:cs="Arial"/>
                <w:i w:val="0"/>
              </w:rPr>
              <w:t>Die Identifikation sämtlicher Materialien und Baustoffe muss jederzeit möglich sein.</w:t>
            </w:r>
          </w:p>
          <w:p w14:paraId="547C1B7E" w14:textId="77777777" w:rsidR="00771FFF" w:rsidRPr="00773A21" w:rsidRDefault="00771FFF" w:rsidP="00771FFF">
            <w:pPr>
              <w:spacing w:before="144" w:after="144"/>
            </w:pPr>
            <w:r w:rsidRPr="00773A21">
              <w:t>Die Verantwortung für die Qualität der Bauwerksteile bleibt in jedem Fall beim Unternehmer.</w:t>
            </w:r>
          </w:p>
          <w:p w14:paraId="38378F7C" w14:textId="77777777" w:rsidR="00771FFF" w:rsidRPr="00773A21" w:rsidRDefault="00771FFF" w:rsidP="00771FFF">
            <w:pPr>
              <w:spacing w:before="144" w:after="144"/>
            </w:pPr>
            <w:r w:rsidRPr="00773A21">
              <w:rPr>
                <w:color w:val="00B050"/>
              </w:rPr>
              <w:t>Art, Beschreibung…………………………..</w:t>
            </w:r>
          </w:p>
        </w:tc>
      </w:tr>
      <w:tr w:rsidR="00771FFF" w:rsidRPr="002B0283" w14:paraId="28427125" w14:textId="77777777" w:rsidTr="000D4C4A">
        <w:trPr>
          <w:gridAfter w:val="3"/>
          <w:wAfter w:w="63" w:type="dxa"/>
        </w:trPr>
        <w:tc>
          <w:tcPr>
            <w:tcW w:w="639" w:type="dxa"/>
          </w:tcPr>
          <w:p w14:paraId="76CA2E09" w14:textId="77777777" w:rsidR="00771FFF" w:rsidRPr="00771E0D" w:rsidRDefault="00771FFF" w:rsidP="00771FFF">
            <w:pPr>
              <w:spacing w:before="144" w:after="144"/>
            </w:pPr>
          </w:p>
        </w:tc>
        <w:tc>
          <w:tcPr>
            <w:tcW w:w="739" w:type="dxa"/>
            <w:gridSpan w:val="3"/>
          </w:tcPr>
          <w:p w14:paraId="4554F5D9" w14:textId="77777777" w:rsidR="00771FFF" w:rsidRPr="00F27CCE" w:rsidRDefault="00771FFF" w:rsidP="00771FFF">
            <w:pPr>
              <w:spacing w:before="144" w:after="144"/>
            </w:pPr>
            <w:r w:rsidRPr="00F27CCE">
              <w:t>.300</w:t>
            </w:r>
          </w:p>
        </w:tc>
        <w:tc>
          <w:tcPr>
            <w:tcW w:w="7899" w:type="dxa"/>
          </w:tcPr>
          <w:p w14:paraId="676852EE" w14:textId="77777777" w:rsidR="00771FFF" w:rsidRPr="004F71BD" w:rsidRDefault="00771FFF" w:rsidP="00771FFF">
            <w:pPr>
              <w:spacing w:before="144" w:after="144"/>
            </w:pPr>
            <w:r w:rsidRPr="004F71BD">
              <w:t>Kontroll- und Prüfprotokolle</w:t>
            </w:r>
          </w:p>
        </w:tc>
      </w:tr>
      <w:tr w:rsidR="00771FFF" w:rsidRPr="002B0283" w14:paraId="1B5485CA" w14:textId="77777777" w:rsidTr="000D4C4A">
        <w:trPr>
          <w:gridAfter w:val="3"/>
          <w:wAfter w:w="63" w:type="dxa"/>
        </w:trPr>
        <w:tc>
          <w:tcPr>
            <w:tcW w:w="639" w:type="dxa"/>
          </w:tcPr>
          <w:p w14:paraId="17FB5583" w14:textId="77777777" w:rsidR="00771FFF" w:rsidRPr="00771E0D" w:rsidRDefault="00771FFF" w:rsidP="00771FFF">
            <w:pPr>
              <w:spacing w:before="144" w:after="144"/>
            </w:pPr>
          </w:p>
        </w:tc>
        <w:tc>
          <w:tcPr>
            <w:tcW w:w="739" w:type="dxa"/>
            <w:gridSpan w:val="3"/>
          </w:tcPr>
          <w:p w14:paraId="200C377E" w14:textId="77777777" w:rsidR="00771FFF" w:rsidRPr="00F27CCE" w:rsidRDefault="00771FFF" w:rsidP="00771FFF">
            <w:pPr>
              <w:spacing w:before="144" w:after="144"/>
            </w:pPr>
            <w:r w:rsidRPr="00F27CCE">
              <w:t>.310</w:t>
            </w:r>
          </w:p>
        </w:tc>
        <w:tc>
          <w:tcPr>
            <w:tcW w:w="7899" w:type="dxa"/>
          </w:tcPr>
          <w:p w14:paraId="0FB99965" w14:textId="77777777" w:rsidR="00771FFF" w:rsidRPr="004F71BD" w:rsidRDefault="00771FFF" w:rsidP="00771FFF">
            <w:pPr>
              <w:spacing w:before="144" w:after="144"/>
              <w:rPr>
                <w:i/>
                <w:color w:val="0070C0"/>
              </w:rPr>
            </w:pPr>
            <w:r w:rsidRPr="004F71BD">
              <w:rPr>
                <w:i/>
                <w:color w:val="0070C0"/>
              </w:rPr>
              <w:t>Gegenseitige unmittelbare Zustellung der Prüfprotokolle, etc.</w:t>
            </w:r>
          </w:p>
          <w:p w14:paraId="5E3E6924" w14:textId="77777777" w:rsidR="00771FFF" w:rsidRPr="004F71BD" w:rsidRDefault="00771FFF" w:rsidP="00771FFF">
            <w:pPr>
              <w:spacing w:before="144" w:after="144"/>
            </w:pPr>
            <w:r w:rsidRPr="004F71BD">
              <w:rPr>
                <w:color w:val="00B050"/>
              </w:rPr>
              <w:t>Art, Beschreibung…………………………..</w:t>
            </w:r>
          </w:p>
        </w:tc>
      </w:tr>
      <w:tr w:rsidR="00771FFF" w:rsidRPr="002B0283" w14:paraId="1349B158" w14:textId="77777777" w:rsidTr="000D4C4A">
        <w:trPr>
          <w:gridAfter w:val="3"/>
          <w:wAfter w:w="63" w:type="dxa"/>
        </w:trPr>
        <w:tc>
          <w:tcPr>
            <w:tcW w:w="639" w:type="dxa"/>
          </w:tcPr>
          <w:p w14:paraId="149D4597" w14:textId="77777777" w:rsidR="00771FFF" w:rsidRPr="00771E0D" w:rsidRDefault="00771FFF" w:rsidP="00771FFF">
            <w:pPr>
              <w:spacing w:before="144" w:after="144"/>
            </w:pPr>
          </w:p>
        </w:tc>
        <w:tc>
          <w:tcPr>
            <w:tcW w:w="739" w:type="dxa"/>
            <w:gridSpan w:val="3"/>
          </w:tcPr>
          <w:p w14:paraId="708375F6" w14:textId="77777777" w:rsidR="00771FFF" w:rsidRPr="00F27CCE" w:rsidRDefault="00771FFF" w:rsidP="00771FFF">
            <w:pPr>
              <w:spacing w:before="144" w:after="144"/>
            </w:pPr>
            <w:r w:rsidRPr="00F27CCE">
              <w:t>.400</w:t>
            </w:r>
          </w:p>
        </w:tc>
        <w:tc>
          <w:tcPr>
            <w:tcW w:w="7899" w:type="dxa"/>
          </w:tcPr>
          <w:p w14:paraId="7E5162D6" w14:textId="77777777" w:rsidR="00771FFF" w:rsidRPr="004F71BD" w:rsidRDefault="00771FFF" w:rsidP="00771FFF">
            <w:pPr>
              <w:spacing w:before="144" w:after="144"/>
            </w:pPr>
            <w:r w:rsidRPr="004F71BD">
              <w:t>Prüflabors</w:t>
            </w:r>
          </w:p>
        </w:tc>
      </w:tr>
      <w:tr w:rsidR="00771FFF" w:rsidRPr="002B0283" w14:paraId="06B584AE" w14:textId="77777777" w:rsidTr="000D4C4A">
        <w:trPr>
          <w:gridAfter w:val="3"/>
          <w:wAfter w:w="63" w:type="dxa"/>
        </w:trPr>
        <w:tc>
          <w:tcPr>
            <w:tcW w:w="639" w:type="dxa"/>
          </w:tcPr>
          <w:p w14:paraId="0D252B5A" w14:textId="77777777" w:rsidR="00771FFF" w:rsidRPr="00771E0D" w:rsidRDefault="00771FFF" w:rsidP="00771FFF">
            <w:pPr>
              <w:spacing w:before="144" w:after="144"/>
            </w:pPr>
          </w:p>
        </w:tc>
        <w:tc>
          <w:tcPr>
            <w:tcW w:w="739" w:type="dxa"/>
            <w:gridSpan w:val="3"/>
          </w:tcPr>
          <w:p w14:paraId="65FCDFE1" w14:textId="77777777" w:rsidR="00771FFF" w:rsidRPr="00F27CCE" w:rsidRDefault="00771FFF" w:rsidP="00771FFF">
            <w:pPr>
              <w:spacing w:before="144" w:after="144"/>
            </w:pPr>
            <w:r w:rsidRPr="00F27CCE">
              <w:t>.410</w:t>
            </w:r>
          </w:p>
        </w:tc>
        <w:tc>
          <w:tcPr>
            <w:tcW w:w="7899" w:type="dxa"/>
          </w:tcPr>
          <w:p w14:paraId="31259FD1" w14:textId="77777777" w:rsidR="00771FFF" w:rsidRPr="004F71BD" w:rsidRDefault="00771FFF" w:rsidP="00771FFF">
            <w:pPr>
              <w:pStyle w:val="Erluterung1"/>
              <w:spacing w:before="144" w:after="144"/>
              <w:rPr>
                <w:rFonts w:cs="Arial"/>
                <w:color w:val="0070C0"/>
              </w:rPr>
            </w:pPr>
            <w:r w:rsidRPr="004F71BD">
              <w:rPr>
                <w:rFonts w:cs="Arial"/>
                <w:color w:val="0070C0"/>
              </w:rPr>
              <w:t>Regelung der Wahl der Prüflabors des Unternehmers (Genehmigung der Bauherrschaft erforderlich), wer bietet das Prüflabor zu welchem Zeitpunkt auf, etc.</w:t>
            </w:r>
          </w:p>
          <w:p w14:paraId="0B70F00B" w14:textId="77777777" w:rsidR="00771FFF" w:rsidRPr="004F71BD" w:rsidRDefault="00771FFF" w:rsidP="00771FFF">
            <w:pPr>
              <w:pStyle w:val="Erluterung1"/>
              <w:spacing w:before="144" w:after="144"/>
              <w:rPr>
                <w:rFonts w:cs="Arial"/>
                <w:i w:val="0"/>
                <w:color w:val="00B050"/>
              </w:rPr>
            </w:pPr>
            <w:r w:rsidRPr="004F71BD">
              <w:rPr>
                <w:i w:val="0"/>
                <w:color w:val="00B050"/>
              </w:rPr>
              <w:t>Art, Beschreibung…………………………..</w:t>
            </w:r>
          </w:p>
        </w:tc>
      </w:tr>
      <w:tr w:rsidR="00771FFF" w:rsidRPr="002B0283" w14:paraId="404641D0" w14:textId="77777777" w:rsidTr="000D4C4A">
        <w:trPr>
          <w:gridAfter w:val="3"/>
          <w:wAfter w:w="63" w:type="dxa"/>
        </w:trPr>
        <w:tc>
          <w:tcPr>
            <w:tcW w:w="639" w:type="dxa"/>
          </w:tcPr>
          <w:p w14:paraId="7CAFC0E7" w14:textId="77777777" w:rsidR="00771FFF" w:rsidRPr="00771E0D" w:rsidRDefault="00771FFF" w:rsidP="00771FFF">
            <w:pPr>
              <w:spacing w:before="144" w:after="144"/>
            </w:pPr>
          </w:p>
        </w:tc>
        <w:tc>
          <w:tcPr>
            <w:tcW w:w="739" w:type="dxa"/>
            <w:gridSpan w:val="3"/>
          </w:tcPr>
          <w:p w14:paraId="7D8858DF" w14:textId="77777777" w:rsidR="00771FFF" w:rsidRPr="00F27CCE" w:rsidRDefault="00771FFF" w:rsidP="00771FFF">
            <w:pPr>
              <w:spacing w:before="144" w:after="144"/>
            </w:pPr>
            <w:r w:rsidRPr="00F27CCE">
              <w:t>.500</w:t>
            </w:r>
          </w:p>
        </w:tc>
        <w:tc>
          <w:tcPr>
            <w:tcW w:w="7899" w:type="dxa"/>
          </w:tcPr>
          <w:p w14:paraId="72C6660F" w14:textId="77777777" w:rsidR="00771FFF" w:rsidRPr="004F71BD" w:rsidRDefault="00771FFF" w:rsidP="00771FFF">
            <w:pPr>
              <w:spacing w:before="144" w:after="144"/>
            </w:pPr>
            <w:r w:rsidRPr="004F71BD">
              <w:t>Inhalt und Form der Prüfberichte</w:t>
            </w:r>
          </w:p>
        </w:tc>
      </w:tr>
      <w:tr w:rsidR="00771FFF" w:rsidRPr="002B0283" w14:paraId="7F5F48F0" w14:textId="77777777" w:rsidTr="000D4C4A">
        <w:trPr>
          <w:gridAfter w:val="3"/>
          <w:wAfter w:w="63" w:type="dxa"/>
        </w:trPr>
        <w:tc>
          <w:tcPr>
            <w:tcW w:w="639" w:type="dxa"/>
          </w:tcPr>
          <w:p w14:paraId="6257A5D9" w14:textId="77777777" w:rsidR="00771FFF" w:rsidRPr="00771E0D" w:rsidRDefault="00771FFF" w:rsidP="00771FFF">
            <w:pPr>
              <w:spacing w:before="144" w:after="144"/>
            </w:pPr>
          </w:p>
        </w:tc>
        <w:tc>
          <w:tcPr>
            <w:tcW w:w="739" w:type="dxa"/>
            <w:gridSpan w:val="3"/>
          </w:tcPr>
          <w:p w14:paraId="57825524" w14:textId="77777777" w:rsidR="00771FFF" w:rsidRPr="00F27CCE" w:rsidRDefault="00771FFF" w:rsidP="00771FFF">
            <w:pPr>
              <w:spacing w:before="144" w:after="144"/>
            </w:pPr>
            <w:r w:rsidRPr="00F27CCE">
              <w:t>.510</w:t>
            </w:r>
          </w:p>
        </w:tc>
        <w:tc>
          <w:tcPr>
            <w:tcW w:w="7899" w:type="dxa"/>
          </w:tcPr>
          <w:p w14:paraId="3E0921B7" w14:textId="77777777" w:rsidR="00771FFF" w:rsidRPr="004F71BD" w:rsidRDefault="00771FFF" w:rsidP="00771FFF">
            <w:pPr>
              <w:spacing w:before="144" w:after="144"/>
            </w:pPr>
            <w:r w:rsidRPr="004F71BD">
              <w:rPr>
                <w:color w:val="00B050"/>
              </w:rPr>
              <w:t>Art, Beschreibung…………………………..</w:t>
            </w:r>
          </w:p>
        </w:tc>
      </w:tr>
      <w:tr w:rsidR="00771FFF" w:rsidRPr="002B0283" w14:paraId="13D5C536" w14:textId="77777777" w:rsidTr="000D4C4A">
        <w:trPr>
          <w:gridAfter w:val="3"/>
          <w:wAfter w:w="63" w:type="dxa"/>
        </w:trPr>
        <w:tc>
          <w:tcPr>
            <w:tcW w:w="639" w:type="dxa"/>
          </w:tcPr>
          <w:p w14:paraId="057E08C4" w14:textId="77777777" w:rsidR="00771FFF" w:rsidRPr="00771E0D" w:rsidRDefault="00771FFF" w:rsidP="00771FFF">
            <w:pPr>
              <w:spacing w:before="144" w:after="144"/>
            </w:pPr>
          </w:p>
        </w:tc>
        <w:tc>
          <w:tcPr>
            <w:tcW w:w="739" w:type="dxa"/>
            <w:gridSpan w:val="3"/>
          </w:tcPr>
          <w:p w14:paraId="4F22F821" w14:textId="77777777" w:rsidR="00771FFF" w:rsidRPr="00F27CCE" w:rsidRDefault="00771FFF" w:rsidP="00771FFF">
            <w:pPr>
              <w:spacing w:before="144" w:after="144"/>
            </w:pPr>
            <w:r w:rsidRPr="00F27CCE">
              <w:t>.600</w:t>
            </w:r>
          </w:p>
        </w:tc>
        <w:tc>
          <w:tcPr>
            <w:tcW w:w="7899" w:type="dxa"/>
          </w:tcPr>
          <w:p w14:paraId="0B95FB49" w14:textId="77777777" w:rsidR="00771FFF" w:rsidRPr="004F71BD" w:rsidRDefault="00771FFF" w:rsidP="00771FFF">
            <w:pPr>
              <w:spacing w:before="144" w:after="144"/>
            </w:pPr>
            <w:r w:rsidRPr="004F71BD">
              <w:t>Vergütungsregelungen für Prüfungen</w:t>
            </w:r>
          </w:p>
        </w:tc>
      </w:tr>
      <w:tr w:rsidR="00771FFF" w:rsidRPr="002B0283" w14:paraId="5A1EE94C" w14:textId="77777777" w:rsidTr="000D4C4A">
        <w:trPr>
          <w:gridAfter w:val="3"/>
          <w:wAfter w:w="63" w:type="dxa"/>
        </w:trPr>
        <w:tc>
          <w:tcPr>
            <w:tcW w:w="639" w:type="dxa"/>
          </w:tcPr>
          <w:p w14:paraId="0AFB6A1C" w14:textId="77777777" w:rsidR="00771FFF" w:rsidRPr="00771E0D" w:rsidRDefault="00771FFF" w:rsidP="00771FFF">
            <w:pPr>
              <w:spacing w:before="144" w:after="144"/>
            </w:pPr>
          </w:p>
        </w:tc>
        <w:tc>
          <w:tcPr>
            <w:tcW w:w="739" w:type="dxa"/>
            <w:gridSpan w:val="3"/>
          </w:tcPr>
          <w:p w14:paraId="6A225E34" w14:textId="77777777" w:rsidR="00771FFF" w:rsidRPr="00F27CCE" w:rsidRDefault="00771FFF" w:rsidP="00771FFF">
            <w:pPr>
              <w:spacing w:before="144" w:after="144"/>
            </w:pPr>
            <w:r w:rsidRPr="00F27CCE">
              <w:t>.610</w:t>
            </w:r>
          </w:p>
        </w:tc>
        <w:tc>
          <w:tcPr>
            <w:tcW w:w="7899" w:type="dxa"/>
          </w:tcPr>
          <w:p w14:paraId="4384ED46" w14:textId="77777777" w:rsidR="00771FFF" w:rsidRPr="004F71BD" w:rsidRDefault="00771FFF" w:rsidP="00771FFF">
            <w:pPr>
              <w:pStyle w:val="Erluterung1"/>
              <w:spacing w:before="144" w:after="144"/>
              <w:rPr>
                <w:rFonts w:cs="Arial"/>
                <w:i w:val="0"/>
                <w:color w:val="auto"/>
              </w:rPr>
            </w:pPr>
            <w:r w:rsidRPr="004F71BD">
              <w:rPr>
                <w:rFonts w:cs="Arial"/>
                <w:i w:val="0"/>
                <w:color w:val="auto"/>
              </w:rPr>
              <w:t>Vergütung von Prüfungen</w:t>
            </w:r>
          </w:p>
          <w:p w14:paraId="5D8F5DFC" w14:textId="77777777" w:rsidR="00771FFF" w:rsidRPr="004F71BD" w:rsidRDefault="00771FFF" w:rsidP="00771FFF">
            <w:pPr>
              <w:pStyle w:val="Erluterung1"/>
              <w:spacing w:before="144" w:after="144"/>
              <w:rPr>
                <w:rFonts w:cs="Arial"/>
                <w:i w:val="0"/>
                <w:color w:val="auto"/>
              </w:rPr>
            </w:pPr>
            <w:r w:rsidRPr="004F71BD">
              <w:rPr>
                <w:rFonts w:cs="Arial"/>
                <w:i w:val="0"/>
                <w:color w:val="auto"/>
              </w:rPr>
              <w:t>Die Vergütung von Prüfungen erfolgt nur, wenn die Anforderung erfüllt ist.</w:t>
            </w:r>
          </w:p>
          <w:p w14:paraId="6015784B" w14:textId="77777777" w:rsidR="00771FFF" w:rsidRPr="004F71BD" w:rsidRDefault="00771FFF" w:rsidP="00771FFF">
            <w:pPr>
              <w:pStyle w:val="Erluterung1"/>
              <w:spacing w:before="144" w:after="144"/>
              <w:rPr>
                <w:color w:val="0070C0"/>
              </w:rPr>
            </w:pPr>
            <w:r w:rsidRPr="004F71BD">
              <w:rPr>
                <w:color w:val="0070C0"/>
              </w:rPr>
              <w:t>Ausnahmen beschreiben z.B. wenn der Unternehmer auf best. Anlageteilen aufbauen muss (best. Traggrund, etc.)</w:t>
            </w:r>
            <w:r w:rsidRPr="00565B98">
              <w:rPr>
                <w:color w:val="0070C0"/>
              </w:rPr>
              <w:t xml:space="preserve"> Die Prüfung von Abfällen wird immer vergütet, ausser wenn der Unternehmer eine spezielle Eigenschaft vertraglich garantiert hat</w:t>
            </w:r>
            <w:r>
              <w:rPr>
                <w:color w:val="0070C0"/>
              </w:rPr>
              <w:t>.</w:t>
            </w:r>
          </w:p>
          <w:p w14:paraId="32B4B6BB" w14:textId="77777777" w:rsidR="00771FFF" w:rsidRPr="004F71BD" w:rsidRDefault="00771FFF" w:rsidP="00771FFF">
            <w:pPr>
              <w:pStyle w:val="Standardkursiv"/>
              <w:spacing w:before="144" w:after="144"/>
              <w:rPr>
                <w:rFonts w:cs="Arial"/>
                <w:i w:val="0"/>
              </w:rPr>
            </w:pPr>
            <w:r w:rsidRPr="004F71BD">
              <w:rPr>
                <w:rFonts w:cs="Arial"/>
                <w:i w:val="0"/>
              </w:rPr>
              <w:t>Die Bauleitung prüft stichprobenartig und unabhängig vom Unternehmer. Die Kosten der im Rahmen der bauseitigen Qualitätsüberwachung durchgeführten Prüfungen werden dem Unternehmer verrechnet, wenn dadurch ein Mangel nachgewiesen wurde (ungenügende Prüfergebnisse).</w:t>
            </w:r>
          </w:p>
          <w:p w14:paraId="59D2E379" w14:textId="77777777" w:rsidR="00771FFF" w:rsidRPr="004F71BD" w:rsidRDefault="00771FFF" w:rsidP="00771FFF">
            <w:pPr>
              <w:pStyle w:val="Standardkursiv"/>
              <w:spacing w:before="144" w:after="144"/>
              <w:rPr>
                <w:i w:val="0"/>
              </w:rPr>
            </w:pPr>
            <w:r w:rsidRPr="00565B98">
              <w:rPr>
                <w:rFonts w:cs="Arial"/>
                <w:i w:val="0"/>
              </w:rPr>
              <w:t>Die Identifikation sämtlicher Materialien und Baustoffe und Abfälle</w:t>
            </w:r>
            <w:r w:rsidRPr="006B2634">
              <w:rPr>
                <w:i w:val="0"/>
                <w:color w:val="FF0000"/>
              </w:rPr>
              <w:t xml:space="preserve"> </w:t>
            </w:r>
            <w:r w:rsidRPr="004F71BD">
              <w:rPr>
                <w:i w:val="0"/>
              </w:rPr>
              <w:t>muss jederzeit möglich sein.</w:t>
            </w:r>
          </w:p>
          <w:p w14:paraId="0A6D7400" w14:textId="77777777" w:rsidR="00771FFF" w:rsidRPr="004F71BD" w:rsidRDefault="00771FFF" w:rsidP="00771FFF">
            <w:pPr>
              <w:pStyle w:val="Standardkursiv"/>
              <w:spacing w:before="144" w:after="144"/>
              <w:rPr>
                <w:rFonts w:cs="Arial"/>
                <w:i w:val="0"/>
              </w:rPr>
            </w:pPr>
            <w:r w:rsidRPr="004F71BD">
              <w:rPr>
                <w:i w:val="0"/>
              </w:rPr>
              <w:t>Die Verantwortung für die Qualität der Bauwerksteile bleibt in jedem Fall beim Unternehmer.</w:t>
            </w:r>
          </w:p>
          <w:p w14:paraId="2407CBB7" w14:textId="77777777" w:rsidR="00771FFF" w:rsidRPr="004F71BD" w:rsidRDefault="00771FFF" w:rsidP="00771FFF">
            <w:pPr>
              <w:pStyle w:val="Standardkursiv"/>
              <w:spacing w:before="144" w:after="144"/>
              <w:rPr>
                <w:rFonts w:cs="Arial"/>
                <w:i w:val="0"/>
              </w:rPr>
            </w:pPr>
            <w:r w:rsidRPr="004F71BD">
              <w:rPr>
                <w:i w:val="0"/>
                <w:color w:val="00B050"/>
              </w:rPr>
              <w:t>Art, Beschreibung…………………………..</w:t>
            </w:r>
          </w:p>
        </w:tc>
      </w:tr>
      <w:tr w:rsidR="00771FFF" w:rsidRPr="002B0283" w14:paraId="7D268877" w14:textId="77777777" w:rsidTr="000D4C4A">
        <w:trPr>
          <w:gridAfter w:val="3"/>
          <w:wAfter w:w="63" w:type="dxa"/>
        </w:trPr>
        <w:tc>
          <w:tcPr>
            <w:tcW w:w="639" w:type="dxa"/>
          </w:tcPr>
          <w:p w14:paraId="6EE8DCD4" w14:textId="77777777" w:rsidR="00771FFF" w:rsidRPr="00771E0D" w:rsidRDefault="00771FFF" w:rsidP="00771FFF">
            <w:pPr>
              <w:spacing w:before="144" w:after="144"/>
            </w:pPr>
          </w:p>
        </w:tc>
        <w:tc>
          <w:tcPr>
            <w:tcW w:w="739" w:type="dxa"/>
            <w:gridSpan w:val="3"/>
          </w:tcPr>
          <w:p w14:paraId="766C9125" w14:textId="77777777" w:rsidR="00771FFF" w:rsidRPr="00F27CCE" w:rsidRDefault="00771FFF" w:rsidP="00771FFF">
            <w:pPr>
              <w:spacing w:before="144" w:after="144"/>
            </w:pPr>
            <w:r>
              <w:t>.620</w:t>
            </w:r>
          </w:p>
        </w:tc>
        <w:tc>
          <w:tcPr>
            <w:tcW w:w="7899" w:type="dxa"/>
          </w:tcPr>
          <w:p w14:paraId="3E093A71" w14:textId="77777777" w:rsidR="00771FFF" w:rsidRPr="004F71BD" w:rsidRDefault="00771FFF" w:rsidP="00771FFF">
            <w:pPr>
              <w:pStyle w:val="Erluterung1"/>
              <w:spacing w:before="144" w:after="144"/>
              <w:rPr>
                <w:rFonts w:cs="Arial"/>
                <w:i w:val="0"/>
                <w:color w:val="auto"/>
              </w:rPr>
            </w:pPr>
            <w:r w:rsidRPr="004F71BD">
              <w:rPr>
                <w:rFonts w:cs="Arial"/>
                <w:i w:val="0"/>
                <w:color w:val="auto"/>
              </w:rPr>
              <w:t>Verrechnung von Kontrollmessungen</w:t>
            </w:r>
          </w:p>
          <w:p w14:paraId="0313E097" w14:textId="77777777" w:rsidR="00771FFF" w:rsidRPr="004F71BD" w:rsidRDefault="00771FFF" w:rsidP="00771FFF">
            <w:pPr>
              <w:pStyle w:val="Standardkursiv"/>
              <w:spacing w:before="144" w:after="144"/>
              <w:rPr>
                <w:rFonts w:cs="Arial"/>
                <w:i w:val="0"/>
              </w:rPr>
            </w:pPr>
            <w:r w:rsidRPr="004F71BD">
              <w:rPr>
                <w:rFonts w:cs="Arial"/>
                <w:i w:val="0"/>
              </w:rPr>
              <w:t>Werden bei von der Bauleitung angeordnete und durchgeführte Kontrollmessungen Fehler des Unternehmers festgestellt, sind die Vermessungskosten vom Unternehmer zu tragen.</w:t>
            </w:r>
          </w:p>
          <w:p w14:paraId="2C9BA4AC" w14:textId="77777777" w:rsidR="00771FFF" w:rsidRPr="004F71BD" w:rsidRDefault="00771FFF" w:rsidP="00771FFF">
            <w:pPr>
              <w:pStyle w:val="Standardkursiv"/>
              <w:spacing w:before="144" w:after="144"/>
              <w:rPr>
                <w:rFonts w:cs="Arial"/>
                <w:color w:val="0070C0"/>
              </w:rPr>
            </w:pPr>
            <w:r w:rsidRPr="004F71BD">
              <w:rPr>
                <w:rFonts w:cs="Arial"/>
                <w:color w:val="0070C0"/>
              </w:rPr>
              <w:t>Ausnahmen beschreiben z.B. wenn der Unternehmer auf best. Anlageteilen aufbauen muss (best. Traggrund, etc.)</w:t>
            </w:r>
          </w:p>
          <w:p w14:paraId="6A092D94" w14:textId="77777777" w:rsidR="00771FFF" w:rsidRPr="004F71BD" w:rsidRDefault="00771FFF" w:rsidP="00771FFF">
            <w:pPr>
              <w:pStyle w:val="Erluterung1"/>
              <w:spacing w:before="144" w:after="144"/>
              <w:rPr>
                <w:rFonts w:cs="Arial"/>
                <w:i w:val="0"/>
                <w:color w:val="auto"/>
              </w:rPr>
            </w:pPr>
            <w:r w:rsidRPr="004F71BD">
              <w:rPr>
                <w:i w:val="0"/>
                <w:color w:val="00B050"/>
              </w:rPr>
              <w:t>Art, Beschreibung…………………………..</w:t>
            </w:r>
          </w:p>
        </w:tc>
      </w:tr>
      <w:tr w:rsidR="00771FFF" w:rsidRPr="002B0283" w14:paraId="4933EE54" w14:textId="77777777" w:rsidTr="000D4C4A">
        <w:trPr>
          <w:gridAfter w:val="3"/>
          <w:wAfter w:w="63" w:type="dxa"/>
        </w:trPr>
        <w:tc>
          <w:tcPr>
            <w:tcW w:w="639" w:type="dxa"/>
          </w:tcPr>
          <w:p w14:paraId="4A4E272E" w14:textId="77777777" w:rsidR="00771FFF" w:rsidRPr="00771E0D" w:rsidRDefault="00771FFF" w:rsidP="00771FFF">
            <w:pPr>
              <w:spacing w:before="144" w:after="144"/>
            </w:pPr>
          </w:p>
        </w:tc>
        <w:tc>
          <w:tcPr>
            <w:tcW w:w="739" w:type="dxa"/>
            <w:gridSpan w:val="3"/>
          </w:tcPr>
          <w:p w14:paraId="3341E38F" w14:textId="77777777" w:rsidR="00771FFF" w:rsidRPr="00F27CCE" w:rsidRDefault="00771FFF" w:rsidP="00771FFF">
            <w:pPr>
              <w:pStyle w:val="berschrift4"/>
              <w:numPr>
                <w:ilvl w:val="0"/>
                <w:numId w:val="0"/>
              </w:numPr>
              <w:spacing w:before="144" w:after="144"/>
              <w:ind w:left="864" w:hanging="864"/>
              <w:contextualSpacing w:val="0"/>
              <w:rPr>
                <w:rFonts w:cs="Arial"/>
                <w:b w:val="0"/>
                <w:szCs w:val="22"/>
              </w:rPr>
            </w:pPr>
            <w:r w:rsidRPr="00F27CCE">
              <w:rPr>
                <w:rFonts w:cs="Arial"/>
                <w:b w:val="0"/>
                <w:szCs w:val="22"/>
              </w:rPr>
              <w:t>.700</w:t>
            </w:r>
          </w:p>
        </w:tc>
        <w:tc>
          <w:tcPr>
            <w:tcW w:w="7899" w:type="dxa"/>
          </w:tcPr>
          <w:p w14:paraId="01C3A23F" w14:textId="77777777" w:rsidR="00771FFF" w:rsidRPr="004F71BD" w:rsidRDefault="00771FFF" w:rsidP="00771FFF">
            <w:pPr>
              <w:pStyle w:val="berschrift4"/>
              <w:numPr>
                <w:ilvl w:val="0"/>
                <w:numId w:val="0"/>
              </w:numPr>
              <w:spacing w:before="144" w:after="144"/>
              <w:ind w:left="864" w:hanging="864"/>
              <w:contextualSpacing w:val="0"/>
              <w:rPr>
                <w:rFonts w:cs="Arial"/>
                <w:b w:val="0"/>
                <w:szCs w:val="22"/>
              </w:rPr>
            </w:pPr>
            <w:r w:rsidRPr="004F71BD">
              <w:rPr>
                <w:rFonts w:cs="Arial"/>
                <w:b w:val="0"/>
                <w:szCs w:val="22"/>
              </w:rPr>
              <w:t>Anforderungen und Prüfungen an Bauteilen und Bauwerken</w:t>
            </w:r>
          </w:p>
        </w:tc>
      </w:tr>
      <w:tr w:rsidR="00771FFF" w:rsidRPr="002B0283" w14:paraId="43EB8B98" w14:textId="77777777" w:rsidTr="000D4C4A">
        <w:trPr>
          <w:gridAfter w:val="3"/>
          <w:wAfter w:w="63" w:type="dxa"/>
        </w:trPr>
        <w:tc>
          <w:tcPr>
            <w:tcW w:w="639" w:type="dxa"/>
          </w:tcPr>
          <w:p w14:paraId="684AE322" w14:textId="77777777" w:rsidR="00771FFF" w:rsidRPr="00771E0D" w:rsidRDefault="00771FFF" w:rsidP="00771FFF">
            <w:pPr>
              <w:spacing w:before="144" w:after="144"/>
            </w:pPr>
          </w:p>
        </w:tc>
        <w:tc>
          <w:tcPr>
            <w:tcW w:w="739" w:type="dxa"/>
            <w:gridSpan w:val="3"/>
          </w:tcPr>
          <w:p w14:paraId="1BF87F4C" w14:textId="77777777" w:rsidR="00771FFF" w:rsidRPr="00F27CCE" w:rsidRDefault="00771FFF" w:rsidP="00771FFF">
            <w:pPr>
              <w:spacing w:before="144" w:after="144"/>
            </w:pPr>
            <w:r w:rsidRPr="00F27CCE">
              <w:t>.710</w:t>
            </w:r>
          </w:p>
        </w:tc>
        <w:tc>
          <w:tcPr>
            <w:tcW w:w="7899" w:type="dxa"/>
          </w:tcPr>
          <w:p w14:paraId="27384853" w14:textId="77777777" w:rsidR="00771FFF" w:rsidRPr="004F71BD" w:rsidRDefault="00771FFF" w:rsidP="00771FFF">
            <w:pPr>
              <w:pStyle w:val="Standardkursiv"/>
              <w:spacing w:before="144" w:after="144"/>
              <w:rPr>
                <w:rFonts w:cs="Arial"/>
                <w:color w:val="0070C0"/>
              </w:rPr>
            </w:pPr>
            <w:r w:rsidRPr="004F71BD">
              <w:rPr>
                <w:rFonts w:cs="Arial"/>
                <w:color w:val="0070C0"/>
              </w:rPr>
              <w:t>Vorgehen bei Abweichungen von normierten Qualitätsanforderungen bitumenhaltiger Schichten (Weisung des ASTRA, Ausgabe 2010 V1.20, 71005).</w:t>
            </w:r>
          </w:p>
          <w:p w14:paraId="353B5718" w14:textId="77777777" w:rsidR="00771FFF" w:rsidRPr="004F71BD" w:rsidRDefault="00771FFF" w:rsidP="00771FFF">
            <w:pPr>
              <w:pStyle w:val="Standardkursiv"/>
              <w:spacing w:before="144" w:after="144"/>
              <w:rPr>
                <w:rFonts w:cs="Arial"/>
                <w:color w:val="0070C0"/>
              </w:rPr>
            </w:pPr>
            <w:r w:rsidRPr="004F71BD">
              <w:rPr>
                <w:rFonts w:cs="Arial"/>
                <w:color w:val="0070C0"/>
              </w:rPr>
              <w:t>Das Vorgehen bei Abweichungen für bitumenhaltige Schichten (ausgenommen Gussasphalt) Nachbesserung / finanzieller Abzug / Ersatz ist in dieser Weisung geregelt.</w:t>
            </w:r>
          </w:p>
          <w:p w14:paraId="4088FD60" w14:textId="77777777" w:rsidR="00771FFF" w:rsidRPr="004F71BD" w:rsidRDefault="00771FFF" w:rsidP="00771FFF">
            <w:pPr>
              <w:pStyle w:val="Standardkursiv"/>
              <w:spacing w:before="144" w:after="144"/>
              <w:rPr>
                <w:rFonts w:cs="Arial"/>
                <w:color w:val="0070C0"/>
              </w:rPr>
            </w:pPr>
            <w:r w:rsidRPr="004F71BD">
              <w:rPr>
                <w:rFonts w:cs="Arial"/>
                <w:color w:val="0070C0"/>
              </w:rPr>
              <w:t>Die Weisung gilt vollumfänglich für Belagsarbeiten auf Nationalstrassen.</w:t>
            </w:r>
          </w:p>
          <w:p w14:paraId="626D148E" w14:textId="77777777" w:rsidR="00771FFF" w:rsidRPr="004F71BD" w:rsidRDefault="00771FFF" w:rsidP="00771FFF">
            <w:pPr>
              <w:pStyle w:val="Erluterung1"/>
              <w:spacing w:before="144" w:after="144"/>
              <w:rPr>
                <w:color w:val="0070C0"/>
              </w:rPr>
            </w:pPr>
            <w:r w:rsidRPr="004F71BD">
              <w:rPr>
                <w:color w:val="0070C0"/>
              </w:rPr>
              <w:t>Objektbezogene Qualitätsvorschriften nach Bauteilen bzw. Bauwerken</w:t>
            </w:r>
            <w:r w:rsidRPr="004F71BD">
              <w:rPr>
                <w:color w:val="0070C0"/>
              </w:rPr>
              <w:br/>
              <w:t>(Toleranzen, Baugrund, bestehende Bauten etc.)</w:t>
            </w:r>
          </w:p>
          <w:p w14:paraId="0DBA6CC5" w14:textId="77777777" w:rsidR="00771FFF" w:rsidRPr="004F71BD" w:rsidRDefault="00771FFF" w:rsidP="00771FFF">
            <w:pPr>
              <w:pStyle w:val="Standardkursiv"/>
              <w:spacing w:before="144" w:after="144"/>
              <w:rPr>
                <w:rFonts w:cs="Arial"/>
                <w:i w:val="0"/>
              </w:rPr>
            </w:pPr>
            <w:r w:rsidRPr="004F71BD">
              <w:rPr>
                <w:rFonts w:cs="Arial"/>
                <w:i w:val="0"/>
                <w:color w:val="00B050"/>
              </w:rPr>
              <w:t>Art, Beschreibung…………………………..</w:t>
            </w:r>
          </w:p>
        </w:tc>
      </w:tr>
      <w:tr w:rsidR="00771FFF" w:rsidRPr="00771E0D" w14:paraId="321C129A" w14:textId="77777777" w:rsidTr="002B4626">
        <w:trPr>
          <w:gridAfter w:val="3"/>
          <w:wAfter w:w="63" w:type="dxa"/>
        </w:trPr>
        <w:tc>
          <w:tcPr>
            <w:tcW w:w="9277" w:type="dxa"/>
            <w:gridSpan w:val="5"/>
          </w:tcPr>
          <w:p w14:paraId="3E5731BE" w14:textId="77777777" w:rsidR="00771FFF" w:rsidRPr="004F71BD" w:rsidRDefault="00771FFF" w:rsidP="00771FFF">
            <w:pPr>
              <w:pStyle w:val="berschrift1"/>
              <w:numPr>
                <w:ilvl w:val="0"/>
                <w:numId w:val="0"/>
              </w:numPr>
              <w:tabs>
                <w:tab w:val="left" w:pos="1407"/>
              </w:tabs>
              <w:spacing w:before="144" w:after="144"/>
              <w:contextualSpacing w:val="0"/>
              <w:rPr>
                <w:smallCaps/>
                <w:sz w:val="28"/>
              </w:rPr>
            </w:pPr>
            <w:bookmarkStart w:id="284" w:name="_Toc91503910"/>
            <w:bookmarkStart w:id="285" w:name="_Toc197833791"/>
            <w:bookmarkStart w:id="286" w:name="_Toc335734952"/>
            <w:bookmarkStart w:id="287" w:name="_Toc335735301"/>
            <w:bookmarkStart w:id="288" w:name="_Toc185857643"/>
            <w:r w:rsidRPr="004F71BD">
              <w:rPr>
                <w:smallCaps/>
                <w:sz w:val="24"/>
                <w:szCs w:val="24"/>
              </w:rPr>
              <w:lastRenderedPageBreak/>
              <w:t>900</w:t>
            </w:r>
            <w:r w:rsidRPr="004F71BD">
              <w:rPr>
                <w:smallCaps/>
                <w:sz w:val="28"/>
              </w:rPr>
              <w:tab/>
              <w:t>Versicherungen, Administration</w:t>
            </w:r>
            <w:bookmarkEnd w:id="284"/>
            <w:bookmarkEnd w:id="285"/>
            <w:bookmarkEnd w:id="286"/>
            <w:bookmarkEnd w:id="287"/>
            <w:bookmarkEnd w:id="288"/>
          </w:p>
        </w:tc>
      </w:tr>
      <w:tr w:rsidR="00771FFF" w:rsidRPr="00771E0D" w14:paraId="670754CF" w14:textId="77777777" w:rsidTr="000D4C4A">
        <w:trPr>
          <w:gridAfter w:val="3"/>
          <w:wAfter w:w="63" w:type="dxa"/>
        </w:trPr>
        <w:tc>
          <w:tcPr>
            <w:tcW w:w="639" w:type="dxa"/>
          </w:tcPr>
          <w:p w14:paraId="7A0269D8" w14:textId="77777777" w:rsidR="00771FFF" w:rsidRPr="00771E0D" w:rsidRDefault="00771FFF" w:rsidP="00771FFF">
            <w:pPr>
              <w:pStyle w:val="berschrift4Kursiv"/>
              <w:spacing w:before="144" w:after="144"/>
              <w:rPr>
                <w:i w:val="0"/>
              </w:rPr>
            </w:pPr>
          </w:p>
        </w:tc>
        <w:tc>
          <w:tcPr>
            <w:tcW w:w="739" w:type="dxa"/>
            <w:gridSpan w:val="3"/>
          </w:tcPr>
          <w:p w14:paraId="49A383BF" w14:textId="77777777" w:rsidR="00771FFF" w:rsidRPr="00771E0D" w:rsidRDefault="00771FFF" w:rsidP="00771FFF">
            <w:pPr>
              <w:pStyle w:val="berschrift4Kursiv"/>
              <w:spacing w:before="144" w:after="144"/>
              <w:rPr>
                <w:i w:val="0"/>
                <w:sz w:val="22"/>
              </w:rPr>
            </w:pPr>
          </w:p>
        </w:tc>
        <w:tc>
          <w:tcPr>
            <w:tcW w:w="7899" w:type="dxa"/>
          </w:tcPr>
          <w:p w14:paraId="21020F07" w14:textId="77777777" w:rsidR="00771FFF" w:rsidRPr="004F71BD" w:rsidRDefault="00771FFF" w:rsidP="00771FFF">
            <w:pPr>
              <w:pStyle w:val="Erluterung1"/>
              <w:spacing w:before="144" w:after="144"/>
              <w:rPr>
                <w:color w:val="00B050"/>
              </w:rPr>
            </w:pPr>
            <w:r w:rsidRPr="004F71BD">
              <w:rPr>
                <w:color w:val="0070C0"/>
              </w:rPr>
              <w:t>Entweder Pos. 910 oder 920 bis 990</w:t>
            </w:r>
          </w:p>
        </w:tc>
      </w:tr>
      <w:tr w:rsidR="00771FFF" w:rsidRPr="00771E0D" w14:paraId="7AEDD97C" w14:textId="77777777" w:rsidTr="002B4626">
        <w:trPr>
          <w:gridAfter w:val="3"/>
          <w:wAfter w:w="63" w:type="dxa"/>
        </w:trPr>
        <w:tc>
          <w:tcPr>
            <w:tcW w:w="9277" w:type="dxa"/>
            <w:gridSpan w:val="5"/>
          </w:tcPr>
          <w:p w14:paraId="1F4D7E2A"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289" w:name="_Toc91503911"/>
            <w:bookmarkStart w:id="290" w:name="_Toc197833792"/>
            <w:bookmarkStart w:id="291" w:name="_Toc185857644"/>
            <w:r w:rsidRPr="00771E0D">
              <w:rPr>
                <w:b w:val="0"/>
                <w:smallCaps/>
                <w:sz w:val="22"/>
                <w:szCs w:val="22"/>
              </w:rPr>
              <w:t>910</w:t>
            </w:r>
            <w:r w:rsidRPr="00771E0D">
              <w:rPr>
                <w:b w:val="0"/>
                <w:smallCaps/>
                <w:sz w:val="22"/>
                <w:szCs w:val="22"/>
              </w:rPr>
              <w:tab/>
            </w:r>
            <w:bookmarkEnd w:id="289"/>
            <w:bookmarkEnd w:id="290"/>
            <w:r w:rsidRPr="00771E0D">
              <w:rPr>
                <w:b w:val="0"/>
                <w:smallCaps/>
                <w:sz w:val="24"/>
                <w:szCs w:val="24"/>
              </w:rPr>
              <w:t>Vereinfachte Anwendung</w:t>
            </w:r>
            <w:bookmarkEnd w:id="291"/>
          </w:p>
        </w:tc>
      </w:tr>
      <w:tr w:rsidR="00771FFF" w:rsidRPr="00771E0D" w14:paraId="56690349" w14:textId="77777777" w:rsidTr="000D4C4A">
        <w:trPr>
          <w:gridAfter w:val="3"/>
          <w:wAfter w:w="63" w:type="dxa"/>
        </w:trPr>
        <w:tc>
          <w:tcPr>
            <w:tcW w:w="639" w:type="dxa"/>
          </w:tcPr>
          <w:p w14:paraId="11BD6E26" w14:textId="77777777" w:rsidR="00771FFF" w:rsidRPr="00771E0D" w:rsidRDefault="00771FFF" w:rsidP="00771FFF">
            <w:pPr>
              <w:pStyle w:val="berschrift4Kursiv"/>
              <w:spacing w:before="144" w:after="144"/>
              <w:rPr>
                <w:i w:val="0"/>
                <w:sz w:val="22"/>
              </w:rPr>
            </w:pPr>
            <w:r w:rsidRPr="00771E0D">
              <w:rPr>
                <w:i w:val="0"/>
                <w:sz w:val="22"/>
              </w:rPr>
              <w:t>911</w:t>
            </w:r>
          </w:p>
        </w:tc>
        <w:tc>
          <w:tcPr>
            <w:tcW w:w="739" w:type="dxa"/>
            <w:gridSpan w:val="3"/>
          </w:tcPr>
          <w:p w14:paraId="2B376446" w14:textId="77777777" w:rsidR="00771FFF" w:rsidRPr="00771E0D" w:rsidRDefault="00771FFF" w:rsidP="00771FFF">
            <w:pPr>
              <w:pStyle w:val="berschrift4Kursiv"/>
              <w:spacing w:before="144" w:after="144"/>
              <w:rPr>
                <w:i w:val="0"/>
              </w:rPr>
            </w:pPr>
          </w:p>
        </w:tc>
        <w:tc>
          <w:tcPr>
            <w:tcW w:w="7899" w:type="dxa"/>
          </w:tcPr>
          <w:p w14:paraId="070E9B50" w14:textId="77777777" w:rsidR="00771FFF" w:rsidRPr="00771E0D" w:rsidRDefault="00771FFF" w:rsidP="00771FFF">
            <w:pPr>
              <w:pStyle w:val="Erluterung1"/>
              <w:spacing w:before="144" w:after="144"/>
              <w:rPr>
                <w:i w:val="0"/>
                <w:color w:val="auto"/>
              </w:rPr>
            </w:pPr>
            <w:r w:rsidRPr="00771E0D">
              <w:rPr>
                <w:i w:val="0"/>
                <w:color w:val="auto"/>
              </w:rPr>
              <w:t>Versicherungen Bauherrn</w:t>
            </w:r>
            <w:r>
              <w:rPr>
                <w:i w:val="0"/>
                <w:color w:val="auto"/>
              </w:rPr>
              <w:t>;</w:t>
            </w:r>
            <w:r w:rsidRPr="00771E0D">
              <w:rPr>
                <w:i w:val="0"/>
                <w:color w:val="auto"/>
              </w:rPr>
              <w:t xml:space="preserve"> </w:t>
            </w:r>
            <w:r>
              <w:rPr>
                <w:i w:val="0"/>
                <w:color w:val="auto"/>
              </w:rPr>
              <w:t xml:space="preserve">Versicherung </w:t>
            </w:r>
            <w:r w:rsidRPr="00771E0D">
              <w:rPr>
                <w:i w:val="0"/>
                <w:color w:val="auto"/>
              </w:rPr>
              <w:t>Unternehmer; Rapporte, Preisänderun</w:t>
            </w:r>
            <w:r w:rsidRPr="00771E0D">
              <w:rPr>
                <w:i w:val="0"/>
                <w:color w:val="auto"/>
              </w:rPr>
              <w:softHyphen/>
              <w:t>gen, Zahlungen, Abrechnung; Bewilligungen, Behördenauflagen; Bauwerksdokumentationen.</w:t>
            </w:r>
          </w:p>
        </w:tc>
      </w:tr>
      <w:tr w:rsidR="00771FFF" w:rsidRPr="00771E0D" w14:paraId="5C8784CF" w14:textId="77777777" w:rsidTr="000D4C4A">
        <w:trPr>
          <w:gridAfter w:val="3"/>
          <w:wAfter w:w="63" w:type="dxa"/>
        </w:trPr>
        <w:tc>
          <w:tcPr>
            <w:tcW w:w="639" w:type="dxa"/>
          </w:tcPr>
          <w:p w14:paraId="15AFDC57" w14:textId="77777777" w:rsidR="00771FFF" w:rsidRPr="00771E0D" w:rsidRDefault="00771FFF" w:rsidP="00771FFF">
            <w:pPr>
              <w:pStyle w:val="berschrift4Kursiv"/>
              <w:spacing w:before="144" w:after="144"/>
              <w:rPr>
                <w:i w:val="0"/>
              </w:rPr>
            </w:pPr>
          </w:p>
        </w:tc>
        <w:tc>
          <w:tcPr>
            <w:tcW w:w="739" w:type="dxa"/>
            <w:gridSpan w:val="3"/>
          </w:tcPr>
          <w:p w14:paraId="16A4C0C3" w14:textId="77777777" w:rsidR="00771FFF" w:rsidRPr="00771E0D" w:rsidRDefault="00771FFF" w:rsidP="00771FFF">
            <w:pPr>
              <w:pStyle w:val="berschrift4Kursiv"/>
              <w:spacing w:before="144" w:after="144"/>
              <w:rPr>
                <w:i w:val="0"/>
                <w:sz w:val="22"/>
              </w:rPr>
            </w:pPr>
            <w:r w:rsidRPr="00771E0D">
              <w:rPr>
                <w:i w:val="0"/>
                <w:sz w:val="22"/>
              </w:rPr>
              <w:t>.100</w:t>
            </w:r>
          </w:p>
        </w:tc>
        <w:tc>
          <w:tcPr>
            <w:tcW w:w="7899" w:type="dxa"/>
          </w:tcPr>
          <w:p w14:paraId="4983B36F" w14:textId="77777777" w:rsidR="00771FFF" w:rsidRPr="00771E0D" w:rsidRDefault="00771FFF" w:rsidP="00771FFF">
            <w:pPr>
              <w:pStyle w:val="Erluterung1"/>
              <w:spacing w:before="144" w:after="144"/>
              <w:rPr>
                <w:i w:val="0"/>
                <w:color w:val="auto"/>
              </w:rPr>
            </w:pPr>
            <w:r w:rsidRPr="00771E0D">
              <w:rPr>
                <w:i w:val="0"/>
                <w:color w:val="00B050"/>
              </w:rPr>
              <w:t>Art, Beschreibung…………………………..</w:t>
            </w:r>
          </w:p>
        </w:tc>
      </w:tr>
      <w:tr w:rsidR="00771FFF" w:rsidRPr="00771E0D" w14:paraId="3073A472" w14:textId="77777777" w:rsidTr="002B4626">
        <w:trPr>
          <w:gridAfter w:val="3"/>
          <w:wAfter w:w="63" w:type="dxa"/>
        </w:trPr>
        <w:tc>
          <w:tcPr>
            <w:tcW w:w="9277" w:type="dxa"/>
            <w:gridSpan w:val="5"/>
          </w:tcPr>
          <w:p w14:paraId="55FEF115"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292" w:name="_Toc91503912"/>
            <w:bookmarkStart w:id="293" w:name="_Toc197833793"/>
            <w:bookmarkStart w:id="294" w:name="_Toc185857645"/>
            <w:r w:rsidRPr="00771E0D">
              <w:rPr>
                <w:b w:val="0"/>
                <w:smallCaps/>
                <w:sz w:val="22"/>
                <w:szCs w:val="22"/>
              </w:rPr>
              <w:t>920</w:t>
            </w:r>
            <w:r w:rsidRPr="00771E0D">
              <w:rPr>
                <w:b w:val="0"/>
                <w:smallCaps/>
                <w:sz w:val="22"/>
                <w:szCs w:val="22"/>
              </w:rPr>
              <w:tab/>
            </w:r>
            <w:bookmarkEnd w:id="292"/>
            <w:bookmarkEnd w:id="293"/>
            <w:r w:rsidRPr="00771E0D">
              <w:rPr>
                <w:b w:val="0"/>
                <w:smallCaps/>
                <w:sz w:val="24"/>
                <w:szCs w:val="24"/>
              </w:rPr>
              <w:t>Versicherungen Bauherr</w:t>
            </w:r>
            <w:bookmarkEnd w:id="294"/>
          </w:p>
        </w:tc>
      </w:tr>
      <w:tr w:rsidR="00771FFF" w:rsidRPr="00771E0D" w14:paraId="2CCECC1B" w14:textId="77777777" w:rsidTr="002B4626">
        <w:trPr>
          <w:gridAfter w:val="3"/>
          <w:wAfter w:w="63" w:type="dxa"/>
        </w:trPr>
        <w:tc>
          <w:tcPr>
            <w:tcW w:w="9277" w:type="dxa"/>
            <w:gridSpan w:val="5"/>
          </w:tcPr>
          <w:p w14:paraId="5F787FE1"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95" w:name="_Toc185857646"/>
            <w:r w:rsidRPr="00771E0D">
              <w:rPr>
                <w:b w:val="0"/>
                <w:sz w:val="22"/>
                <w:szCs w:val="22"/>
              </w:rPr>
              <w:t>921</w:t>
            </w:r>
            <w:r w:rsidRPr="00771E0D">
              <w:rPr>
                <w:b w:val="0"/>
                <w:sz w:val="22"/>
                <w:szCs w:val="22"/>
              </w:rPr>
              <w:tab/>
              <w:t>Bauherren-Haftpflichtversicherung</w:t>
            </w:r>
            <w:bookmarkEnd w:id="295"/>
          </w:p>
        </w:tc>
      </w:tr>
      <w:tr w:rsidR="00771FFF" w:rsidRPr="00771E0D" w14:paraId="3D857164" w14:textId="77777777" w:rsidTr="000D4C4A">
        <w:trPr>
          <w:gridAfter w:val="3"/>
          <w:wAfter w:w="63" w:type="dxa"/>
        </w:trPr>
        <w:tc>
          <w:tcPr>
            <w:tcW w:w="639" w:type="dxa"/>
          </w:tcPr>
          <w:p w14:paraId="1478FAD5" w14:textId="77777777" w:rsidR="00771FFF" w:rsidRPr="00771E0D" w:rsidRDefault="00771FFF" w:rsidP="00771FFF">
            <w:pPr>
              <w:spacing w:before="144" w:after="144"/>
            </w:pPr>
          </w:p>
        </w:tc>
        <w:tc>
          <w:tcPr>
            <w:tcW w:w="739" w:type="dxa"/>
            <w:gridSpan w:val="3"/>
          </w:tcPr>
          <w:p w14:paraId="003B7AC0" w14:textId="77777777" w:rsidR="00771FFF" w:rsidRPr="00771E0D" w:rsidRDefault="00771FFF" w:rsidP="00771FFF">
            <w:pPr>
              <w:spacing w:before="144" w:after="144"/>
            </w:pPr>
            <w:r w:rsidRPr="00771E0D">
              <w:t>.100</w:t>
            </w:r>
          </w:p>
        </w:tc>
        <w:tc>
          <w:tcPr>
            <w:tcW w:w="7899" w:type="dxa"/>
          </w:tcPr>
          <w:p w14:paraId="04E0C22A" w14:textId="77777777" w:rsidR="00771FFF" w:rsidRPr="00771E0D" w:rsidRDefault="00771FFF" w:rsidP="00771FFF">
            <w:pPr>
              <w:spacing w:before="144" w:after="144"/>
            </w:pPr>
            <w:r w:rsidRPr="00771E0D">
              <w:t>Die Bauherrschaft schliesst keine objektspezifischen Versicherungen ab.</w:t>
            </w:r>
          </w:p>
        </w:tc>
      </w:tr>
      <w:tr w:rsidR="00771FFF" w:rsidRPr="00771E0D" w14:paraId="3939F86D" w14:textId="77777777" w:rsidTr="002B4626">
        <w:trPr>
          <w:gridAfter w:val="3"/>
          <w:wAfter w:w="63" w:type="dxa"/>
        </w:trPr>
        <w:tc>
          <w:tcPr>
            <w:tcW w:w="9277" w:type="dxa"/>
            <w:gridSpan w:val="5"/>
          </w:tcPr>
          <w:p w14:paraId="435BF104"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296" w:name="_Toc185857647"/>
            <w:r w:rsidRPr="00771E0D">
              <w:rPr>
                <w:b w:val="0"/>
                <w:sz w:val="22"/>
                <w:szCs w:val="22"/>
              </w:rPr>
              <w:t>922</w:t>
            </w:r>
            <w:r w:rsidRPr="00771E0D">
              <w:rPr>
                <w:b w:val="0"/>
                <w:sz w:val="22"/>
                <w:szCs w:val="22"/>
              </w:rPr>
              <w:tab/>
              <w:t>Bauwesensversicherung</w:t>
            </w:r>
            <w:bookmarkEnd w:id="296"/>
          </w:p>
        </w:tc>
      </w:tr>
      <w:tr w:rsidR="00771FFF" w:rsidRPr="00771E0D" w14:paraId="2DB4632F" w14:textId="77777777" w:rsidTr="000D4C4A">
        <w:trPr>
          <w:gridAfter w:val="3"/>
          <w:wAfter w:w="63" w:type="dxa"/>
        </w:trPr>
        <w:tc>
          <w:tcPr>
            <w:tcW w:w="639" w:type="dxa"/>
          </w:tcPr>
          <w:p w14:paraId="7FFC3C7E" w14:textId="77777777" w:rsidR="00771FFF" w:rsidRPr="00771E0D" w:rsidRDefault="00771FFF" w:rsidP="00771FFF">
            <w:pPr>
              <w:spacing w:before="144" w:after="144"/>
            </w:pPr>
          </w:p>
        </w:tc>
        <w:tc>
          <w:tcPr>
            <w:tcW w:w="739" w:type="dxa"/>
            <w:gridSpan w:val="3"/>
          </w:tcPr>
          <w:p w14:paraId="0AA9B83F" w14:textId="77777777" w:rsidR="00771FFF" w:rsidRPr="00771E0D" w:rsidRDefault="00771FFF" w:rsidP="00771FFF">
            <w:pPr>
              <w:spacing w:before="144" w:after="144"/>
            </w:pPr>
          </w:p>
        </w:tc>
        <w:tc>
          <w:tcPr>
            <w:tcW w:w="7899" w:type="dxa"/>
          </w:tcPr>
          <w:p w14:paraId="2C0DEFC7" w14:textId="77777777" w:rsidR="00771FFF" w:rsidRPr="00771E0D" w:rsidRDefault="00771FFF" w:rsidP="00771FFF">
            <w:pPr>
              <w:spacing w:before="144" w:after="144"/>
            </w:pPr>
            <w:r w:rsidRPr="00771E0D">
              <w:t>Die Bauherrschaft schliesst keine objektspezifischen Versicherungen ab.</w:t>
            </w:r>
          </w:p>
        </w:tc>
      </w:tr>
      <w:tr w:rsidR="00771FFF" w:rsidRPr="00771E0D" w14:paraId="522E2F5A" w14:textId="77777777" w:rsidTr="002B4626">
        <w:trPr>
          <w:gridAfter w:val="3"/>
          <w:wAfter w:w="63" w:type="dxa"/>
        </w:trPr>
        <w:tc>
          <w:tcPr>
            <w:tcW w:w="9277" w:type="dxa"/>
            <w:gridSpan w:val="5"/>
          </w:tcPr>
          <w:p w14:paraId="7C4DDD42"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297" w:name="_Toc91503913"/>
            <w:bookmarkStart w:id="298" w:name="_Toc197833794"/>
            <w:bookmarkStart w:id="299" w:name="_Toc185857648"/>
            <w:r w:rsidRPr="00771E0D">
              <w:rPr>
                <w:b w:val="0"/>
                <w:smallCaps/>
                <w:sz w:val="22"/>
                <w:szCs w:val="22"/>
              </w:rPr>
              <w:t>930</w:t>
            </w:r>
            <w:r w:rsidRPr="00771E0D">
              <w:rPr>
                <w:b w:val="0"/>
                <w:smallCaps/>
                <w:sz w:val="22"/>
                <w:szCs w:val="22"/>
              </w:rPr>
              <w:tab/>
            </w:r>
            <w:bookmarkEnd w:id="297"/>
            <w:bookmarkEnd w:id="298"/>
            <w:r w:rsidRPr="00771E0D">
              <w:rPr>
                <w:b w:val="0"/>
                <w:smallCaps/>
                <w:sz w:val="24"/>
                <w:szCs w:val="24"/>
              </w:rPr>
              <w:t>Versicherungen Unternehmer</w:t>
            </w:r>
            <w:bookmarkEnd w:id="299"/>
          </w:p>
        </w:tc>
      </w:tr>
      <w:tr w:rsidR="00771FFF" w:rsidRPr="00771E0D" w14:paraId="0CBCFAD3" w14:textId="77777777" w:rsidTr="002B4626">
        <w:trPr>
          <w:gridAfter w:val="3"/>
          <w:wAfter w:w="63" w:type="dxa"/>
        </w:trPr>
        <w:tc>
          <w:tcPr>
            <w:tcW w:w="9277" w:type="dxa"/>
            <w:gridSpan w:val="5"/>
          </w:tcPr>
          <w:p w14:paraId="50DB6BA2"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300" w:name="_Toc185857649"/>
            <w:r w:rsidRPr="00771E0D">
              <w:rPr>
                <w:b w:val="0"/>
                <w:sz w:val="22"/>
                <w:szCs w:val="22"/>
              </w:rPr>
              <w:t>931</w:t>
            </w:r>
            <w:r w:rsidRPr="00771E0D">
              <w:rPr>
                <w:b w:val="0"/>
                <w:sz w:val="22"/>
                <w:szCs w:val="22"/>
              </w:rPr>
              <w:tab/>
              <w:t>Unternehmer-Haftpflichtversicherung</w:t>
            </w:r>
            <w:bookmarkEnd w:id="300"/>
          </w:p>
        </w:tc>
      </w:tr>
      <w:tr w:rsidR="00771FFF" w:rsidRPr="00771E0D" w14:paraId="1CBDC63C" w14:textId="77777777" w:rsidTr="000D4C4A">
        <w:trPr>
          <w:gridAfter w:val="3"/>
          <w:wAfter w:w="63" w:type="dxa"/>
        </w:trPr>
        <w:tc>
          <w:tcPr>
            <w:tcW w:w="639" w:type="dxa"/>
          </w:tcPr>
          <w:p w14:paraId="48EF2361" w14:textId="77777777" w:rsidR="00771FFF" w:rsidRPr="00771E0D" w:rsidRDefault="00771FFF" w:rsidP="00771FFF">
            <w:pPr>
              <w:spacing w:before="144" w:after="144"/>
            </w:pPr>
          </w:p>
        </w:tc>
        <w:tc>
          <w:tcPr>
            <w:tcW w:w="739" w:type="dxa"/>
            <w:gridSpan w:val="3"/>
          </w:tcPr>
          <w:p w14:paraId="192D18F5" w14:textId="77777777" w:rsidR="00771FFF" w:rsidRPr="00771E0D" w:rsidRDefault="00771FFF" w:rsidP="00771FFF">
            <w:pPr>
              <w:spacing w:before="144" w:after="144"/>
            </w:pPr>
            <w:r w:rsidRPr="00771E0D">
              <w:t>.100</w:t>
            </w:r>
          </w:p>
        </w:tc>
        <w:tc>
          <w:tcPr>
            <w:tcW w:w="7899" w:type="dxa"/>
          </w:tcPr>
          <w:p w14:paraId="722324E0" w14:textId="77777777" w:rsidR="00771FFF" w:rsidRPr="004F71BD" w:rsidRDefault="00771FFF" w:rsidP="00771FFF">
            <w:pPr>
              <w:spacing w:before="144" w:after="144"/>
            </w:pPr>
            <w:r w:rsidRPr="004F71BD">
              <w:t>Vom Bauherrn verlangte Versicherungen des Unternehmers.</w:t>
            </w:r>
          </w:p>
          <w:p w14:paraId="494A9637" w14:textId="77777777" w:rsidR="00771FFF" w:rsidRPr="004F71BD" w:rsidRDefault="00771FFF" w:rsidP="00771FFF">
            <w:pPr>
              <w:spacing w:before="144" w:after="144"/>
            </w:pPr>
            <w:r w:rsidRPr="004F71BD">
              <w:t>Siehe Werkvertrag.</w:t>
            </w:r>
          </w:p>
          <w:p w14:paraId="4D71AB19" w14:textId="77777777" w:rsidR="00771FFF" w:rsidRPr="00FD1AA4" w:rsidRDefault="00771FFF" w:rsidP="00771FFF">
            <w:pPr>
              <w:spacing w:before="144" w:after="144"/>
            </w:pPr>
            <w:r w:rsidRPr="004F71BD">
              <w:rPr>
                <w:color w:val="00B050"/>
              </w:rPr>
              <w:t>Art, Beschreibung…………………………..</w:t>
            </w:r>
          </w:p>
        </w:tc>
      </w:tr>
      <w:tr w:rsidR="00771FFF" w:rsidRPr="00771E0D" w14:paraId="1330324A" w14:textId="77777777" w:rsidTr="002B4626">
        <w:trPr>
          <w:gridAfter w:val="3"/>
          <w:wAfter w:w="63" w:type="dxa"/>
        </w:trPr>
        <w:tc>
          <w:tcPr>
            <w:tcW w:w="9277" w:type="dxa"/>
            <w:gridSpan w:val="5"/>
          </w:tcPr>
          <w:p w14:paraId="376AB1B5"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szCs w:val="22"/>
              </w:rPr>
            </w:pPr>
            <w:bookmarkStart w:id="301" w:name="_Toc91503914"/>
            <w:bookmarkStart w:id="302" w:name="_Toc197833795"/>
            <w:bookmarkStart w:id="303" w:name="_Toc185857650"/>
            <w:r w:rsidRPr="00771E0D">
              <w:rPr>
                <w:b w:val="0"/>
                <w:smallCaps/>
                <w:sz w:val="22"/>
                <w:szCs w:val="22"/>
              </w:rPr>
              <w:t>940</w:t>
            </w:r>
            <w:r w:rsidRPr="00771E0D">
              <w:rPr>
                <w:b w:val="0"/>
                <w:smallCaps/>
                <w:sz w:val="22"/>
                <w:szCs w:val="22"/>
              </w:rPr>
              <w:tab/>
            </w:r>
            <w:r w:rsidRPr="00771E0D">
              <w:rPr>
                <w:b w:val="0"/>
                <w:smallCaps/>
                <w:sz w:val="24"/>
                <w:szCs w:val="24"/>
              </w:rPr>
              <w:t xml:space="preserve">Rapporte, Preisänderungen, Zahlungen, </w:t>
            </w:r>
            <w:bookmarkEnd w:id="301"/>
            <w:bookmarkEnd w:id="302"/>
            <w:r w:rsidRPr="00771E0D">
              <w:rPr>
                <w:b w:val="0"/>
                <w:smallCaps/>
                <w:sz w:val="24"/>
                <w:szCs w:val="24"/>
              </w:rPr>
              <w:t>Abrechnung</w:t>
            </w:r>
            <w:bookmarkEnd w:id="303"/>
          </w:p>
        </w:tc>
      </w:tr>
      <w:tr w:rsidR="00771FFF" w:rsidRPr="00771E0D" w14:paraId="71B819D8" w14:textId="77777777" w:rsidTr="002B4626">
        <w:trPr>
          <w:gridAfter w:val="3"/>
          <w:wAfter w:w="63" w:type="dxa"/>
        </w:trPr>
        <w:tc>
          <w:tcPr>
            <w:tcW w:w="9277" w:type="dxa"/>
            <w:gridSpan w:val="5"/>
          </w:tcPr>
          <w:p w14:paraId="3B0609F0"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304" w:name="_Toc185857651"/>
            <w:r w:rsidRPr="00771E0D">
              <w:rPr>
                <w:b w:val="0"/>
                <w:sz w:val="22"/>
                <w:szCs w:val="22"/>
              </w:rPr>
              <w:t>941</w:t>
            </w:r>
            <w:r w:rsidRPr="00771E0D">
              <w:rPr>
                <w:b w:val="0"/>
                <w:sz w:val="22"/>
                <w:szCs w:val="22"/>
              </w:rPr>
              <w:tab/>
            </w:r>
            <w:r w:rsidRPr="00F27CCE">
              <w:rPr>
                <w:rFonts w:cs="Arial"/>
                <w:b w:val="0"/>
                <w:sz w:val="22"/>
                <w:szCs w:val="22"/>
              </w:rPr>
              <w:t>Rapportwesen</w:t>
            </w:r>
            <w:bookmarkEnd w:id="304"/>
          </w:p>
        </w:tc>
      </w:tr>
      <w:tr w:rsidR="00771FFF" w:rsidRPr="00771E0D" w14:paraId="6A18FE2C" w14:textId="77777777" w:rsidTr="000D4C4A">
        <w:trPr>
          <w:gridAfter w:val="3"/>
          <w:wAfter w:w="63" w:type="dxa"/>
        </w:trPr>
        <w:tc>
          <w:tcPr>
            <w:tcW w:w="639" w:type="dxa"/>
          </w:tcPr>
          <w:p w14:paraId="3EC4759F" w14:textId="77777777" w:rsidR="00771FFF" w:rsidRPr="00771E0D" w:rsidRDefault="00771FFF" w:rsidP="00771FFF">
            <w:pPr>
              <w:spacing w:before="144" w:after="144"/>
            </w:pPr>
          </w:p>
        </w:tc>
        <w:tc>
          <w:tcPr>
            <w:tcW w:w="739" w:type="dxa"/>
            <w:gridSpan w:val="3"/>
          </w:tcPr>
          <w:p w14:paraId="11E11BDF" w14:textId="77777777" w:rsidR="00771FFF" w:rsidRPr="00771E0D" w:rsidRDefault="00771FFF" w:rsidP="00771FFF">
            <w:pPr>
              <w:spacing w:before="144" w:after="144"/>
            </w:pPr>
            <w:r w:rsidRPr="00771E0D">
              <w:t>.100</w:t>
            </w:r>
          </w:p>
        </w:tc>
        <w:tc>
          <w:tcPr>
            <w:tcW w:w="7899" w:type="dxa"/>
          </w:tcPr>
          <w:p w14:paraId="03F6FBF4" w14:textId="77777777" w:rsidR="00771FFF" w:rsidRPr="004F71BD" w:rsidRDefault="00771FFF" w:rsidP="00771FFF">
            <w:pPr>
              <w:spacing w:before="144" w:after="144"/>
            </w:pPr>
            <w:r w:rsidRPr="004F71BD">
              <w:t>Kontroll- und Rapportpflicht</w:t>
            </w:r>
          </w:p>
          <w:p w14:paraId="352C6D20" w14:textId="77777777" w:rsidR="00771FFF" w:rsidRPr="004F71BD" w:rsidRDefault="00771FFF" w:rsidP="00771FFF">
            <w:pPr>
              <w:spacing w:before="144" w:after="144"/>
            </w:pPr>
            <w:r w:rsidRPr="004F71BD">
              <w:t>Der Baustellenchef resp. sein Stellvertreter haben ständig auf der Baustelle anwesend zu sein. Die Vertretung bei Schichtarbeit (Bauführer oder Polier) und eine einwandfreie Übergabe an die folgende Schicht sind jederzeit zu gewährleisten. Er ist für die Sicherheit bei der Ausführung der Arbeiten verantwortlich. Er ist befugt, Regierapporte, Ausmassbelege, etc. zu unterzeichnen. Er stellt sicher, dass die täglichen Arbeitsrapporte mit Arbeitsbeschrieb und zugehörigem Stunden- und Materialaufwand sowie mit allen notwendigen Angaben über Witterung, Temperatur, etc., sowie die zugehörigen Regierapporte, geführt werden.</w:t>
            </w:r>
          </w:p>
          <w:p w14:paraId="046321EC" w14:textId="77777777" w:rsidR="00771FFF" w:rsidRPr="004F71BD" w:rsidRDefault="00771FFF" w:rsidP="00771FFF">
            <w:pPr>
              <w:tabs>
                <w:tab w:val="left" w:pos="4604"/>
              </w:tabs>
              <w:spacing w:before="144" w:after="144"/>
            </w:pPr>
            <w:r w:rsidRPr="004F71BD">
              <w:rPr>
                <w:color w:val="00B050"/>
              </w:rPr>
              <w:t>Art, Beschreibung…………………………..</w:t>
            </w:r>
          </w:p>
        </w:tc>
      </w:tr>
      <w:tr w:rsidR="00771FFF" w:rsidRPr="00771E0D" w14:paraId="36F13CA7" w14:textId="77777777" w:rsidTr="000D4C4A">
        <w:trPr>
          <w:gridAfter w:val="3"/>
          <w:wAfter w:w="63" w:type="dxa"/>
        </w:trPr>
        <w:tc>
          <w:tcPr>
            <w:tcW w:w="639" w:type="dxa"/>
          </w:tcPr>
          <w:p w14:paraId="5BDBDAF7" w14:textId="77777777" w:rsidR="00771FFF" w:rsidRPr="00771E0D" w:rsidRDefault="00771FFF" w:rsidP="00771FFF">
            <w:pPr>
              <w:spacing w:before="144" w:after="144"/>
            </w:pPr>
          </w:p>
        </w:tc>
        <w:tc>
          <w:tcPr>
            <w:tcW w:w="739" w:type="dxa"/>
            <w:gridSpan w:val="3"/>
          </w:tcPr>
          <w:p w14:paraId="1C6C0EAC" w14:textId="77777777" w:rsidR="00771FFF" w:rsidRPr="004F71BD" w:rsidRDefault="00771FFF" w:rsidP="00771FFF">
            <w:pPr>
              <w:spacing w:before="144" w:after="144"/>
            </w:pPr>
            <w:r w:rsidRPr="004F71BD">
              <w:t>.110</w:t>
            </w:r>
          </w:p>
        </w:tc>
        <w:tc>
          <w:tcPr>
            <w:tcW w:w="7899" w:type="dxa"/>
          </w:tcPr>
          <w:p w14:paraId="787BA742" w14:textId="77777777" w:rsidR="00771FFF" w:rsidRPr="004F71BD" w:rsidRDefault="00771FFF" w:rsidP="00771FFF">
            <w:pPr>
              <w:spacing w:before="144" w:after="144"/>
            </w:pPr>
            <w:r w:rsidRPr="004F71BD">
              <w:t>Tagesrapporte</w:t>
            </w:r>
          </w:p>
          <w:p w14:paraId="3ACC99D2" w14:textId="77777777" w:rsidR="00771FFF" w:rsidRPr="004F71BD" w:rsidRDefault="00771FFF" w:rsidP="00771FFF">
            <w:pPr>
              <w:spacing w:before="144" w:after="144"/>
            </w:pPr>
            <w:r w:rsidRPr="004F71BD">
              <w:lastRenderedPageBreak/>
              <w:t>Der Polier führt die täglichen Arbeitsrapporte mit Arbeitsbeschrieb und zugehörigem Stunden- und Materialaufwand sowie mit allen notwendigen Angaben über Witterung, Temperatur, etc.</w:t>
            </w:r>
          </w:p>
          <w:p w14:paraId="5635D718" w14:textId="77777777" w:rsidR="00771FFF" w:rsidRPr="004F71BD" w:rsidRDefault="00771FFF" w:rsidP="00771FFF">
            <w:pPr>
              <w:spacing w:before="144" w:after="144"/>
            </w:pPr>
            <w:r w:rsidRPr="004F71BD">
              <w:t>Die Arbeitsrapporte sind der Bauleitung täglich abzugeben.</w:t>
            </w:r>
          </w:p>
          <w:p w14:paraId="6A898A55" w14:textId="77777777" w:rsidR="00771FFF" w:rsidRPr="004F71BD" w:rsidRDefault="00771FFF" w:rsidP="00771FFF">
            <w:pPr>
              <w:spacing w:before="144" w:after="144"/>
            </w:pPr>
            <w:r w:rsidRPr="004F71BD">
              <w:t>Die Arbeitsrapporte sind der Bauleitung wöchentlich gesammelt abzugeben.</w:t>
            </w:r>
          </w:p>
          <w:p w14:paraId="398CDE2F" w14:textId="77777777" w:rsidR="00771FFF" w:rsidRPr="004F71BD" w:rsidRDefault="00771FFF" w:rsidP="00771FFF">
            <w:pPr>
              <w:spacing w:before="144" w:after="144"/>
            </w:pPr>
            <w:r w:rsidRPr="004F71BD">
              <w:t>Die Arbeitsrapporte sind der Bauleitung auf Verlangen abzugeben.</w:t>
            </w:r>
          </w:p>
          <w:p w14:paraId="6C347BDA" w14:textId="77777777" w:rsidR="00771FFF" w:rsidRPr="004F71BD" w:rsidRDefault="00771FFF" w:rsidP="00771FFF">
            <w:pPr>
              <w:spacing w:before="144" w:after="144"/>
            </w:pPr>
            <w:r w:rsidRPr="004F71BD">
              <w:t>Die Arbeitsrapporte können in Papierform oder elektronisch abgegeben werden.</w:t>
            </w:r>
          </w:p>
          <w:p w14:paraId="34803EAD" w14:textId="77777777" w:rsidR="00771FFF" w:rsidRPr="004F71BD" w:rsidRDefault="00771FFF" w:rsidP="00771FFF">
            <w:pPr>
              <w:spacing w:before="144" w:after="144"/>
            </w:pPr>
            <w:r w:rsidRPr="004F71BD">
              <w:rPr>
                <w:color w:val="00B050"/>
              </w:rPr>
              <w:t>Art, Beschreibung…………………………..</w:t>
            </w:r>
          </w:p>
        </w:tc>
      </w:tr>
      <w:tr w:rsidR="00771FFF" w:rsidRPr="00771E0D" w14:paraId="1B4B3A4D" w14:textId="77777777" w:rsidTr="000D4C4A">
        <w:trPr>
          <w:gridAfter w:val="3"/>
          <w:wAfter w:w="63" w:type="dxa"/>
        </w:trPr>
        <w:tc>
          <w:tcPr>
            <w:tcW w:w="639" w:type="dxa"/>
          </w:tcPr>
          <w:p w14:paraId="5FB0A949" w14:textId="77777777" w:rsidR="00771FFF" w:rsidRPr="00771E0D" w:rsidRDefault="00771FFF" w:rsidP="00771FFF">
            <w:pPr>
              <w:spacing w:before="144" w:after="144"/>
            </w:pPr>
          </w:p>
        </w:tc>
        <w:tc>
          <w:tcPr>
            <w:tcW w:w="739" w:type="dxa"/>
            <w:gridSpan w:val="3"/>
          </w:tcPr>
          <w:p w14:paraId="175B2E76" w14:textId="77777777" w:rsidR="00771FFF" w:rsidRPr="004F71BD" w:rsidRDefault="00771FFF" w:rsidP="00771FFF">
            <w:pPr>
              <w:spacing w:before="144" w:after="144"/>
            </w:pPr>
            <w:r w:rsidRPr="004F71BD">
              <w:t>.120</w:t>
            </w:r>
          </w:p>
        </w:tc>
        <w:tc>
          <w:tcPr>
            <w:tcW w:w="7899" w:type="dxa"/>
          </w:tcPr>
          <w:p w14:paraId="20122FA6" w14:textId="77777777" w:rsidR="00771FFF" w:rsidRPr="004F71BD" w:rsidRDefault="00771FFF" w:rsidP="00771FFF">
            <w:pPr>
              <w:spacing w:before="144" w:after="144"/>
            </w:pPr>
            <w:r w:rsidRPr="004F71BD">
              <w:t>Regierapporte</w:t>
            </w:r>
          </w:p>
          <w:p w14:paraId="74BAB16B" w14:textId="77777777" w:rsidR="00771FFF" w:rsidRPr="004F71BD" w:rsidRDefault="00771FFF" w:rsidP="00771FFF">
            <w:pPr>
              <w:autoSpaceDE w:val="0"/>
              <w:autoSpaceDN w:val="0"/>
              <w:adjustRightInd w:val="0"/>
              <w:spacing w:beforeLines="0" w:afterLines="0"/>
              <w:rPr>
                <w:rFonts w:cs="Arial"/>
              </w:rPr>
            </w:pPr>
            <w:r w:rsidRPr="004F71BD">
              <w:rPr>
                <w:rFonts w:eastAsiaTheme="minorHAnsi" w:cs="Arial"/>
                <w:iCs w:val="0"/>
                <w:spacing w:val="0"/>
              </w:rPr>
              <w:t xml:space="preserve">Für Regiearbeiten erstellt der Unternehmer täglich einen von ihm unterzeichneten Rapport und </w:t>
            </w:r>
            <w:r>
              <w:rPr>
                <w:rFonts w:eastAsiaTheme="minorHAnsi" w:cs="Arial"/>
                <w:iCs w:val="0"/>
                <w:spacing w:val="0"/>
              </w:rPr>
              <w:t xml:space="preserve">stellt </w:t>
            </w:r>
            <w:r w:rsidRPr="004F71BD">
              <w:rPr>
                <w:rFonts w:eastAsiaTheme="minorHAnsi" w:cs="Arial"/>
                <w:iCs w:val="0"/>
                <w:spacing w:val="0"/>
              </w:rPr>
              <w:t>ihn der Bauleitung in der vereinbarten Anzahl zur Verfügung. Die Bauleitung prüft jeden Rapport unverzüglich und gibt dem Unternehmer die für ihn bestimmte Anzahl Exemplare innert 7 Tagen unterzeichnet zurück.</w:t>
            </w:r>
          </w:p>
          <w:p w14:paraId="393545F7" w14:textId="77777777" w:rsidR="00771FFF" w:rsidRPr="004F71BD" w:rsidRDefault="00771FFF" w:rsidP="00771FFF">
            <w:pPr>
              <w:spacing w:before="144" w:after="144"/>
            </w:pPr>
            <w:r w:rsidRPr="004F71BD">
              <w:t>Später vorgelegte Rapporte werden nicht mehr anerkannt.</w:t>
            </w:r>
            <w:r w:rsidRPr="004F71BD">
              <w:br/>
              <w:t>(Ergänzung SIA 118 Art. 47 Abs. 1)</w:t>
            </w:r>
          </w:p>
          <w:p w14:paraId="4BC9E461" w14:textId="77777777" w:rsidR="00771FFF" w:rsidRPr="004F71BD" w:rsidRDefault="00771FFF" w:rsidP="00771FFF">
            <w:pPr>
              <w:spacing w:before="144" w:after="144"/>
            </w:pPr>
            <w:r w:rsidRPr="004F71BD">
              <w:rPr>
                <w:color w:val="00B050"/>
              </w:rPr>
              <w:t>Art, Beschreibung…………………………..</w:t>
            </w:r>
          </w:p>
        </w:tc>
      </w:tr>
      <w:tr w:rsidR="00771FFF" w:rsidRPr="00771E0D" w14:paraId="0B35DF80" w14:textId="77777777" w:rsidTr="009E23E2">
        <w:trPr>
          <w:gridAfter w:val="3"/>
          <w:wAfter w:w="63" w:type="dxa"/>
        </w:trPr>
        <w:tc>
          <w:tcPr>
            <w:tcW w:w="639" w:type="dxa"/>
          </w:tcPr>
          <w:p w14:paraId="30086661" w14:textId="77777777" w:rsidR="00771FFF" w:rsidRPr="00771E0D" w:rsidRDefault="00771FFF" w:rsidP="00771FFF">
            <w:pPr>
              <w:spacing w:before="144" w:after="144"/>
            </w:pPr>
          </w:p>
        </w:tc>
        <w:tc>
          <w:tcPr>
            <w:tcW w:w="739" w:type="dxa"/>
            <w:gridSpan w:val="3"/>
          </w:tcPr>
          <w:p w14:paraId="4D4C58E0" w14:textId="77777777" w:rsidR="00771FFF" w:rsidRPr="00A74F3B" w:rsidRDefault="00771FFF" w:rsidP="00771FFF">
            <w:pPr>
              <w:spacing w:before="144" w:after="144"/>
            </w:pPr>
            <w:r w:rsidRPr="00A74F3B">
              <w:t>.130</w:t>
            </w:r>
          </w:p>
        </w:tc>
        <w:tc>
          <w:tcPr>
            <w:tcW w:w="7899" w:type="dxa"/>
          </w:tcPr>
          <w:p w14:paraId="15697EE5" w14:textId="7B8FF40E" w:rsidR="00771FFF" w:rsidRPr="00FF7106" w:rsidRDefault="00771FFF" w:rsidP="00FF7106">
            <w:pPr>
              <w:spacing w:before="144" w:after="144"/>
              <w:rPr>
                <w:rFonts w:cs="Arial"/>
              </w:rPr>
            </w:pPr>
            <w:r w:rsidRPr="00FF7106">
              <w:t>Entsorgungsnachweis</w:t>
            </w:r>
          </w:p>
        </w:tc>
      </w:tr>
      <w:tr w:rsidR="00771FFF" w:rsidRPr="00771E0D" w14:paraId="26BCE9BE" w14:textId="77777777" w:rsidTr="002B4626">
        <w:trPr>
          <w:gridAfter w:val="3"/>
          <w:wAfter w:w="63" w:type="dxa"/>
        </w:trPr>
        <w:tc>
          <w:tcPr>
            <w:tcW w:w="9277" w:type="dxa"/>
            <w:gridSpan w:val="5"/>
          </w:tcPr>
          <w:p w14:paraId="2CCBEFD8" w14:textId="77777777" w:rsidR="00771FFF" w:rsidRPr="006B4B13" w:rsidRDefault="00771FFF" w:rsidP="00771FFF">
            <w:pPr>
              <w:pStyle w:val="berschrift3"/>
              <w:numPr>
                <w:ilvl w:val="0"/>
                <w:numId w:val="0"/>
              </w:numPr>
              <w:tabs>
                <w:tab w:val="left" w:pos="975"/>
                <w:tab w:val="left" w:pos="1392"/>
              </w:tabs>
              <w:spacing w:before="144" w:after="144"/>
              <w:contextualSpacing w:val="0"/>
              <w:rPr>
                <w:b w:val="0"/>
                <w:sz w:val="22"/>
                <w:szCs w:val="22"/>
              </w:rPr>
            </w:pPr>
            <w:bookmarkStart w:id="305" w:name="_Toc185857652"/>
            <w:r w:rsidRPr="006B4B13">
              <w:rPr>
                <w:b w:val="0"/>
                <w:sz w:val="22"/>
                <w:szCs w:val="22"/>
              </w:rPr>
              <w:t>942</w:t>
            </w:r>
            <w:r w:rsidRPr="006B4B13">
              <w:rPr>
                <w:b w:val="0"/>
                <w:sz w:val="22"/>
                <w:szCs w:val="22"/>
              </w:rPr>
              <w:tab/>
            </w:r>
            <w:r w:rsidRPr="006B4B13">
              <w:rPr>
                <w:b w:val="0"/>
                <w:sz w:val="22"/>
                <w:szCs w:val="22"/>
              </w:rPr>
              <w:tab/>
              <w:t>Regiearbeiten</w:t>
            </w:r>
            <w:bookmarkEnd w:id="305"/>
            <w:r w:rsidRPr="006B4B13">
              <w:rPr>
                <w:b w:val="0"/>
                <w:sz w:val="22"/>
                <w:szCs w:val="22"/>
              </w:rPr>
              <w:t xml:space="preserve"> </w:t>
            </w:r>
          </w:p>
        </w:tc>
      </w:tr>
      <w:tr w:rsidR="00771FFF" w:rsidRPr="00771E0D" w14:paraId="7D340DC3" w14:textId="77777777" w:rsidTr="000D4C4A">
        <w:trPr>
          <w:gridAfter w:val="3"/>
          <w:wAfter w:w="63" w:type="dxa"/>
        </w:trPr>
        <w:tc>
          <w:tcPr>
            <w:tcW w:w="639" w:type="dxa"/>
          </w:tcPr>
          <w:p w14:paraId="385FE14F" w14:textId="77777777" w:rsidR="00771FFF" w:rsidRPr="00771E0D" w:rsidRDefault="00771FFF" w:rsidP="00771FFF">
            <w:pPr>
              <w:spacing w:before="144" w:after="144"/>
            </w:pPr>
          </w:p>
        </w:tc>
        <w:tc>
          <w:tcPr>
            <w:tcW w:w="739" w:type="dxa"/>
            <w:gridSpan w:val="3"/>
          </w:tcPr>
          <w:p w14:paraId="515371E2" w14:textId="77777777" w:rsidR="00771FFF" w:rsidRPr="004F71BD" w:rsidRDefault="00771FFF" w:rsidP="00771FFF">
            <w:pPr>
              <w:spacing w:before="144" w:after="144"/>
            </w:pPr>
            <w:r w:rsidRPr="004F71BD">
              <w:t>.100</w:t>
            </w:r>
          </w:p>
        </w:tc>
        <w:tc>
          <w:tcPr>
            <w:tcW w:w="7899" w:type="dxa"/>
          </w:tcPr>
          <w:p w14:paraId="0944D14F" w14:textId="77777777" w:rsidR="00771FFF" w:rsidRPr="004F71BD" w:rsidRDefault="00771FFF" w:rsidP="00771FFF">
            <w:pPr>
              <w:spacing w:before="144" w:after="144"/>
            </w:pPr>
            <w:r w:rsidRPr="004F71BD">
              <w:t>Regieauftrag</w:t>
            </w:r>
          </w:p>
          <w:p w14:paraId="301E6DE3" w14:textId="77777777" w:rsidR="00771FFF" w:rsidRPr="004F71BD" w:rsidRDefault="00771FFF" w:rsidP="00771FFF">
            <w:pPr>
              <w:spacing w:before="144" w:after="144"/>
            </w:pPr>
            <w:r w:rsidRPr="004F71BD">
              <w:t>Regiearbeiten dürfen nur mittels vorgängig erstelltem schriftlichem Auftrag der Bauherrschaft ausgeführt werden (Ausnahme SIA 118 Art. 45 Abs. 2).</w:t>
            </w:r>
            <w:r w:rsidRPr="004F71BD">
              <w:br/>
              <w:t>(Ergänzung SIA 118 Art. 44 Abs. 3 und Art. 45 Abs. 1)</w:t>
            </w:r>
          </w:p>
          <w:p w14:paraId="1A6A5B0F" w14:textId="77777777" w:rsidR="00771FFF" w:rsidRPr="004F71BD" w:rsidRDefault="00771FFF" w:rsidP="00771FFF">
            <w:pPr>
              <w:spacing w:before="144" w:after="144"/>
              <w:rPr>
                <w:color w:val="0070C0"/>
              </w:rPr>
            </w:pPr>
            <w:r w:rsidRPr="004F71BD">
              <w:rPr>
                <w:color w:val="00B050"/>
              </w:rPr>
              <w:t>Art, Beschreibung…………………………..</w:t>
            </w:r>
          </w:p>
        </w:tc>
      </w:tr>
      <w:tr w:rsidR="00771FFF" w:rsidRPr="00771E0D" w14:paraId="231F14A2" w14:textId="77777777" w:rsidTr="000D4C4A">
        <w:trPr>
          <w:gridAfter w:val="3"/>
          <w:wAfter w:w="63" w:type="dxa"/>
        </w:trPr>
        <w:tc>
          <w:tcPr>
            <w:tcW w:w="639" w:type="dxa"/>
          </w:tcPr>
          <w:p w14:paraId="5100DE56" w14:textId="77777777" w:rsidR="00771FFF" w:rsidRPr="00771E0D" w:rsidRDefault="00771FFF" w:rsidP="00771FFF">
            <w:pPr>
              <w:spacing w:before="144" w:after="144"/>
            </w:pPr>
          </w:p>
        </w:tc>
        <w:tc>
          <w:tcPr>
            <w:tcW w:w="739" w:type="dxa"/>
            <w:gridSpan w:val="3"/>
          </w:tcPr>
          <w:p w14:paraId="295E63AF" w14:textId="77777777" w:rsidR="00771FFF" w:rsidRPr="004F71BD" w:rsidRDefault="00771FFF" w:rsidP="00771FFF">
            <w:pPr>
              <w:spacing w:before="144" w:after="144"/>
            </w:pPr>
            <w:r w:rsidRPr="004F71BD">
              <w:t>.200</w:t>
            </w:r>
          </w:p>
        </w:tc>
        <w:tc>
          <w:tcPr>
            <w:tcW w:w="7899" w:type="dxa"/>
          </w:tcPr>
          <w:p w14:paraId="2522ED45" w14:textId="77777777" w:rsidR="00771FFF" w:rsidRPr="004F71BD" w:rsidRDefault="00771FFF" w:rsidP="00771FFF">
            <w:pPr>
              <w:spacing w:before="144" w:after="144"/>
            </w:pPr>
            <w:r w:rsidRPr="004F71BD">
              <w:t>Vergütungsregelung nach NPK Kap. 111 „Regiearbeiten“</w:t>
            </w:r>
          </w:p>
          <w:p w14:paraId="47F5287D" w14:textId="77777777" w:rsidR="00771FFF" w:rsidRPr="004F71BD" w:rsidRDefault="00771FFF" w:rsidP="00771FFF">
            <w:pPr>
              <w:spacing w:before="144" w:after="144"/>
            </w:pPr>
            <w:r w:rsidRPr="004F71BD">
              <w:rPr>
                <w:color w:val="00B050"/>
              </w:rPr>
              <w:t>Art, Beschreibung…………………………..</w:t>
            </w:r>
          </w:p>
        </w:tc>
      </w:tr>
      <w:tr w:rsidR="00771FFF" w:rsidRPr="00771E0D" w14:paraId="32C4AEBE" w14:textId="77777777" w:rsidTr="000D4C4A">
        <w:trPr>
          <w:gridAfter w:val="3"/>
          <w:wAfter w:w="63" w:type="dxa"/>
        </w:trPr>
        <w:tc>
          <w:tcPr>
            <w:tcW w:w="639" w:type="dxa"/>
          </w:tcPr>
          <w:p w14:paraId="7A6760CB" w14:textId="77777777" w:rsidR="00771FFF" w:rsidRPr="00771E0D" w:rsidRDefault="00771FFF" w:rsidP="00771FFF">
            <w:pPr>
              <w:spacing w:before="144" w:after="144"/>
            </w:pPr>
          </w:p>
        </w:tc>
        <w:tc>
          <w:tcPr>
            <w:tcW w:w="739" w:type="dxa"/>
            <w:gridSpan w:val="3"/>
          </w:tcPr>
          <w:p w14:paraId="6AF932B2" w14:textId="77777777" w:rsidR="00771FFF" w:rsidRPr="004F71BD" w:rsidRDefault="00771FFF" w:rsidP="00771FFF">
            <w:pPr>
              <w:spacing w:before="144" w:after="144"/>
            </w:pPr>
            <w:r w:rsidRPr="004F71BD">
              <w:t>.300</w:t>
            </w:r>
          </w:p>
        </w:tc>
        <w:tc>
          <w:tcPr>
            <w:tcW w:w="7899" w:type="dxa"/>
          </w:tcPr>
          <w:p w14:paraId="751AC6AE" w14:textId="77777777" w:rsidR="00771FFF" w:rsidRPr="004F71BD" w:rsidRDefault="00771FFF" w:rsidP="00771FFF">
            <w:pPr>
              <w:spacing w:before="144" w:after="144"/>
            </w:pPr>
            <w:r w:rsidRPr="004F71BD">
              <w:t>Es werden keine Regiearbeiten akzeptiert.</w:t>
            </w:r>
          </w:p>
          <w:p w14:paraId="1F44F055" w14:textId="77777777" w:rsidR="00771FFF" w:rsidRPr="004F71BD" w:rsidRDefault="00771FFF" w:rsidP="00771FFF">
            <w:pPr>
              <w:spacing w:before="144" w:after="144"/>
            </w:pPr>
            <w:r w:rsidRPr="004F71BD">
              <w:rPr>
                <w:color w:val="00B050"/>
              </w:rPr>
              <w:t>Art, Beschreibung…………………………..</w:t>
            </w:r>
          </w:p>
        </w:tc>
      </w:tr>
      <w:tr w:rsidR="00771FFF" w:rsidRPr="005E2759" w14:paraId="68E15CD6" w14:textId="77777777" w:rsidTr="000D4C4A">
        <w:trPr>
          <w:gridAfter w:val="3"/>
          <w:wAfter w:w="63" w:type="dxa"/>
        </w:trPr>
        <w:tc>
          <w:tcPr>
            <w:tcW w:w="639" w:type="dxa"/>
          </w:tcPr>
          <w:p w14:paraId="3E707BE6" w14:textId="77777777" w:rsidR="00771FFF" w:rsidRPr="00771E0D" w:rsidRDefault="00771FFF" w:rsidP="00771FFF">
            <w:pPr>
              <w:spacing w:before="144" w:after="144"/>
            </w:pPr>
          </w:p>
        </w:tc>
        <w:tc>
          <w:tcPr>
            <w:tcW w:w="739" w:type="dxa"/>
            <w:gridSpan w:val="3"/>
          </w:tcPr>
          <w:p w14:paraId="7C4E0E54" w14:textId="77777777" w:rsidR="00771FFF" w:rsidRPr="004F71BD" w:rsidRDefault="00771FFF" w:rsidP="00771FFF">
            <w:pPr>
              <w:spacing w:before="144" w:after="144"/>
            </w:pPr>
            <w:r w:rsidRPr="004F71BD">
              <w:t>.400</w:t>
            </w:r>
          </w:p>
        </w:tc>
        <w:tc>
          <w:tcPr>
            <w:tcW w:w="7899" w:type="dxa"/>
          </w:tcPr>
          <w:p w14:paraId="59889C4F" w14:textId="77777777" w:rsidR="00771FFF" w:rsidRPr="005E2759" w:rsidRDefault="00771FFF" w:rsidP="00771FFF">
            <w:pPr>
              <w:spacing w:before="144" w:after="144"/>
            </w:pPr>
            <w:r w:rsidRPr="004F71BD">
              <w:t xml:space="preserve">Die Vergütung für Regiearbeiten </w:t>
            </w:r>
            <w:r w:rsidRPr="00F15121">
              <w:t>richtet sich nach dem Werkvertrag. Für die Abrechnung gilt die Kalkulationshilfe für Regiearbeiten des SBV</w:t>
            </w:r>
            <w:r>
              <w:t xml:space="preserve"> des Jahres der Offertstellung (Stichtag). </w:t>
            </w:r>
          </w:p>
        </w:tc>
      </w:tr>
      <w:tr w:rsidR="00771FFF" w:rsidRPr="00771E0D" w14:paraId="4F7792B5" w14:textId="77777777" w:rsidTr="000D4C4A">
        <w:trPr>
          <w:gridAfter w:val="3"/>
          <w:wAfter w:w="63" w:type="dxa"/>
        </w:trPr>
        <w:tc>
          <w:tcPr>
            <w:tcW w:w="639" w:type="dxa"/>
          </w:tcPr>
          <w:p w14:paraId="28B36B4A" w14:textId="77777777" w:rsidR="00771FFF" w:rsidRPr="005E2759" w:rsidRDefault="00771FFF" w:rsidP="00771FFF">
            <w:pPr>
              <w:spacing w:before="144" w:after="144"/>
            </w:pPr>
          </w:p>
        </w:tc>
        <w:tc>
          <w:tcPr>
            <w:tcW w:w="739" w:type="dxa"/>
            <w:gridSpan w:val="3"/>
          </w:tcPr>
          <w:p w14:paraId="0627BECB" w14:textId="77777777" w:rsidR="00771FFF" w:rsidRPr="004F71BD" w:rsidRDefault="00771FFF" w:rsidP="00771FFF">
            <w:pPr>
              <w:spacing w:before="144" w:after="144"/>
            </w:pPr>
            <w:r w:rsidRPr="004F71BD">
              <w:t>.500</w:t>
            </w:r>
          </w:p>
        </w:tc>
        <w:tc>
          <w:tcPr>
            <w:tcW w:w="7899" w:type="dxa"/>
          </w:tcPr>
          <w:p w14:paraId="3DCF1B1B" w14:textId="77777777" w:rsidR="00771FFF" w:rsidRPr="004F71BD" w:rsidRDefault="00771FFF" w:rsidP="00771FFF">
            <w:pPr>
              <w:spacing w:before="144" w:after="144"/>
              <w:rPr>
                <w:rFonts w:cs="Arial"/>
              </w:rPr>
            </w:pPr>
            <w:r w:rsidRPr="004F71BD">
              <w:rPr>
                <w:rFonts w:cs="Arial"/>
              </w:rPr>
              <w:t>Abrechnungsgrundsätze</w:t>
            </w:r>
          </w:p>
          <w:p w14:paraId="4D4FBED6" w14:textId="77777777" w:rsidR="00771FFF" w:rsidRPr="004F71BD" w:rsidRDefault="00771FFF" w:rsidP="00771FFF">
            <w:pPr>
              <w:spacing w:before="144" w:after="144"/>
              <w:rPr>
                <w:rFonts w:cs="Arial"/>
              </w:rPr>
            </w:pPr>
            <w:r w:rsidRPr="004F71BD">
              <w:rPr>
                <w:rFonts w:cs="Arial"/>
              </w:rPr>
              <w:t xml:space="preserve">Der Einsatz von </w:t>
            </w:r>
            <w:r w:rsidRPr="007438B8">
              <w:rPr>
                <w:rFonts w:cs="Arial"/>
              </w:rPr>
              <w:t xml:space="preserve">Aufsichtspersonal </w:t>
            </w:r>
            <w:r w:rsidRPr="004F71BD">
              <w:rPr>
                <w:rFonts w:cs="Arial"/>
              </w:rPr>
              <w:t>wird nicht vergütet. (Änderung SIA 118:2013 Art. 44 Abs. 4, Art. 46 Abs. 2 und Art. 50 Abs. 2)</w:t>
            </w:r>
          </w:p>
          <w:p w14:paraId="07590464" w14:textId="77777777" w:rsidR="00771FFF" w:rsidRPr="004F71BD" w:rsidRDefault="00771FFF" w:rsidP="00771FFF">
            <w:pPr>
              <w:spacing w:before="144" w:after="144"/>
              <w:rPr>
                <w:rFonts w:cs="Arial"/>
              </w:rPr>
            </w:pPr>
            <w:r w:rsidRPr="004F71BD">
              <w:rPr>
                <w:rFonts w:cs="Arial"/>
              </w:rPr>
              <w:t>Die Versetzungs- und Mittagsentschädigung werden nicht vergütet, diese sind im Regielohn enthalten.</w:t>
            </w:r>
            <w:r w:rsidRPr="004F71BD">
              <w:rPr>
                <w:rFonts w:cs="Arial"/>
              </w:rPr>
              <w:br/>
              <w:t>(Änderung SIA 118:2013 Art. 51 Abs. 1)</w:t>
            </w:r>
          </w:p>
          <w:p w14:paraId="7D0A3256" w14:textId="77777777" w:rsidR="00771FFF" w:rsidRPr="004F71BD" w:rsidRDefault="00771FFF" w:rsidP="00771FFF">
            <w:pPr>
              <w:spacing w:before="144" w:after="144"/>
              <w:rPr>
                <w:rFonts w:cs="Arial"/>
              </w:rPr>
            </w:pPr>
            <w:r w:rsidRPr="004F71BD">
              <w:rPr>
                <w:rFonts w:cs="Arial"/>
              </w:rPr>
              <w:lastRenderedPageBreak/>
              <w:t>Die Lohnzuschläge werden gemäss GAV entschädigt.</w:t>
            </w:r>
          </w:p>
          <w:p w14:paraId="0B3A0E6C" w14:textId="77777777" w:rsidR="00771FFF" w:rsidRPr="004F71BD" w:rsidRDefault="00771FFF" w:rsidP="00771FFF">
            <w:pPr>
              <w:spacing w:before="144" w:after="144"/>
              <w:rPr>
                <w:rFonts w:cs="Arial"/>
              </w:rPr>
            </w:pPr>
            <w:r w:rsidRPr="004F71BD">
              <w:rPr>
                <w:rFonts w:cs="Arial"/>
              </w:rPr>
              <w:t>Für Spesen und Lohnzulagen sind die effektiven Kosten zu belegen.</w:t>
            </w:r>
          </w:p>
          <w:p w14:paraId="4D47FE67" w14:textId="77777777" w:rsidR="00771FFF" w:rsidRPr="004F71BD" w:rsidRDefault="00771FFF" w:rsidP="00771FFF">
            <w:pPr>
              <w:spacing w:before="144" w:after="144"/>
              <w:rPr>
                <w:rFonts w:cs="Arial"/>
              </w:rPr>
            </w:pPr>
            <w:r w:rsidRPr="004F71BD">
              <w:rPr>
                <w:rFonts w:cs="Arial"/>
              </w:rPr>
              <w:t>Leitet der Unternehmer die Regiearbeit, so stellt er, nach vorheriger Mitteilung an die Bauleitung,</w:t>
            </w:r>
            <w:r>
              <w:rPr>
                <w:rFonts w:cs="Arial"/>
              </w:rPr>
              <w:t xml:space="preserve"> das</w:t>
            </w:r>
            <w:r w:rsidRPr="004F71BD">
              <w:rPr>
                <w:rFonts w:cs="Arial"/>
              </w:rPr>
              <w:t xml:space="preserve"> für ei</w:t>
            </w:r>
            <w:r>
              <w:rPr>
                <w:rFonts w:cs="Arial"/>
              </w:rPr>
              <w:t>ne sachgerechte Aufsicht nötige</w:t>
            </w:r>
            <w:r w:rsidRPr="004F71BD">
              <w:rPr>
                <w:rFonts w:cs="Arial"/>
              </w:rPr>
              <w:t xml:space="preserve"> </w:t>
            </w:r>
            <w:r w:rsidRPr="007438B8">
              <w:rPr>
                <w:rFonts w:cs="Arial"/>
              </w:rPr>
              <w:t xml:space="preserve">Aufsichtspersonal </w:t>
            </w:r>
            <w:r w:rsidRPr="004F71BD">
              <w:rPr>
                <w:rFonts w:cs="Arial"/>
              </w:rPr>
              <w:t>während der nötigen Dauer bei.</w:t>
            </w:r>
          </w:p>
          <w:p w14:paraId="5DF7A5F5" w14:textId="77777777" w:rsidR="00771FFF" w:rsidRPr="004F71BD" w:rsidRDefault="00771FFF" w:rsidP="00771FFF">
            <w:pPr>
              <w:spacing w:before="144" w:after="144"/>
              <w:rPr>
                <w:rFonts w:cs="Arial"/>
              </w:rPr>
            </w:pPr>
            <w:r w:rsidRPr="004F71BD">
              <w:rPr>
                <w:rFonts w:cs="Arial"/>
              </w:rPr>
              <w:t xml:space="preserve">Leitet die Bauleitung die Arbeit, so stellt der Unternehmer </w:t>
            </w:r>
            <w:r w:rsidRPr="007438B8">
              <w:rPr>
                <w:rFonts w:cs="Arial"/>
              </w:rPr>
              <w:t xml:space="preserve">Aufsichtspersonal </w:t>
            </w:r>
            <w:r w:rsidRPr="004F71BD">
              <w:rPr>
                <w:rFonts w:cs="Arial"/>
              </w:rPr>
              <w:t>nur auf Verlangen.</w:t>
            </w:r>
          </w:p>
          <w:p w14:paraId="1811BB8B" w14:textId="02639758" w:rsidR="00771FFF" w:rsidRPr="00677288" w:rsidRDefault="00771FFF" w:rsidP="00771FFF">
            <w:pPr>
              <w:spacing w:before="144" w:after="144"/>
              <w:rPr>
                <w:rFonts w:cs="Arial"/>
              </w:rPr>
            </w:pPr>
            <w:r w:rsidRPr="00677288">
              <w:rPr>
                <w:rFonts w:cs="Arial"/>
              </w:rPr>
              <w:t>Sämtliche Maschinen und Geräte deren Vorhaltezeit für die Dauer der vertraglichen Leistungen in der Installationsglobale erfasst sind, werden nach „Betrieb ohne Miete“ abgerechnet. In dieser Zeit darf weder eine Grundpauschale noch eine Miete in Rechnung gestellt werden.</w:t>
            </w:r>
            <w:r>
              <w:rPr>
                <w:rFonts w:cs="Arial"/>
              </w:rPr>
              <w:t xml:space="preserve"> Alle anderen Geräte und Maschinen werden nach «Betrieb mit Miete» abgerechnet.</w:t>
            </w:r>
          </w:p>
          <w:p w14:paraId="7B546FC7" w14:textId="7949F5CD" w:rsidR="00771FFF" w:rsidRPr="00677288" w:rsidRDefault="00771FFF" w:rsidP="00771FFF">
            <w:pPr>
              <w:spacing w:before="144" w:after="144"/>
              <w:rPr>
                <w:rFonts w:cs="Arial"/>
              </w:rPr>
            </w:pPr>
            <w:r w:rsidRPr="00677288">
              <w:rPr>
                <w:rFonts w:cs="Arial"/>
              </w:rPr>
              <w:t>Sämtliche Maschinen und Geräte</w:t>
            </w:r>
            <w:r w:rsidR="00DB66E4">
              <w:rPr>
                <w:rFonts w:cs="Arial"/>
              </w:rPr>
              <w:t>,</w:t>
            </w:r>
            <w:r w:rsidRPr="00677288">
              <w:rPr>
                <w:rFonts w:cs="Arial"/>
              </w:rPr>
              <w:t xml:space="preserve"> die in den Einheitspreisen der Arbeiten eingerechnet sind, werden bei Regiearbeiten nach „Betrieb mit Miete“ abgerechnet.</w:t>
            </w:r>
          </w:p>
          <w:p w14:paraId="515C49FA" w14:textId="7A940F97" w:rsidR="00771FFF" w:rsidRDefault="00771FFF" w:rsidP="00771FFF">
            <w:pPr>
              <w:spacing w:before="144" w:after="144"/>
              <w:rPr>
                <w:rFonts w:cs="Arial"/>
              </w:rPr>
            </w:pPr>
            <w:r w:rsidRPr="00677288">
              <w:rPr>
                <w:rFonts w:cs="Arial"/>
              </w:rPr>
              <w:t>Sämtliche Maschinen und Geräte sind ohne Bedienung in Rechnung zu stellen. Die Bedienung ist gemäss Lohnansätzen separat zu verrechnen.</w:t>
            </w:r>
          </w:p>
          <w:p w14:paraId="03B2C5E4" w14:textId="77777777" w:rsidR="00771FFF" w:rsidRPr="004F71BD" w:rsidRDefault="00771FFF" w:rsidP="00771FFF">
            <w:pPr>
              <w:spacing w:before="144" w:after="144"/>
              <w:rPr>
                <w:rFonts w:cs="Arial"/>
              </w:rPr>
            </w:pPr>
            <w:r w:rsidRPr="002E1D50">
              <w:rPr>
                <w:rFonts w:cs="Arial"/>
              </w:rPr>
              <w:t>Gebühren für die Entsorgung der Abfälle werden erst mit Nachweis der Abgabe, z.B. mit Waagschein- oder Begleitscheinliste des Entsorgungsunternehmens vergütet.</w:t>
            </w:r>
          </w:p>
          <w:p w14:paraId="7C5E79E7" w14:textId="77777777" w:rsidR="00771FFF" w:rsidRPr="004F71BD" w:rsidRDefault="00771FFF" w:rsidP="00771FFF">
            <w:pPr>
              <w:spacing w:before="144" w:after="144"/>
            </w:pPr>
            <w:r w:rsidRPr="004F71BD">
              <w:rPr>
                <w:rFonts w:cs="Arial"/>
                <w:color w:val="00B050"/>
              </w:rPr>
              <w:t>Art, Beschreibung…………………………..</w:t>
            </w:r>
          </w:p>
        </w:tc>
      </w:tr>
      <w:tr w:rsidR="00771FFF" w:rsidRPr="00771E0D" w14:paraId="69FFCF09" w14:textId="77777777" w:rsidTr="002B4626">
        <w:trPr>
          <w:gridAfter w:val="3"/>
          <w:wAfter w:w="63" w:type="dxa"/>
        </w:trPr>
        <w:tc>
          <w:tcPr>
            <w:tcW w:w="9277" w:type="dxa"/>
            <w:gridSpan w:val="5"/>
          </w:tcPr>
          <w:p w14:paraId="02F41CC1" w14:textId="555343BD" w:rsidR="00771FFF" w:rsidRPr="00FE0D55" w:rsidRDefault="00771FFF" w:rsidP="00FE0D55">
            <w:pPr>
              <w:pStyle w:val="berschrift3"/>
              <w:numPr>
                <w:ilvl w:val="0"/>
                <w:numId w:val="0"/>
              </w:numPr>
              <w:tabs>
                <w:tab w:val="left" w:pos="1392"/>
              </w:tabs>
              <w:spacing w:before="144" w:after="144"/>
              <w:contextualSpacing w:val="0"/>
              <w:rPr>
                <w:b w:val="0"/>
                <w:sz w:val="22"/>
                <w:szCs w:val="22"/>
              </w:rPr>
            </w:pPr>
            <w:bookmarkStart w:id="306" w:name="_Toc185857653"/>
            <w:r w:rsidRPr="00F15121">
              <w:rPr>
                <w:b w:val="0"/>
                <w:sz w:val="22"/>
                <w:szCs w:val="22"/>
              </w:rPr>
              <w:lastRenderedPageBreak/>
              <w:t>943</w:t>
            </w:r>
            <w:r w:rsidRPr="00F15121">
              <w:rPr>
                <w:b w:val="0"/>
                <w:sz w:val="22"/>
                <w:szCs w:val="22"/>
              </w:rPr>
              <w:tab/>
              <w:t>Verrechnung von Preisänderungen</w:t>
            </w:r>
            <w:bookmarkEnd w:id="306"/>
            <w:r w:rsidRPr="00F15121">
              <w:rPr>
                <w:b w:val="0"/>
                <w:sz w:val="22"/>
                <w:szCs w:val="22"/>
              </w:rPr>
              <w:t xml:space="preserve"> </w:t>
            </w:r>
          </w:p>
        </w:tc>
      </w:tr>
      <w:tr w:rsidR="00FE0D55" w:rsidRPr="00771E0D" w14:paraId="56770710" w14:textId="77777777" w:rsidTr="002B4626">
        <w:trPr>
          <w:gridAfter w:val="3"/>
          <w:wAfter w:w="63" w:type="dxa"/>
        </w:trPr>
        <w:tc>
          <w:tcPr>
            <w:tcW w:w="9277" w:type="dxa"/>
            <w:gridSpan w:val="5"/>
          </w:tcPr>
          <w:p w14:paraId="496C2FEA" w14:textId="520F7194" w:rsidR="00FE0D55" w:rsidRPr="00FD64B0" w:rsidRDefault="00FE0D55" w:rsidP="00FD64B0">
            <w:pPr>
              <w:pStyle w:val="Erluterung1"/>
              <w:spacing w:before="144" w:after="144"/>
              <w:ind w:left="1418"/>
              <w:rPr>
                <w:b/>
                <w:color w:val="auto"/>
              </w:rPr>
            </w:pPr>
            <w:r w:rsidRPr="007F5F65">
              <w:rPr>
                <w:color w:val="0070C0"/>
              </w:rPr>
              <w:t>Preisänderungen sind im Werkvertrag geregelt.</w:t>
            </w:r>
          </w:p>
        </w:tc>
      </w:tr>
      <w:tr w:rsidR="00771FFF" w:rsidRPr="00771E0D" w14:paraId="1249FF69" w14:textId="77777777" w:rsidTr="002B4626">
        <w:trPr>
          <w:gridAfter w:val="3"/>
          <w:wAfter w:w="63" w:type="dxa"/>
        </w:trPr>
        <w:tc>
          <w:tcPr>
            <w:tcW w:w="9277" w:type="dxa"/>
            <w:gridSpan w:val="5"/>
          </w:tcPr>
          <w:p w14:paraId="15B66B95" w14:textId="77777777" w:rsidR="00771FFF" w:rsidRPr="004A6B7D" w:rsidRDefault="00771FFF" w:rsidP="00771FFF">
            <w:pPr>
              <w:pStyle w:val="berschrift3"/>
              <w:numPr>
                <w:ilvl w:val="0"/>
                <w:numId w:val="0"/>
              </w:numPr>
              <w:tabs>
                <w:tab w:val="left" w:pos="1392"/>
              </w:tabs>
              <w:spacing w:before="144" w:after="144"/>
              <w:contextualSpacing w:val="0"/>
              <w:rPr>
                <w:b w:val="0"/>
                <w:sz w:val="22"/>
                <w:szCs w:val="22"/>
              </w:rPr>
            </w:pPr>
            <w:bookmarkStart w:id="307" w:name="_Toc185857654"/>
            <w:r w:rsidRPr="004A6B7D">
              <w:rPr>
                <w:b w:val="0"/>
                <w:sz w:val="22"/>
                <w:szCs w:val="22"/>
              </w:rPr>
              <w:t>944</w:t>
            </w:r>
            <w:r w:rsidRPr="004A6B7D">
              <w:rPr>
                <w:b w:val="0"/>
                <w:sz w:val="22"/>
                <w:szCs w:val="22"/>
              </w:rPr>
              <w:tab/>
              <w:t>Rechnungsstellungen und Zahlungsverkehr</w:t>
            </w:r>
            <w:bookmarkEnd w:id="307"/>
          </w:p>
        </w:tc>
      </w:tr>
      <w:tr w:rsidR="00771FFF" w:rsidRPr="00771E0D" w14:paraId="593AD2DF" w14:textId="77777777" w:rsidTr="000D4C4A">
        <w:trPr>
          <w:gridAfter w:val="3"/>
          <w:wAfter w:w="63" w:type="dxa"/>
        </w:trPr>
        <w:tc>
          <w:tcPr>
            <w:tcW w:w="639" w:type="dxa"/>
          </w:tcPr>
          <w:p w14:paraId="3BD80F2D" w14:textId="77777777" w:rsidR="00771FFF" w:rsidRPr="00771E0D" w:rsidRDefault="00771FFF" w:rsidP="00771FFF">
            <w:pPr>
              <w:spacing w:before="144" w:after="144"/>
            </w:pPr>
          </w:p>
        </w:tc>
        <w:tc>
          <w:tcPr>
            <w:tcW w:w="739" w:type="dxa"/>
            <w:gridSpan w:val="3"/>
          </w:tcPr>
          <w:p w14:paraId="6ACAF561" w14:textId="77777777" w:rsidR="00771FFF" w:rsidRPr="00771E0D" w:rsidRDefault="00771FFF" w:rsidP="00771FFF">
            <w:pPr>
              <w:spacing w:before="144" w:after="144"/>
            </w:pPr>
            <w:r w:rsidRPr="00771E0D">
              <w:t>.100</w:t>
            </w:r>
          </w:p>
        </w:tc>
        <w:tc>
          <w:tcPr>
            <w:tcW w:w="7899" w:type="dxa"/>
          </w:tcPr>
          <w:p w14:paraId="073487BF" w14:textId="77777777" w:rsidR="00771FFF" w:rsidRPr="004A6B7D" w:rsidRDefault="00771FFF" w:rsidP="00771FFF">
            <w:pPr>
              <w:spacing w:before="144" w:after="144"/>
              <w:rPr>
                <w:rFonts w:cs="Arial"/>
              </w:rPr>
            </w:pPr>
            <w:r w:rsidRPr="004A6B7D">
              <w:rPr>
                <w:rFonts w:cs="Arial"/>
              </w:rPr>
              <w:t>Administrative Vorgaben</w:t>
            </w:r>
          </w:p>
          <w:p w14:paraId="05486775" w14:textId="77777777" w:rsidR="00771FFF" w:rsidRPr="004A6B7D" w:rsidRDefault="00771FFF" w:rsidP="00771FFF">
            <w:pPr>
              <w:spacing w:beforeLines="30" w:before="72" w:afterLines="30" w:after="72"/>
              <w:rPr>
                <w:rFonts w:cs="Arial"/>
              </w:rPr>
            </w:pPr>
            <w:r w:rsidRPr="004A6B7D">
              <w:rPr>
                <w:rFonts w:cs="Arial"/>
              </w:rPr>
              <w:t>Die Aufstellung der Leistungen hat gemäss Leistungsverzeichnis zu erfolgen.</w:t>
            </w:r>
          </w:p>
          <w:p w14:paraId="45B5A867" w14:textId="77777777" w:rsidR="00771FFF" w:rsidRPr="004A6B7D" w:rsidRDefault="00771FFF" w:rsidP="00771FFF">
            <w:pPr>
              <w:autoSpaceDE w:val="0"/>
              <w:autoSpaceDN w:val="0"/>
              <w:adjustRightInd w:val="0"/>
              <w:spacing w:beforeLines="0" w:afterLines="0"/>
              <w:rPr>
                <w:rFonts w:eastAsiaTheme="minorHAnsi" w:cs="Arial"/>
                <w:iCs w:val="0"/>
                <w:spacing w:val="0"/>
              </w:rPr>
            </w:pPr>
            <w:r w:rsidRPr="004A6B7D">
              <w:rPr>
                <w:rFonts w:eastAsiaTheme="minorHAnsi" w:cs="Arial"/>
                <w:iCs w:val="0"/>
                <w:spacing w:val="0"/>
              </w:rPr>
              <w:t>Jedes Zahlungsbegehren gibt den Betrag der verlangten Abschlagszahlung an. Es ist begleitet von einer überprüfbaren Aufstellung aller seit Arbeitsbeginn bis zum Ende des Rechnungsmonates erbrachten Leistungen des Unternehmers.</w:t>
            </w:r>
          </w:p>
          <w:p w14:paraId="650A5A65" w14:textId="77777777" w:rsidR="00771FFF" w:rsidRPr="004A6B7D" w:rsidRDefault="00771FFF" w:rsidP="00771FFF">
            <w:pPr>
              <w:spacing w:before="144" w:after="144"/>
              <w:rPr>
                <w:rFonts w:cs="Arial"/>
              </w:rPr>
            </w:pPr>
            <w:r w:rsidRPr="004A6B7D">
              <w:rPr>
                <w:rFonts w:cs="Arial"/>
                <w:color w:val="00B050"/>
              </w:rPr>
              <w:t>Art, Beschreibung…………………………..</w:t>
            </w:r>
          </w:p>
        </w:tc>
      </w:tr>
      <w:tr w:rsidR="00771FFF" w:rsidRPr="00771E0D" w14:paraId="46C5CE71" w14:textId="77777777" w:rsidTr="000D4C4A">
        <w:trPr>
          <w:gridAfter w:val="3"/>
          <w:wAfter w:w="63" w:type="dxa"/>
        </w:trPr>
        <w:tc>
          <w:tcPr>
            <w:tcW w:w="639" w:type="dxa"/>
          </w:tcPr>
          <w:p w14:paraId="40B88A5B" w14:textId="77777777" w:rsidR="00771FFF" w:rsidRPr="00771E0D" w:rsidRDefault="00771FFF" w:rsidP="00771FFF">
            <w:pPr>
              <w:spacing w:before="144" w:after="144"/>
            </w:pPr>
          </w:p>
        </w:tc>
        <w:tc>
          <w:tcPr>
            <w:tcW w:w="739" w:type="dxa"/>
            <w:gridSpan w:val="3"/>
          </w:tcPr>
          <w:p w14:paraId="02A09AA1" w14:textId="77777777" w:rsidR="00771FFF" w:rsidRPr="004A6B7D" w:rsidRDefault="00771FFF" w:rsidP="00771FFF">
            <w:pPr>
              <w:spacing w:before="144" w:after="144"/>
            </w:pPr>
            <w:r w:rsidRPr="004A6B7D">
              <w:t>.200</w:t>
            </w:r>
          </w:p>
        </w:tc>
        <w:tc>
          <w:tcPr>
            <w:tcW w:w="7899" w:type="dxa"/>
          </w:tcPr>
          <w:p w14:paraId="6658D699" w14:textId="77777777" w:rsidR="00771FFF" w:rsidRPr="004A6B7D" w:rsidRDefault="00771FFF" w:rsidP="00771FFF">
            <w:pPr>
              <w:spacing w:before="144" w:after="144"/>
              <w:rPr>
                <w:rFonts w:cs="Arial"/>
              </w:rPr>
            </w:pPr>
            <w:r w:rsidRPr="004A6B7D">
              <w:rPr>
                <w:rFonts w:cs="Arial"/>
              </w:rPr>
              <w:t>Gliederung Rechnungen und Zahlungsgesuche</w:t>
            </w:r>
          </w:p>
          <w:p w14:paraId="792D89B1" w14:textId="77777777" w:rsidR="00771FFF" w:rsidRPr="004A6B7D" w:rsidRDefault="00771FFF" w:rsidP="00771FFF">
            <w:pPr>
              <w:spacing w:before="144" w:after="144"/>
              <w:rPr>
                <w:rFonts w:cs="Arial"/>
              </w:rPr>
            </w:pPr>
            <w:r w:rsidRPr="004A6B7D">
              <w:rPr>
                <w:rFonts w:cs="Arial"/>
              </w:rPr>
              <w:t>Die Rechnungsstellung wird ausschliesslich auf Grund von ausgewiesenen und anerkannten Ausmassen akzeptiert.</w:t>
            </w:r>
            <w:r w:rsidRPr="004A6B7D">
              <w:rPr>
                <w:rFonts w:cs="Arial"/>
              </w:rPr>
              <w:br/>
              <w:t>(Änderung SIA Norm 118 Art. 148)</w:t>
            </w:r>
          </w:p>
          <w:p w14:paraId="63084189" w14:textId="77777777" w:rsidR="00771FFF" w:rsidRPr="004A6B7D" w:rsidRDefault="00771FFF" w:rsidP="00771FFF">
            <w:pPr>
              <w:spacing w:before="144" w:after="144"/>
              <w:rPr>
                <w:rFonts w:cs="Arial"/>
              </w:rPr>
            </w:pPr>
            <w:r w:rsidRPr="004A6B7D">
              <w:rPr>
                <w:rFonts w:cs="Arial"/>
              </w:rPr>
              <w:t>Die Rechnung hat den Vorlagen des ASTRA zu entsprechen (Vorlage Rechnung).</w:t>
            </w:r>
          </w:p>
          <w:p w14:paraId="4EC716E2" w14:textId="77777777" w:rsidR="00771FFF" w:rsidRPr="004A6B7D" w:rsidRDefault="00771FFF" w:rsidP="00771FFF">
            <w:pPr>
              <w:spacing w:before="144" w:after="144"/>
              <w:rPr>
                <w:rFonts w:cs="Arial"/>
              </w:rPr>
            </w:pPr>
            <w:r w:rsidRPr="004A6B7D">
              <w:rPr>
                <w:rFonts w:cs="Arial"/>
                <w:color w:val="00B050"/>
              </w:rPr>
              <w:t>Art, Beschreibung…………………………..</w:t>
            </w:r>
          </w:p>
        </w:tc>
      </w:tr>
      <w:tr w:rsidR="00771FFF" w:rsidRPr="00771E0D" w14:paraId="505810E2" w14:textId="77777777" w:rsidTr="000D4C4A">
        <w:trPr>
          <w:gridAfter w:val="3"/>
          <w:wAfter w:w="63" w:type="dxa"/>
        </w:trPr>
        <w:tc>
          <w:tcPr>
            <w:tcW w:w="639" w:type="dxa"/>
          </w:tcPr>
          <w:p w14:paraId="2D8DA5EF" w14:textId="77777777" w:rsidR="00771FFF" w:rsidRPr="00771E0D" w:rsidRDefault="00771FFF" w:rsidP="00771FFF">
            <w:pPr>
              <w:spacing w:before="144" w:after="144"/>
            </w:pPr>
          </w:p>
        </w:tc>
        <w:tc>
          <w:tcPr>
            <w:tcW w:w="739" w:type="dxa"/>
            <w:gridSpan w:val="3"/>
          </w:tcPr>
          <w:p w14:paraId="2E239658" w14:textId="77777777" w:rsidR="00771FFF" w:rsidRPr="004A6B7D" w:rsidRDefault="00771FFF" w:rsidP="00771FFF">
            <w:pPr>
              <w:spacing w:before="144" w:after="144"/>
            </w:pPr>
            <w:r w:rsidRPr="004A6B7D">
              <w:t>.300</w:t>
            </w:r>
          </w:p>
        </w:tc>
        <w:tc>
          <w:tcPr>
            <w:tcW w:w="7899" w:type="dxa"/>
          </w:tcPr>
          <w:p w14:paraId="264B839D" w14:textId="77777777" w:rsidR="00771FFF" w:rsidRPr="004A6B7D" w:rsidRDefault="00771FFF" w:rsidP="00771FFF">
            <w:pPr>
              <w:spacing w:before="144" w:after="144"/>
              <w:rPr>
                <w:rFonts w:cs="Arial"/>
              </w:rPr>
            </w:pPr>
            <w:r w:rsidRPr="004A6B7D">
              <w:rPr>
                <w:rFonts w:cs="Arial"/>
              </w:rPr>
              <w:t>Bearbeitung und Prüfung</w:t>
            </w:r>
          </w:p>
          <w:p w14:paraId="3A04E91D" w14:textId="77777777" w:rsidR="00771FFF" w:rsidRPr="004A6B7D" w:rsidRDefault="00771FFF" w:rsidP="00771FFF">
            <w:pPr>
              <w:spacing w:before="144" w:after="144"/>
              <w:rPr>
                <w:rFonts w:cs="Arial"/>
              </w:rPr>
            </w:pPr>
            <w:r w:rsidRPr="004A6B7D">
              <w:rPr>
                <w:rFonts w:cs="Arial"/>
              </w:rPr>
              <w:lastRenderedPageBreak/>
              <w:t xml:space="preserve">Die Rechnungsstellung erfolgt ausschliesslich auf Grund von gemeinsam, </w:t>
            </w:r>
            <w:r w:rsidRPr="004A6B7D">
              <w:rPr>
                <w:rFonts w:cs="Arial"/>
                <w:iCs w:val="0"/>
              </w:rPr>
              <w:t>fortlaufend (innert Monatsfrist) und zeitgerecht</w:t>
            </w:r>
            <w:r w:rsidRPr="004A6B7D">
              <w:rPr>
                <w:rFonts w:cs="Arial"/>
              </w:rPr>
              <w:t xml:space="preserve"> ermittelten und </w:t>
            </w:r>
            <w:r w:rsidRPr="004A6B7D">
              <w:rPr>
                <w:rFonts w:cs="Arial"/>
                <w:iCs w:val="0"/>
              </w:rPr>
              <w:t>gegenseitig</w:t>
            </w:r>
            <w:r w:rsidRPr="004A6B7D">
              <w:rPr>
                <w:rFonts w:cs="Arial"/>
              </w:rPr>
              <w:t xml:space="preserve"> anerkannten Ausmassen </w:t>
            </w:r>
            <w:r w:rsidRPr="004A6B7D">
              <w:rPr>
                <w:rFonts w:cs="Arial"/>
                <w:iCs w:val="0"/>
              </w:rPr>
              <w:t>(auch prov. Ausmassen)</w:t>
            </w:r>
            <w:r w:rsidRPr="004A6B7D">
              <w:rPr>
                <w:rFonts w:cs="Arial"/>
              </w:rPr>
              <w:t>.</w:t>
            </w:r>
            <w:r w:rsidRPr="004A6B7D">
              <w:rPr>
                <w:rFonts w:cs="Arial"/>
              </w:rPr>
              <w:br/>
              <w:t>(Änderung SIA 118 Art. 142 Abs. 1 und 2).</w:t>
            </w:r>
          </w:p>
          <w:p w14:paraId="696FD786" w14:textId="77777777" w:rsidR="00771FFF" w:rsidRPr="004A6B7D" w:rsidRDefault="00771FFF" w:rsidP="00771FFF">
            <w:pPr>
              <w:spacing w:before="144" w:after="144"/>
              <w:rPr>
                <w:rFonts w:cs="Arial"/>
              </w:rPr>
            </w:pPr>
            <w:r w:rsidRPr="004A6B7D">
              <w:rPr>
                <w:rFonts w:cs="Arial"/>
                <w:iCs w:val="0"/>
              </w:rPr>
              <w:t>Abschätzungen von erbrachten Leistungen, Vorausmasse, etc. sind nicht zugelassen.</w:t>
            </w:r>
            <w:r w:rsidRPr="004A6B7D">
              <w:rPr>
                <w:rFonts w:cs="Arial"/>
                <w:iCs w:val="0"/>
              </w:rPr>
              <w:br/>
            </w:r>
            <w:r w:rsidRPr="004A6B7D">
              <w:rPr>
                <w:rFonts w:cs="Arial"/>
              </w:rPr>
              <w:t>(Änderung SIA 118 Art. 144 Abs. 3)</w:t>
            </w:r>
          </w:p>
          <w:p w14:paraId="02AC0F4B" w14:textId="77777777" w:rsidR="00771FFF" w:rsidRPr="004A6B7D" w:rsidRDefault="00771FFF" w:rsidP="00771FFF">
            <w:pPr>
              <w:spacing w:before="144" w:after="144"/>
              <w:rPr>
                <w:rFonts w:cs="Arial"/>
                <w:strike/>
              </w:rPr>
            </w:pPr>
            <w:r w:rsidRPr="004A6B7D">
              <w:rPr>
                <w:rFonts w:cs="Arial"/>
              </w:rPr>
              <w:t>Vorausmasse sind zugelassen, wenn sie im Werkvertrag vereinbart sind und mit einer Sicherheitsleistung durch den Unternehmer abgedeckt sind.</w:t>
            </w:r>
          </w:p>
          <w:p w14:paraId="1DD35B08" w14:textId="77777777" w:rsidR="00771FFF" w:rsidRPr="004A6B7D" w:rsidRDefault="00771FFF" w:rsidP="00771FFF">
            <w:pPr>
              <w:autoSpaceDE w:val="0"/>
              <w:autoSpaceDN w:val="0"/>
              <w:adjustRightInd w:val="0"/>
              <w:spacing w:before="144" w:after="144"/>
              <w:rPr>
                <w:rFonts w:cs="Arial"/>
              </w:rPr>
            </w:pPr>
            <w:r w:rsidRPr="004A6B7D">
              <w:rPr>
                <w:rFonts w:cs="Arial"/>
                <w:color w:val="00B050"/>
              </w:rPr>
              <w:t>Art, Beschreibung…………………………..</w:t>
            </w:r>
          </w:p>
        </w:tc>
      </w:tr>
      <w:tr w:rsidR="00771FFF" w:rsidRPr="00771E0D" w14:paraId="31A5076F" w14:textId="77777777" w:rsidTr="000D4C4A">
        <w:trPr>
          <w:gridAfter w:val="3"/>
          <w:wAfter w:w="63" w:type="dxa"/>
        </w:trPr>
        <w:tc>
          <w:tcPr>
            <w:tcW w:w="639" w:type="dxa"/>
          </w:tcPr>
          <w:p w14:paraId="5D8C89D0" w14:textId="77777777" w:rsidR="00771FFF" w:rsidRPr="00771E0D" w:rsidRDefault="00771FFF" w:rsidP="00771FFF">
            <w:pPr>
              <w:spacing w:before="144" w:after="144"/>
            </w:pPr>
          </w:p>
        </w:tc>
        <w:tc>
          <w:tcPr>
            <w:tcW w:w="739" w:type="dxa"/>
            <w:gridSpan w:val="3"/>
          </w:tcPr>
          <w:p w14:paraId="738FD6FD" w14:textId="77777777" w:rsidR="00771FFF" w:rsidRPr="004A6B7D" w:rsidRDefault="00771FFF" w:rsidP="00771FFF">
            <w:pPr>
              <w:spacing w:before="144" w:after="144"/>
            </w:pPr>
            <w:r w:rsidRPr="004A6B7D">
              <w:t>.400</w:t>
            </w:r>
          </w:p>
        </w:tc>
        <w:tc>
          <w:tcPr>
            <w:tcW w:w="7899" w:type="dxa"/>
          </w:tcPr>
          <w:p w14:paraId="70378D5C" w14:textId="77777777" w:rsidR="00771FFF" w:rsidRPr="004A6B7D" w:rsidRDefault="00771FFF" w:rsidP="00771FFF">
            <w:pPr>
              <w:spacing w:before="144" w:after="144"/>
            </w:pPr>
            <w:r w:rsidRPr="004A6B7D">
              <w:t>Mehrwertsteuer</w:t>
            </w:r>
          </w:p>
          <w:p w14:paraId="1E370087" w14:textId="77777777" w:rsidR="00771FFF" w:rsidRPr="004A6B7D" w:rsidRDefault="00771FFF" w:rsidP="00771FFF">
            <w:pPr>
              <w:spacing w:before="144" w:after="144"/>
            </w:pPr>
            <w:r w:rsidRPr="004A6B7D">
              <w:t>Die Einheitspreise sind steuerfrei zu berechnen. Die Mwst. ist offen zu überwälzen und zum Netto-Angebot, nach Abzug von Rabatt und Skonto, gesondert auszuweisen und dazu zu rechnen.</w:t>
            </w:r>
          </w:p>
          <w:p w14:paraId="3F1C097E" w14:textId="77777777" w:rsidR="00771FFF" w:rsidRPr="004A6B7D" w:rsidRDefault="00771FFF" w:rsidP="00771FFF">
            <w:pPr>
              <w:spacing w:before="144" w:after="144"/>
            </w:pPr>
            <w:r w:rsidRPr="004A6B7D">
              <w:rPr>
                <w:rFonts w:cs="Arial"/>
                <w:color w:val="00B050"/>
              </w:rPr>
              <w:t>Art, Beschreibung…………………………..</w:t>
            </w:r>
          </w:p>
        </w:tc>
      </w:tr>
      <w:tr w:rsidR="00771FFF" w:rsidRPr="00521FB7" w14:paraId="5B009531" w14:textId="77777777" w:rsidTr="002F661A">
        <w:trPr>
          <w:gridAfter w:val="3"/>
          <w:wAfter w:w="63" w:type="dxa"/>
        </w:trPr>
        <w:tc>
          <w:tcPr>
            <w:tcW w:w="9277" w:type="dxa"/>
            <w:gridSpan w:val="5"/>
          </w:tcPr>
          <w:p w14:paraId="231AECF1" w14:textId="77777777" w:rsidR="00771FFF" w:rsidRPr="004A6B7D" w:rsidRDefault="00771FFF" w:rsidP="00771FFF">
            <w:pPr>
              <w:pStyle w:val="berschrift3"/>
              <w:numPr>
                <w:ilvl w:val="0"/>
                <w:numId w:val="0"/>
              </w:numPr>
              <w:tabs>
                <w:tab w:val="left" w:pos="1392"/>
              </w:tabs>
              <w:spacing w:before="144" w:after="144"/>
              <w:contextualSpacing w:val="0"/>
              <w:rPr>
                <w:b w:val="0"/>
                <w:sz w:val="22"/>
                <w:szCs w:val="22"/>
              </w:rPr>
            </w:pPr>
            <w:bookmarkStart w:id="308" w:name="_Toc185857655"/>
            <w:r w:rsidRPr="004A6B7D">
              <w:rPr>
                <w:b w:val="0"/>
                <w:sz w:val="22"/>
                <w:szCs w:val="22"/>
              </w:rPr>
              <w:t>946</w:t>
            </w:r>
            <w:r w:rsidRPr="004A6B7D">
              <w:rPr>
                <w:b w:val="0"/>
                <w:sz w:val="22"/>
                <w:szCs w:val="22"/>
              </w:rPr>
              <w:tab/>
              <w:t>Schlussabrechnung</w:t>
            </w:r>
            <w:bookmarkEnd w:id="308"/>
          </w:p>
        </w:tc>
      </w:tr>
      <w:tr w:rsidR="00771FFF" w:rsidRPr="00521FB7" w14:paraId="4360F5A2" w14:textId="77777777" w:rsidTr="002F661A">
        <w:trPr>
          <w:gridAfter w:val="3"/>
          <w:wAfter w:w="63" w:type="dxa"/>
        </w:trPr>
        <w:tc>
          <w:tcPr>
            <w:tcW w:w="698" w:type="dxa"/>
            <w:gridSpan w:val="2"/>
          </w:tcPr>
          <w:p w14:paraId="4068691E" w14:textId="77777777" w:rsidR="00771FFF" w:rsidRPr="00521FB7" w:rsidRDefault="00771FFF" w:rsidP="00771FFF">
            <w:pPr>
              <w:spacing w:before="144" w:after="144"/>
            </w:pPr>
          </w:p>
        </w:tc>
        <w:tc>
          <w:tcPr>
            <w:tcW w:w="680" w:type="dxa"/>
            <w:gridSpan w:val="2"/>
          </w:tcPr>
          <w:p w14:paraId="00958875" w14:textId="77777777" w:rsidR="00771FFF" w:rsidRPr="004A6B7D" w:rsidRDefault="00771FFF" w:rsidP="00771FFF">
            <w:pPr>
              <w:spacing w:before="144" w:after="144"/>
            </w:pPr>
            <w:r w:rsidRPr="004A6B7D">
              <w:t>.100</w:t>
            </w:r>
          </w:p>
        </w:tc>
        <w:tc>
          <w:tcPr>
            <w:tcW w:w="7899" w:type="dxa"/>
          </w:tcPr>
          <w:p w14:paraId="03A09AD8" w14:textId="77777777" w:rsidR="00771FFF" w:rsidRPr="004A6B7D" w:rsidRDefault="00771FFF" w:rsidP="00771FFF">
            <w:pPr>
              <w:spacing w:before="144" w:after="144"/>
            </w:pPr>
            <w:r w:rsidRPr="004A6B7D">
              <w:t>Spezielle Bedingungen für Schlussabrechnung</w:t>
            </w:r>
          </w:p>
        </w:tc>
      </w:tr>
      <w:tr w:rsidR="00771FFF" w:rsidRPr="00521FB7" w14:paraId="54E188FE" w14:textId="77777777" w:rsidTr="002F661A">
        <w:trPr>
          <w:gridAfter w:val="3"/>
          <w:wAfter w:w="63" w:type="dxa"/>
        </w:trPr>
        <w:tc>
          <w:tcPr>
            <w:tcW w:w="698" w:type="dxa"/>
            <w:gridSpan w:val="2"/>
          </w:tcPr>
          <w:p w14:paraId="79BC30C8" w14:textId="77777777" w:rsidR="00771FFF" w:rsidRPr="00521FB7" w:rsidRDefault="00771FFF" w:rsidP="00771FFF">
            <w:pPr>
              <w:spacing w:before="144" w:after="144"/>
            </w:pPr>
          </w:p>
        </w:tc>
        <w:tc>
          <w:tcPr>
            <w:tcW w:w="680" w:type="dxa"/>
            <w:gridSpan w:val="2"/>
          </w:tcPr>
          <w:p w14:paraId="43A85CF2" w14:textId="77777777" w:rsidR="00771FFF" w:rsidRPr="004A6B7D" w:rsidRDefault="00771FFF" w:rsidP="00771FFF">
            <w:pPr>
              <w:spacing w:before="144" w:after="144"/>
            </w:pPr>
          </w:p>
        </w:tc>
        <w:tc>
          <w:tcPr>
            <w:tcW w:w="7899" w:type="dxa"/>
          </w:tcPr>
          <w:p w14:paraId="2D028628" w14:textId="77777777" w:rsidR="00771FFF" w:rsidRPr="004A6B7D" w:rsidRDefault="00771FFF" w:rsidP="00771FFF">
            <w:pPr>
              <w:spacing w:before="144" w:after="144"/>
              <w:rPr>
                <w:color w:val="00B050"/>
              </w:rPr>
            </w:pPr>
            <w:r w:rsidRPr="004A6B7D">
              <w:rPr>
                <w:color w:val="00B050"/>
              </w:rPr>
              <w:t>Art, Beschreibung…………………………..</w:t>
            </w:r>
          </w:p>
        </w:tc>
      </w:tr>
      <w:tr w:rsidR="00771FFF" w:rsidRPr="00521FB7" w14:paraId="74E0AD2B" w14:textId="77777777" w:rsidTr="002F661A">
        <w:trPr>
          <w:gridAfter w:val="3"/>
          <w:wAfter w:w="63" w:type="dxa"/>
        </w:trPr>
        <w:tc>
          <w:tcPr>
            <w:tcW w:w="698" w:type="dxa"/>
            <w:gridSpan w:val="2"/>
          </w:tcPr>
          <w:p w14:paraId="6B5157A8" w14:textId="77777777" w:rsidR="00771FFF" w:rsidRPr="00521FB7" w:rsidRDefault="00771FFF" w:rsidP="00771FFF">
            <w:pPr>
              <w:spacing w:before="144" w:after="144"/>
            </w:pPr>
          </w:p>
        </w:tc>
        <w:tc>
          <w:tcPr>
            <w:tcW w:w="680" w:type="dxa"/>
            <w:gridSpan w:val="2"/>
          </w:tcPr>
          <w:p w14:paraId="2A9CAAA3" w14:textId="77777777" w:rsidR="00771FFF" w:rsidRPr="004A6B7D" w:rsidRDefault="00771FFF" w:rsidP="00771FFF">
            <w:pPr>
              <w:spacing w:before="144" w:after="144"/>
            </w:pPr>
            <w:r w:rsidRPr="004A6B7D">
              <w:t>.200</w:t>
            </w:r>
          </w:p>
        </w:tc>
        <w:tc>
          <w:tcPr>
            <w:tcW w:w="7899" w:type="dxa"/>
          </w:tcPr>
          <w:p w14:paraId="574B0A8D" w14:textId="77777777" w:rsidR="00771FFF" w:rsidRPr="004A6B7D" w:rsidRDefault="00771FFF" w:rsidP="00771FFF">
            <w:pPr>
              <w:spacing w:before="144" w:after="144"/>
            </w:pPr>
            <w:r w:rsidRPr="004A6B7D">
              <w:t>Prüfungsfristen für Schlussabrechnungen</w:t>
            </w:r>
          </w:p>
        </w:tc>
      </w:tr>
      <w:tr w:rsidR="00771FFF" w:rsidRPr="00771E0D" w14:paraId="26B39DE8" w14:textId="77777777" w:rsidTr="002F661A">
        <w:trPr>
          <w:gridAfter w:val="3"/>
          <w:wAfter w:w="63" w:type="dxa"/>
        </w:trPr>
        <w:tc>
          <w:tcPr>
            <w:tcW w:w="698" w:type="dxa"/>
            <w:gridSpan w:val="2"/>
          </w:tcPr>
          <w:p w14:paraId="6A6044AD" w14:textId="77777777" w:rsidR="00771FFF" w:rsidRPr="00521FB7" w:rsidRDefault="00771FFF" w:rsidP="00771FFF">
            <w:pPr>
              <w:spacing w:before="144" w:after="144"/>
            </w:pPr>
          </w:p>
        </w:tc>
        <w:tc>
          <w:tcPr>
            <w:tcW w:w="680" w:type="dxa"/>
            <w:gridSpan w:val="2"/>
          </w:tcPr>
          <w:p w14:paraId="0A379D02" w14:textId="643F34ED" w:rsidR="00771FFF" w:rsidRPr="004A6B7D" w:rsidRDefault="00771FFF" w:rsidP="00771FFF">
            <w:pPr>
              <w:spacing w:before="144" w:after="144"/>
            </w:pPr>
          </w:p>
        </w:tc>
        <w:tc>
          <w:tcPr>
            <w:tcW w:w="7899" w:type="dxa"/>
          </w:tcPr>
          <w:p w14:paraId="144142FD" w14:textId="77777777" w:rsidR="00771FFF" w:rsidRPr="004A6B7D" w:rsidRDefault="00771FFF" w:rsidP="00771FFF">
            <w:pPr>
              <w:spacing w:before="144" w:after="144"/>
              <w:rPr>
                <w:color w:val="00B050"/>
              </w:rPr>
            </w:pPr>
            <w:r w:rsidRPr="004A6B7D">
              <w:rPr>
                <w:color w:val="00B050"/>
              </w:rPr>
              <w:t>Art, Beschreibung…………………………..</w:t>
            </w:r>
          </w:p>
        </w:tc>
      </w:tr>
      <w:tr w:rsidR="00771FFF" w:rsidRPr="00521FB7" w14:paraId="2B657D18" w14:textId="77777777" w:rsidTr="002B4626">
        <w:trPr>
          <w:gridAfter w:val="3"/>
          <w:wAfter w:w="63" w:type="dxa"/>
        </w:trPr>
        <w:tc>
          <w:tcPr>
            <w:tcW w:w="9277" w:type="dxa"/>
            <w:gridSpan w:val="5"/>
          </w:tcPr>
          <w:p w14:paraId="53BD9762" w14:textId="77777777" w:rsidR="00771FFF" w:rsidRPr="001517D0" w:rsidRDefault="00771FFF" w:rsidP="00771FFF">
            <w:pPr>
              <w:pStyle w:val="berschrift3"/>
              <w:numPr>
                <w:ilvl w:val="0"/>
                <w:numId w:val="0"/>
              </w:numPr>
              <w:tabs>
                <w:tab w:val="left" w:pos="1392"/>
              </w:tabs>
              <w:spacing w:before="144" w:after="144"/>
              <w:contextualSpacing w:val="0"/>
              <w:rPr>
                <w:b w:val="0"/>
                <w:sz w:val="22"/>
                <w:szCs w:val="22"/>
              </w:rPr>
            </w:pPr>
            <w:bookmarkStart w:id="309" w:name="_Toc185857656"/>
            <w:r w:rsidRPr="001517D0">
              <w:rPr>
                <w:b w:val="0"/>
                <w:sz w:val="22"/>
                <w:szCs w:val="22"/>
              </w:rPr>
              <w:t>R948</w:t>
            </w:r>
            <w:r w:rsidRPr="001517D0">
              <w:rPr>
                <w:b w:val="0"/>
                <w:sz w:val="22"/>
                <w:szCs w:val="22"/>
              </w:rPr>
              <w:tab/>
              <w:t>Ausmassvorschriften</w:t>
            </w:r>
            <w:bookmarkEnd w:id="309"/>
          </w:p>
        </w:tc>
      </w:tr>
      <w:tr w:rsidR="00771FFF" w:rsidRPr="00521FB7" w14:paraId="3CDF4E18" w14:textId="77777777" w:rsidTr="000D4C4A">
        <w:trPr>
          <w:gridAfter w:val="3"/>
          <w:wAfter w:w="63" w:type="dxa"/>
        </w:trPr>
        <w:tc>
          <w:tcPr>
            <w:tcW w:w="639" w:type="dxa"/>
          </w:tcPr>
          <w:p w14:paraId="6F7CCA2C" w14:textId="77777777" w:rsidR="00771FFF" w:rsidRPr="00521FB7" w:rsidRDefault="00771FFF" w:rsidP="00771FFF">
            <w:pPr>
              <w:spacing w:before="144" w:after="144"/>
            </w:pPr>
          </w:p>
        </w:tc>
        <w:tc>
          <w:tcPr>
            <w:tcW w:w="739" w:type="dxa"/>
            <w:gridSpan w:val="3"/>
          </w:tcPr>
          <w:p w14:paraId="2164ECA0" w14:textId="77777777" w:rsidR="00771FFF" w:rsidRPr="004A6B7D" w:rsidRDefault="00771FFF" w:rsidP="00771FFF">
            <w:pPr>
              <w:tabs>
                <w:tab w:val="right" w:pos="422"/>
              </w:tabs>
              <w:spacing w:before="144" w:after="144"/>
            </w:pPr>
            <w:r w:rsidRPr="004A6B7D">
              <w:t>.100</w:t>
            </w:r>
          </w:p>
        </w:tc>
        <w:tc>
          <w:tcPr>
            <w:tcW w:w="7899" w:type="dxa"/>
          </w:tcPr>
          <w:p w14:paraId="37D68CAB" w14:textId="77777777" w:rsidR="00771FFF" w:rsidRPr="004A6B7D" w:rsidRDefault="00771FFF" w:rsidP="00771FFF">
            <w:pPr>
              <w:tabs>
                <w:tab w:val="right" w:pos="422"/>
              </w:tabs>
              <w:autoSpaceDE w:val="0"/>
              <w:autoSpaceDN w:val="0"/>
              <w:adjustRightInd w:val="0"/>
              <w:spacing w:before="144" w:after="144"/>
              <w:rPr>
                <w:iCs w:val="0"/>
              </w:rPr>
            </w:pPr>
            <w:r w:rsidRPr="004A6B7D">
              <w:rPr>
                <w:iCs w:val="0"/>
              </w:rPr>
              <w:t>Ausmass von Baustelleneinrichtungen</w:t>
            </w:r>
          </w:p>
        </w:tc>
      </w:tr>
      <w:tr w:rsidR="00771FFF" w:rsidRPr="00521FB7" w14:paraId="6C81C091" w14:textId="77777777" w:rsidTr="000D4C4A">
        <w:trPr>
          <w:gridAfter w:val="3"/>
          <w:wAfter w:w="63" w:type="dxa"/>
        </w:trPr>
        <w:tc>
          <w:tcPr>
            <w:tcW w:w="639" w:type="dxa"/>
          </w:tcPr>
          <w:p w14:paraId="5DC3BD9E" w14:textId="77777777" w:rsidR="00771FFF" w:rsidRPr="00521FB7" w:rsidRDefault="00771FFF" w:rsidP="00771FFF">
            <w:pPr>
              <w:spacing w:before="144" w:after="144"/>
            </w:pPr>
          </w:p>
        </w:tc>
        <w:tc>
          <w:tcPr>
            <w:tcW w:w="739" w:type="dxa"/>
            <w:gridSpan w:val="3"/>
          </w:tcPr>
          <w:p w14:paraId="394E3A81" w14:textId="77777777" w:rsidR="00771FFF" w:rsidRPr="006B7D84" w:rsidRDefault="00771FFF" w:rsidP="00771FFF">
            <w:pPr>
              <w:tabs>
                <w:tab w:val="right" w:pos="422"/>
              </w:tabs>
              <w:spacing w:before="144" w:after="144"/>
            </w:pPr>
            <w:r w:rsidRPr="006B7D84">
              <w:t>.110</w:t>
            </w:r>
          </w:p>
        </w:tc>
        <w:tc>
          <w:tcPr>
            <w:tcW w:w="7899" w:type="dxa"/>
          </w:tcPr>
          <w:p w14:paraId="0927341E" w14:textId="77777777" w:rsidR="00771FFF" w:rsidRDefault="00771FFF" w:rsidP="00771FFF">
            <w:pPr>
              <w:tabs>
                <w:tab w:val="right" w:pos="422"/>
              </w:tabs>
              <w:autoSpaceDE w:val="0"/>
              <w:autoSpaceDN w:val="0"/>
              <w:adjustRightInd w:val="0"/>
              <w:spacing w:before="144" w:after="144"/>
              <w:rPr>
                <w:color w:val="00B050"/>
              </w:rPr>
            </w:pPr>
            <w:r w:rsidRPr="006B7D84">
              <w:rPr>
                <w:color w:val="00B050"/>
              </w:rPr>
              <w:t>Es gelten</w:t>
            </w:r>
            <w:r>
              <w:rPr>
                <w:color w:val="00B050"/>
              </w:rPr>
              <w:t xml:space="preserve"> die Bestimmungen nach SIA 118</w:t>
            </w:r>
          </w:p>
          <w:p w14:paraId="400720CA" w14:textId="77777777" w:rsidR="00771FFF" w:rsidRPr="006B7D84" w:rsidRDefault="00771FFF" w:rsidP="00771FFF">
            <w:pPr>
              <w:pStyle w:val="Erluterung1"/>
              <w:spacing w:before="144" w:after="144"/>
              <w:rPr>
                <w:iCs w:val="0"/>
                <w:color w:val="FF0000"/>
              </w:rPr>
            </w:pPr>
            <w:r w:rsidRPr="006B7D84">
              <w:rPr>
                <w:color w:val="0070C0"/>
              </w:rPr>
              <w:t>Objektspezifisch können Ausmassregelungen für die Installationen in der Submission definiert und beigelegt werden.</w:t>
            </w:r>
          </w:p>
        </w:tc>
      </w:tr>
      <w:tr w:rsidR="00771FFF" w:rsidRPr="00771E0D" w14:paraId="1BEF8798" w14:textId="77777777" w:rsidTr="000D4C4A">
        <w:trPr>
          <w:gridAfter w:val="3"/>
          <w:wAfter w:w="63" w:type="dxa"/>
        </w:trPr>
        <w:tc>
          <w:tcPr>
            <w:tcW w:w="639" w:type="dxa"/>
          </w:tcPr>
          <w:p w14:paraId="48C57D0D" w14:textId="77777777" w:rsidR="00771FFF" w:rsidRPr="00521FB7" w:rsidRDefault="00771FFF" w:rsidP="00771FFF">
            <w:pPr>
              <w:spacing w:before="144" w:after="144"/>
            </w:pPr>
          </w:p>
        </w:tc>
        <w:tc>
          <w:tcPr>
            <w:tcW w:w="739" w:type="dxa"/>
            <w:gridSpan w:val="3"/>
          </w:tcPr>
          <w:p w14:paraId="5B5B37A9" w14:textId="77777777" w:rsidR="00771FFF" w:rsidRPr="004A6B7D" w:rsidRDefault="00771FFF" w:rsidP="00771FFF">
            <w:pPr>
              <w:spacing w:before="144" w:after="144"/>
            </w:pPr>
            <w:r w:rsidRPr="004A6B7D">
              <w:t>.200</w:t>
            </w:r>
          </w:p>
        </w:tc>
        <w:tc>
          <w:tcPr>
            <w:tcW w:w="7899" w:type="dxa"/>
          </w:tcPr>
          <w:p w14:paraId="5573235D" w14:textId="77777777" w:rsidR="00771FFF" w:rsidRPr="00521FB7" w:rsidRDefault="00771FFF" w:rsidP="00771FFF">
            <w:pPr>
              <w:pStyle w:val="Standard-Aufz1"/>
              <w:numPr>
                <w:ilvl w:val="0"/>
                <w:numId w:val="0"/>
              </w:numPr>
              <w:spacing w:before="144" w:after="144"/>
              <w:rPr>
                <w:sz w:val="15"/>
              </w:rPr>
            </w:pPr>
            <w:r w:rsidRPr="00521FB7">
              <w:t>Anteil Handarbeiten bei Aushubarbeiten</w:t>
            </w:r>
          </w:p>
          <w:p w14:paraId="3D207FE0" w14:textId="77777777" w:rsidR="00771FFF" w:rsidRPr="008463CB" w:rsidRDefault="00771FFF" w:rsidP="00771FFF">
            <w:pPr>
              <w:autoSpaceDE w:val="0"/>
              <w:autoSpaceDN w:val="0"/>
              <w:adjustRightInd w:val="0"/>
              <w:spacing w:before="144" w:after="144"/>
            </w:pPr>
            <w:r w:rsidRPr="008463CB">
              <w:t>Der notwendige Handanteil ist bei allen maschinellen Arbeiten, sofern nicht anders vermerkt, in die entsprechenden Positionen einzurechnen. Es wird keine spezielle Handarbeit entschädigt.</w:t>
            </w:r>
          </w:p>
          <w:p w14:paraId="22D68D18" w14:textId="77777777" w:rsidR="00771FFF" w:rsidRPr="00521FB7" w:rsidRDefault="00771FFF" w:rsidP="00771FFF">
            <w:pPr>
              <w:autoSpaceDE w:val="0"/>
              <w:autoSpaceDN w:val="0"/>
              <w:adjustRightInd w:val="0"/>
              <w:spacing w:before="144" w:after="144"/>
              <w:rPr>
                <w:rFonts w:eastAsiaTheme="minorHAnsi" w:cs="Arial"/>
                <w:iCs w:val="0"/>
                <w:color w:val="0070C0"/>
                <w:spacing w:val="0"/>
              </w:rPr>
            </w:pPr>
            <w:r w:rsidRPr="00521FB7">
              <w:rPr>
                <w:color w:val="00B050"/>
              </w:rPr>
              <w:t>Art, Beschreibung…………………………..</w:t>
            </w:r>
          </w:p>
        </w:tc>
      </w:tr>
      <w:tr w:rsidR="00771FFF" w:rsidRPr="00164167" w14:paraId="3D5547A2" w14:textId="77777777" w:rsidTr="002B4626">
        <w:trPr>
          <w:gridAfter w:val="3"/>
          <w:wAfter w:w="63" w:type="dxa"/>
        </w:trPr>
        <w:tc>
          <w:tcPr>
            <w:tcW w:w="9277" w:type="dxa"/>
            <w:gridSpan w:val="5"/>
          </w:tcPr>
          <w:p w14:paraId="4F319CB2" w14:textId="051D3D9E" w:rsidR="00771FFF" w:rsidRPr="0093207D" w:rsidRDefault="00771FFF" w:rsidP="00771FFF">
            <w:pPr>
              <w:pStyle w:val="berschrift3"/>
              <w:numPr>
                <w:ilvl w:val="0"/>
                <w:numId w:val="0"/>
              </w:numPr>
              <w:tabs>
                <w:tab w:val="left" w:pos="1392"/>
              </w:tabs>
              <w:spacing w:before="144" w:after="144"/>
              <w:contextualSpacing w:val="0"/>
              <w:rPr>
                <w:b w:val="0"/>
                <w:sz w:val="22"/>
                <w:szCs w:val="22"/>
              </w:rPr>
            </w:pPr>
            <w:bookmarkStart w:id="310" w:name="_Toc185857657"/>
            <w:r w:rsidRPr="0093207D">
              <w:rPr>
                <w:b w:val="0"/>
                <w:smallCaps/>
                <w:sz w:val="22"/>
                <w:szCs w:val="22"/>
              </w:rPr>
              <w:t>R949</w:t>
            </w:r>
            <w:r w:rsidRPr="0093207D">
              <w:rPr>
                <w:b w:val="0"/>
                <w:smallCaps/>
                <w:sz w:val="22"/>
                <w:szCs w:val="22"/>
              </w:rPr>
              <w:tab/>
            </w:r>
            <w:r w:rsidRPr="0093207D">
              <w:rPr>
                <w:b w:val="0"/>
                <w:sz w:val="22"/>
                <w:szCs w:val="22"/>
              </w:rPr>
              <w:t>Umgang mit Nachträgen</w:t>
            </w:r>
            <w:bookmarkEnd w:id="310"/>
          </w:p>
        </w:tc>
      </w:tr>
      <w:tr w:rsidR="00771FFF" w:rsidRPr="00771E0D" w14:paraId="7001AF12" w14:textId="77777777" w:rsidTr="000D4C4A">
        <w:trPr>
          <w:gridAfter w:val="3"/>
          <w:wAfter w:w="63" w:type="dxa"/>
        </w:trPr>
        <w:tc>
          <w:tcPr>
            <w:tcW w:w="639" w:type="dxa"/>
          </w:tcPr>
          <w:p w14:paraId="0BA9EC12" w14:textId="77777777" w:rsidR="00771FFF" w:rsidRPr="004A6B7D" w:rsidRDefault="00771FFF" w:rsidP="00771FFF">
            <w:pPr>
              <w:spacing w:before="144" w:after="144"/>
            </w:pPr>
          </w:p>
        </w:tc>
        <w:tc>
          <w:tcPr>
            <w:tcW w:w="739" w:type="dxa"/>
            <w:gridSpan w:val="3"/>
          </w:tcPr>
          <w:p w14:paraId="10D21654" w14:textId="77777777" w:rsidR="00771FFF" w:rsidRPr="004A6B7D" w:rsidRDefault="00771FFF" w:rsidP="00771FFF">
            <w:pPr>
              <w:tabs>
                <w:tab w:val="right" w:pos="422"/>
              </w:tabs>
              <w:spacing w:before="144" w:after="144"/>
            </w:pPr>
          </w:p>
        </w:tc>
        <w:tc>
          <w:tcPr>
            <w:tcW w:w="7899" w:type="dxa"/>
          </w:tcPr>
          <w:p w14:paraId="66AF594C" w14:textId="767F7FBC" w:rsidR="00771FFF" w:rsidRPr="008B4123" w:rsidRDefault="00771FFF" w:rsidP="00771FFF">
            <w:pPr>
              <w:pStyle w:val="Erluterung1"/>
              <w:spacing w:before="144" w:after="144"/>
              <w:rPr>
                <w:rFonts w:eastAsia="Calibri" w:cs="Arial"/>
                <w:color w:val="0070C0"/>
                <w:highlight w:val="yellow"/>
              </w:rPr>
            </w:pPr>
            <w:r w:rsidRPr="004A6B7D">
              <w:rPr>
                <w:color w:val="0070C0"/>
              </w:rPr>
              <w:t xml:space="preserve">Ist grundsätzlich </w:t>
            </w:r>
            <w:r>
              <w:rPr>
                <w:color w:val="0070C0"/>
              </w:rPr>
              <w:t xml:space="preserve">im Werkvertrag und </w:t>
            </w:r>
            <w:r w:rsidRPr="004A6B7D">
              <w:rPr>
                <w:color w:val="0070C0"/>
              </w:rPr>
              <w:t xml:space="preserve">in </w:t>
            </w:r>
            <w:r>
              <w:rPr>
                <w:color w:val="0070C0"/>
              </w:rPr>
              <w:t xml:space="preserve">der </w:t>
            </w:r>
            <w:r w:rsidRPr="004A6B7D">
              <w:rPr>
                <w:color w:val="0070C0"/>
              </w:rPr>
              <w:t>SIA 118 geregelt</w:t>
            </w:r>
            <w:r>
              <w:rPr>
                <w:color w:val="0070C0"/>
              </w:rPr>
              <w:t>.</w:t>
            </w:r>
            <w:r w:rsidRPr="008B4123">
              <w:rPr>
                <w:color w:val="0070C0"/>
              </w:rPr>
              <w:t xml:space="preserve"> Die Prozesse Nachtragsmanagement Bauleistungen inklusive zugehöriger Formulare sind anzuwenden.</w:t>
            </w:r>
          </w:p>
        </w:tc>
      </w:tr>
      <w:tr w:rsidR="00771FFF" w:rsidRPr="00771E0D" w14:paraId="42F9EA9A" w14:textId="77777777" w:rsidTr="002B4626">
        <w:trPr>
          <w:gridAfter w:val="3"/>
          <w:wAfter w:w="63" w:type="dxa"/>
        </w:trPr>
        <w:tc>
          <w:tcPr>
            <w:tcW w:w="9277" w:type="dxa"/>
            <w:gridSpan w:val="5"/>
          </w:tcPr>
          <w:p w14:paraId="1131EA65" w14:textId="77777777" w:rsidR="00771FFF" w:rsidRPr="00771E0D" w:rsidRDefault="00771FFF" w:rsidP="00771FFF">
            <w:pPr>
              <w:pStyle w:val="berschrift2"/>
              <w:numPr>
                <w:ilvl w:val="0"/>
                <w:numId w:val="0"/>
              </w:numPr>
              <w:tabs>
                <w:tab w:val="left" w:pos="1407"/>
              </w:tabs>
              <w:spacing w:before="144" w:after="144"/>
              <w:contextualSpacing w:val="0"/>
              <w:rPr>
                <w:b w:val="0"/>
                <w:smallCaps/>
                <w:sz w:val="22"/>
              </w:rPr>
            </w:pPr>
            <w:bookmarkStart w:id="311" w:name="_Toc91503916"/>
            <w:bookmarkStart w:id="312" w:name="_Toc197833796"/>
            <w:bookmarkStart w:id="313" w:name="_Toc185857658"/>
            <w:r w:rsidRPr="00771E0D">
              <w:rPr>
                <w:b w:val="0"/>
                <w:smallCaps/>
                <w:sz w:val="22"/>
              </w:rPr>
              <w:lastRenderedPageBreak/>
              <w:t>950</w:t>
            </w:r>
            <w:r w:rsidRPr="00771E0D">
              <w:rPr>
                <w:b w:val="0"/>
                <w:smallCaps/>
                <w:sz w:val="22"/>
              </w:rPr>
              <w:tab/>
            </w:r>
            <w:r w:rsidRPr="00771E0D">
              <w:rPr>
                <w:b w:val="0"/>
                <w:smallCaps/>
                <w:sz w:val="24"/>
                <w:szCs w:val="24"/>
              </w:rPr>
              <w:t xml:space="preserve">Bewilligungen, </w:t>
            </w:r>
            <w:bookmarkEnd w:id="311"/>
            <w:bookmarkEnd w:id="312"/>
            <w:r w:rsidRPr="00771E0D">
              <w:rPr>
                <w:b w:val="0"/>
                <w:smallCaps/>
                <w:sz w:val="24"/>
                <w:szCs w:val="24"/>
              </w:rPr>
              <w:t>Behördenauflagen</w:t>
            </w:r>
            <w:bookmarkEnd w:id="313"/>
          </w:p>
        </w:tc>
      </w:tr>
      <w:tr w:rsidR="00771FFF" w:rsidRPr="00771E0D" w14:paraId="7755C6BC" w14:textId="77777777" w:rsidTr="002B4626">
        <w:trPr>
          <w:gridAfter w:val="3"/>
          <w:wAfter w:w="63" w:type="dxa"/>
        </w:trPr>
        <w:tc>
          <w:tcPr>
            <w:tcW w:w="9277" w:type="dxa"/>
            <w:gridSpan w:val="5"/>
          </w:tcPr>
          <w:p w14:paraId="08A9DB7C" w14:textId="77777777" w:rsidR="00771FFF" w:rsidRPr="00771E0D" w:rsidRDefault="00771FFF" w:rsidP="00771FFF">
            <w:pPr>
              <w:pStyle w:val="berschrift3"/>
              <w:numPr>
                <w:ilvl w:val="0"/>
                <w:numId w:val="0"/>
              </w:numPr>
              <w:tabs>
                <w:tab w:val="left" w:pos="1392"/>
              </w:tabs>
              <w:spacing w:before="144" w:after="144"/>
              <w:contextualSpacing w:val="0"/>
              <w:rPr>
                <w:b w:val="0"/>
                <w:sz w:val="22"/>
                <w:szCs w:val="22"/>
              </w:rPr>
            </w:pPr>
            <w:bookmarkStart w:id="314" w:name="_Toc185857659"/>
            <w:r w:rsidRPr="00771E0D">
              <w:rPr>
                <w:b w:val="0"/>
                <w:sz w:val="22"/>
                <w:szCs w:val="22"/>
              </w:rPr>
              <w:t>951</w:t>
            </w:r>
            <w:r w:rsidRPr="00771E0D">
              <w:rPr>
                <w:b w:val="0"/>
                <w:sz w:val="22"/>
                <w:szCs w:val="22"/>
              </w:rPr>
              <w:tab/>
              <w:t>Bewilligungen</w:t>
            </w:r>
            <w:bookmarkEnd w:id="314"/>
          </w:p>
        </w:tc>
      </w:tr>
      <w:tr w:rsidR="00771FFF" w:rsidRPr="00771E0D" w14:paraId="2E098079" w14:textId="77777777" w:rsidTr="000D4C4A">
        <w:trPr>
          <w:gridAfter w:val="3"/>
          <w:wAfter w:w="63" w:type="dxa"/>
        </w:trPr>
        <w:tc>
          <w:tcPr>
            <w:tcW w:w="639" w:type="dxa"/>
          </w:tcPr>
          <w:p w14:paraId="30B61E52" w14:textId="77777777" w:rsidR="00771FFF" w:rsidRPr="00771E0D" w:rsidRDefault="00771FFF" w:rsidP="00771FFF">
            <w:pPr>
              <w:spacing w:before="144" w:after="144"/>
            </w:pPr>
          </w:p>
        </w:tc>
        <w:tc>
          <w:tcPr>
            <w:tcW w:w="739" w:type="dxa"/>
            <w:gridSpan w:val="3"/>
          </w:tcPr>
          <w:p w14:paraId="55B60BBA" w14:textId="77777777" w:rsidR="00771FFF" w:rsidRPr="00771E0D" w:rsidRDefault="00771FFF" w:rsidP="00771FFF">
            <w:pPr>
              <w:pStyle w:val="Standardkursiv"/>
              <w:spacing w:before="144" w:after="144"/>
              <w:rPr>
                <w:i w:val="0"/>
              </w:rPr>
            </w:pPr>
            <w:r w:rsidRPr="00771E0D">
              <w:rPr>
                <w:i w:val="0"/>
              </w:rPr>
              <w:t>.100</w:t>
            </w:r>
          </w:p>
        </w:tc>
        <w:tc>
          <w:tcPr>
            <w:tcW w:w="7899" w:type="dxa"/>
          </w:tcPr>
          <w:p w14:paraId="43ECB38A" w14:textId="77777777" w:rsidR="00771FFF" w:rsidRDefault="00771FFF" w:rsidP="00771FFF">
            <w:pPr>
              <w:pStyle w:val="Standard-Aufz1"/>
              <w:numPr>
                <w:ilvl w:val="0"/>
                <w:numId w:val="0"/>
              </w:numPr>
              <w:tabs>
                <w:tab w:val="right" w:pos="422"/>
              </w:tabs>
              <w:spacing w:before="144" w:after="144"/>
              <w:rPr>
                <w:rFonts w:cs="Arial"/>
              </w:rPr>
            </w:pPr>
            <w:r w:rsidRPr="004A6B7D">
              <w:rPr>
                <w:rFonts w:cs="Arial"/>
              </w:rPr>
              <w:t>Alle Bewilligungen, welche mit dem Baustellenbetrieb verbunden sind, liegen im Verantwortungsbereich des Unternehmers. Der Unternehmer ist vor Inangriffnahme der entsprechenden Arbeiten für das rechtzeitige Einholen der Bewilligungen verantwortlich. Die entsprechenden Kosten sind im Angebot einzurechnen.</w:t>
            </w:r>
          </w:p>
          <w:p w14:paraId="6AB08E38" w14:textId="77777777" w:rsidR="00771FFF" w:rsidRPr="00B3668D" w:rsidRDefault="00771FFF" w:rsidP="00771FFF">
            <w:pPr>
              <w:pStyle w:val="Erluterung1"/>
              <w:spacing w:before="144" w:after="144"/>
              <w:rPr>
                <w:color w:val="0070C0"/>
              </w:rPr>
            </w:pPr>
            <w:r w:rsidRPr="00B3668D">
              <w:rPr>
                <w:color w:val="0070C0"/>
              </w:rPr>
              <w:t>Die Bewilligung für das Entsorgungskonzept muss allfällige Schadstoffsanierungen beinhalten bspw. Asbestsanierung oder Altlastensanierung. Diese Bewilligungen sind Teil der Baubewilligung bzw. der PgVf und durch den Bauherrn zu beschaffen. Der Unternehmer ist für die Einholung der Ausführungsbewilligung durch die Kantonalen Fachstellen und die SUVA zuständig, um mit der bewilligten Arbeit zu beginnen. Dazu gehören auch die Nachweise über die nötigen Zulassungen der Fachbetriebe für Asbestsanierungen etc.</w:t>
            </w:r>
          </w:p>
          <w:p w14:paraId="124CF96D" w14:textId="77777777" w:rsidR="00771FFF" w:rsidRPr="00140E48" w:rsidRDefault="00771FFF" w:rsidP="00771FFF">
            <w:pPr>
              <w:pStyle w:val="Standard-Aufz1"/>
              <w:numPr>
                <w:ilvl w:val="0"/>
                <w:numId w:val="0"/>
              </w:numPr>
              <w:tabs>
                <w:tab w:val="right" w:pos="422"/>
              </w:tabs>
              <w:spacing w:before="144" w:after="144"/>
              <w:rPr>
                <w:rFonts w:cs="Arial"/>
                <w:color w:val="0070C0"/>
              </w:rPr>
            </w:pPr>
            <w:r w:rsidRPr="004A6B7D">
              <w:rPr>
                <w:color w:val="00B050"/>
              </w:rPr>
              <w:t>Art, Beschreibung…………………………..</w:t>
            </w:r>
          </w:p>
        </w:tc>
      </w:tr>
      <w:tr w:rsidR="00771FFF" w:rsidRPr="00771E0D" w14:paraId="056DFD9B" w14:textId="77777777" w:rsidTr="000D4C4A">
        <w:trPr>
          <w:gridAfter w:val="3"/>
          <w:wAfter w:w="63" w:type="dxa"/>
        </w:trPr>
        <w:tc>
          <w:tcPr>
            <w:tcW w:w="639" w:type="dxa"/>
          </w:tcPr>
          <w:p w14:paraId="3D926C70" w14:textId="77777777" w:rsidR="00771FFF" w:rsidRPr="00771E0D" w:rsidRDefault="00771FFF" w:rsidP="00771FFF">
            <w:pPr>
              <w:spacing w:before="144" w:after="144"/>
            </w:pPr>
          </w:p>
        </w:tc>
        <w:tc>
          <w:tcPr>
            <w:tcW w:w="739" w:type="dxa"/>
            <w:gridSpan w:val="3"/>
          </w:tcPr>
          <w:p w14:paraId="3556CD4B" w14:textId="77777777" w:rsidR="00771FFF" w:rsidRPr="004A6B7D" w:rsidRDefault="00771FFF" w:rsidP="00771FFF">
            <w:pPr>
              <w:pStyle w:val="Standardkursiv"/>
              <w:spacing w:before="144" w:after="144"/>
              <w:rPr>
                <w:i w:val="0"/>
              </w:rPr>
            </w:pPr>
            <w:r w:rsidRPr="004A6B7D">
              <w:rPr>
                <w:i w:val="0"/>
              </w:rPr>
              <w:t>.200</w:t>
            </w:r>
          </w:p>
        </w:tc>
        <w:tc>
          <w:tcPr>
            <w:tcW w:w="7899" w:type="dxa"/>
          </w:tcPr>
          <w:p w14:paraId="5E0E9075" w14:textId="77777777" w:rsidR="00771FFF" w:rsidRPr="004A6B7D" w:rsidRDefault="00771FFF" w:rsidP="00771FFF">
            <w:pPr>
              <w:pStyle w:val="Erluterung1"/>
              <w:spacing w:before="144" w:after="144"/>
              <w:rPr>
                <w:color w:val="0070C0"/>
              </w:rPr>
            </w:pPr>
            <w:r w:rsidRPr="004A6B7D">
              <w:rPr>
                <w:color w:val="0070C0"/>
              </w:rPr>
              <w:t>Beschreibung, Verantwortlichkeiten etc. (z.B. Abwasserableitung)</w:t>
            </w:r>
          </w:p>
          <w:p w14:paraId="6FC8CD04" w14:textId="77777777" w:rsidR="00771FFF" w:rsidRPr="004A6B7D" w:rsidRDefault="00771FFF" w:rsidP="00771FFF">
            <w:pPr>
              <w:pStyle w:val="Erluterung1"/>
              <w:spacing w:before="144" w:after="144"/>
              <w:rPr>
                <w:i w:val="0"/>
                <w:color w:val="00B050"/>
              </w:rPr>
            </w:pPr>
            <w:r w:rsidRPr="004A6B7D">
              <w:rPr>
                <w:i w:val="0"/>
                <w:color w:val="00B050"/>
              </w:rPr>
              <w:t>Art, Beschreibung…………………………..</w:t>
            </w:r>
          </w:p>
        </w:tc>
      </w:tr>
      <w:tr w:rsidR="00771FFF" w:rsidRPr="00771E0D" w14:paraId="051ABF40" w14:textId="77777777" w:rsidTr="002B4626">
        <w:trPr>
          <w:gridAfter w:val="3"/>
          <w:wAfter w:w="63" w:type="dxa"/>
        </w:trPr>
        <w:tc>
          <w:tcPr>
            <w:tcW w:w="9277" w:type="dxa"/>
            <w:gridSpan w:val="5"/>
          </w:tcPr>
          <w:p w14:paraId="67A6CD31" w14:textId="77777777" w:rsidR="00771FFF" w:rsidRPr="004A6B7D" w:rsidRDefault="00771FFF" w:rsidP="00771FFF">
            <w:pPr>
              <w:pStyle w:val="berschrift3"/>
              <w:numPr>
                <w:ilvl w:val="0"/>
                <w:numId w:val="0"/>
              </w:numPr>
              <w:tabs>
                <w:tab w:val="left" w:pos="1392"/>
              </w:tabs>
              <w:spacing w:before="144" w:after="144"/>
              <w:contextualSpacing w:val="0"/>
              <w:rPr>
                <w:b w:val="0"/>
                <w:sz w:val="22"/>
                <w:szCs w:val="22"/>
              </w:rPr>
            </w:pPr>
            <w:bookmarkStart w:id="315" w:name="_Toc185857660"/>
            <w:r w:rsidRPr="004A6B7D">
              <w:rPr>
                <w:b w:val="0"/>
                <w:sz w:val="22"/>
                <w:szCs w:val="22"/>
              </w:rPr>
              <w:t>952</w:t>
            </w:r>
            <w:r w:rsidRPr="004A6B7D">
              <w:rPr>
                <w:b w:val="0"/>
                <w:sz w:val="22"/>
                <w:szCs w:val="22"/>
              </w:rPr>
              <w:tab/>
              <w:t>Behördenauflagen</w:t>
            </w:r>
            <w:bookmarkEnd w:id="315"/>
          </w:p>
        </w:tc>
      </w:tr>
      <w:tr w:rsidR="00771FFF" w:rsidRPr="00771E0D" w14:paraId="2B08F511" w14:textId="77777777" w:rsidTr="000D4C4A">
        <w:trPr>
          <w:gridAfter w:val="3"/>
          <w:wAfter w:w="63" w:type="dxa"/>
        </w:trPr>
        <w:tc>
          <w:tcPr>
            <w:tcW w:w="639" w:type="dxa"/>
          </w:tcPr>
          <w:p w14:paraId="6E27A3AF" w14:textId="77777777" w:rsidR="00771FFF" w:rsidRPr="00771E0D" w:rsidRDefault="00771FFF" w:rsidP="00771FFF">
            <w:pPr>
              <w:spacing w:before="144" w:after="144"/>
            </w:pPr>
          </w:p>
        </w:tc>
        <w:tc>
          <w:tcPr>
            <w:tcW w:w="739" w:type="dxa"/>
            <w:gridSpan w:val="3"/>
          </w:tcPr>
          <w:p w14:paraId="01BF5B93" w14:textId="77777777" w:rsidR="00771FFF" w:rsidRDefault="00771FFF" w:rsidP="00771FFF">
            <w:pPr>
              <w:pStyle w:val="Standardkursiv"/>
              <w:spacing w:before="144" w:after="144"/>
              <w:rPr>
                <w:i w:val="0"/>
              </w:rPr>
            </w:pPr>
            <w:r>
              <w:rPr>
                <w:i w:val="0"/>
              </w:rPr>
              <w:t>.100</w:t>
            </w:r>
          </w:p>
        </w:tc>
        <w:tc>
          <w:tcPr>
            <w:tcW w:w="7899" w:type="dxa"/>
          </w:tcPr>
          <w:p w14:paraId="2528D891" w14:textId="77777777" w:rsidR="00771FFF" w:rsidRPr="002E1D50" w:rsidRDefault="00771FFF" w:rsidP="00771FFF">
            <w:pPr>
              <w:pStyle w:val="Erluterung1"/>
              <w:spacing w:before="144" w:after="144"/>
              <w:rPr>
                <w:bCs/>
                <w:i w:val="0"/>
                <w:color w:val="auto"/>
              </w:rPr>
            </w:pPr>
            <w:r w:rsidRPr="002E1D50">
              <w:rPr>
                <w:bCs/>
                <w:i w:val="0"/>
                <w:color w:val="auto"/>
              </w:rPr>
              <w:t>Der Unternehmer hat der Bauleitung für die nach der Plangenehmigungsverfügung allenfalls erforderlichen Detailprojekte der Baustelleneinrichtungen ge</w:t>
            </w:r>
            <w:r>
              <w:rPr>
                <w:bCs/>
                <w:i w:val="0"/>
                <w:color w:val="auto"/>
              </w:rPr>
              <w:t>nehmigungsfähige Unterlagen ein</w:t>
            </w:r>
            <w:r w:rsidRPr="002E1D50">
              <w:rPr>
                <w:bCs/>
                <w:i w:val="0"/>
                <w:color w:val="auto"/>
              </w:rPr>
              <w:t>zureichen.</w:t>
            </w:r>
          </w:p>
        </w:tc>
      </w:tr>
      <w:tr w:rsidR="00771FFF" w:rsidRPr="00771E0D" w14:paraId="40BAAD04" w14:textId="77777777" w:rsidTr="000D4C4A">
        <w:trPr>
          <w:gridAfter w:val="3"/>
          <w:wAfter w:w="63" w:type="dxa"/>
        </w:trPr>
        <w:tc>
          <w:tcPr>
            <w:tcW w:w="639" w:type="dxa"/>
          </w:tcPr>
          <w:p w14:paraId="11AE551C" w14:textId="77777777" w:rsidR="00771FFF" w:rsidRPr="00771E0D" w:rsidRDefault="00771FFF" w:rsidP="00771FFF">
            <w:pPr>
              <w:spacing w:before="144" w:after="144"/>
            </w:pPr>
          </w:p>
        </w:tc>
        <w:tc>
          <w:tcPr>
            <w:tcW w:w="739" w:type="dxa"/>
            <w:gridSpan w:val="3"/>
          </w:tcPr>
          <w:p w14:paraId="6803D508" w14:textId="77777777" w:rsidR="00771FFF" w:rsidRDefault="00771FFF" w:rsidP="00771FFF">
            <w:pPr>
              <w:pStyle w:val="Standardkursiv"/>
              <w:spacing w:before="144" w:after="144"/>
              <w:rPr>
                <w:i w:val="0"/>
              </w:rPr>
            </w:pPr>
          </w:p>
        </w:tc>
        <w:tc>
          <w:tcPr>
            <w:tcW w:w="7899" w:type="dxa"/>
          </w:tcPr>
          <w:tbl>
            <w:tblPr>
              <w:tblW w:w="9394" w:type="dxa"/>
              <w:tblLayout w:type="fixed"/>
              <w:tblLook w:val="01E0" w:firstRow="1" w:lastRow="1" w:firstColumn="1" w:lastColumn="1" w:noHBand="0" w:noVBand="0"/>
            </w:tblPr>
            <w:tblGrid>
              <w:gridCol w:w="9394"/>
            </w:tblGrid>
            <w:tr w:rsidR="00771FFF" w:rsidRPr="004A6B7D" w14:paraId="731D7E37" w14:textId="77777777" w:rsidTr="002A01F6">
              <w:tc>
                <w:tcPr>
                  <w:tcW w:w="7899" w:type="dxa"/>
                </w:tcPr>
                <w:p w14:paraId="76108725" w14:textId="77777777" w:rsidR="00771FFF" w:rsidRPr="004A6B7D" w:rsidRDefault="00771FFF" w:rsidP="00771FFF">
                  <w:pPr>
                    <w:spacing w:before="144" w:after="144"/>
                    <w:rPr>
                      <w:iCs w:val="0"/>
                      <w:color w:val="0070C0"/>
                    </w:rPr>
                  </w:pPr>
                  <w:r w:rsidRPr="004A6B7D">
                    <w:rPr>
                      <w:color w:val="00B050"/>
                    </w:rPr>
                    <w:t>Art, Beschreibung…………………………..</w:t>
                  </w:r>
                </w:p>
              </w:tc>
            </w:tr>
          </w:tbl>
          <w:p w14:paraId="4D7FF3D9" w14:textId="77777777" w:rsidR="00771FFF" w:rsidRPr="004A6B7D" w:rsidRDefault="00771FFF" w:rsidP="00771FFF">
            <w:pPr>
              <w:pStyle w:val="Erluterung1"/>
              <w:spacing w:before="144" w:after="144"/>
              <w:rPr>
                <w:i w:val="0"/>
                <w:color w:val="0070C0"/>
              </w:rPr>
            </w:pPr>
          </w:p>
        </w:tc>
      </w:tr>
      <w:tr w:rsidR="00771FFF" w:rsidRPr="00771E0D" w14:paraId="59DF4212" w14:textId="77777777" w:rsidTr="000D4C4A">
        <w:trPr>
          <w:gridAfter w:val="3"/>
          <w:wAfter w:w="63" w:type="dxa"/>
        </w:trPr>
        <w:tc>
          <w:tcPr>
            <w:tcW w:w="639" w:type="dxa"/>
          </w:tcPr>
          <w:p w14:paraId="548C3C7B" w14:textId="77777777" w:rsidR="00771FFF" w:rsidRPr="00771E0D" w:rsidRDefault="00771FFF" w:rsidP="00771FFF">
            <w:pPr>
              <w:spacing w:before="144" w:after="144"/>
            </w:pPr>
          </w:p>
        </w:tc>
        <w:tc>
          <w:tcPr>
            <w:tcW w:w="739" w:type="dxa"/>
            <w:gridSpan w:val="3"/>
          </w:tcPr>
          <w:p w14:paraId="22F92635" w14:textId="77777777" w:rsidR="00771FFF" w:rsidRPr="004A6B7D" w:rsidRDefault="00771FFF" w:rsidP="00771FFF">
            <w:pPr>
              <w:pStyle w:val="Standardkursiv"/>
              <w:spacing w:before="144" w:after="144"/>
              <w:rPr>
                <w:i w:val="0"/>
              </w:rPr>
            </w:pPr>
            <w:r w:rsidRPr="004A6B7D">
              <w:rPr>
                <w:i w:val="0"/>
              </w:rPr>
              <w:t>.200</w:t>
            </w:r>
          </w:p>
        </w:tc>
        <w:tc>
          <w:tcPr>
            <w:tcW w:w="7899" w:type="dxa"/>
          </w:tcPr>
          <w:p w14:paraId="4B3B8BD5" w14:textId="77777777" w:rsidR="00771FFF" w:rsidRPr="004A6B7D" w:rsidRDefault="00771FFF" w:rsidP="00771FFF">
            <w:pPr>
              <w:pStyle w:val="Erluterung1"/>
              <w:spacing w:before="144" w:after="144"/>
              <w:rPr>
                <w:color w:val="0070C0"/>
              </w:rPr>
            </w:pPr>
            <w:r w:rsidRPr="004A6B7D">
              <w:rPr>
                <w:color w:val="0070C0"/>
              </w:rPr>
              <w:t>Beschreibung, Verantwortlichkeiten etc. (z.B. ökologische Vorgaben)</w:t>
            </w:r>
          </w:p>
          <w:p w14:paraId="46703648" w14:textId="77777777" w:rsidR="00771FFF" w:rsidRPr="004A6B7D" w:rsidRDefault="00771FFF" w:rsidP="00771FFF">
            <w:pPr>
              <w:pStyle w:val="Erluterung1"/>
              <w:spacing w:before="144" w:after="144"/>
              <w:rPr>
                <w:i w:val="0"/>
                <w:color w:val="00B050"/>
              </w:rPr>
            </w:pPr>
            <w:r w:rsidRPr="004A6B7D">
              <w:rPr>
                <w:i w:val="0"/>
                <w:color w:val="00B050"/>
              </w:rPr>
              <w:t>Art, Beschreibung…………………………..</w:t>
            </w:r>
          </w:p>
        </w:tc>
      </w:tr>
      <w:tr w:rsidR="00771FFF" w:rsidRPr="00771E0D" w14:paraId="60600AFA" w14:textId="77777777" w:rsidTr="002B4626">
        <w:trPr>
          <w:gridAfter w:val="3"/>
          <w:wAfter w:w="63" w:type="dxa"/>
        </w:trPr>
        <w:tc>
          <w:tcPr>
            <w:tcW w:w="9277" w:type="dxa"/>
            <w:gridSpan w:val="5"/>
          </w:tcPr>
          <w:p w14:paraId="64F6852D" w14:textId="77777777" w:rsidR="00771FFF" w:rsidRPr="004A6B7D" w:rsidRDefault="00771FFF" w:rsidP="00771FFF">
            <w:pPr>
              <w:pStyle w:val="berschrift2"/>
              <w:numPr>
                <w:ilvl w:val="0"/>
                <w:numId w:val="0"/>
              </w:numPr>
              <w:tabs>
                <w:tab w:val="left" w:pos="1407"/>
              </w:tabs>
              <w:spacing w:before="144" w:after="144"/>
              <w:contextualSpacing w:val="0"/>
              <w:rPr>
                <w:b w:val="0"/>
                <w:smallCaps/>
                <w:sz w:val="22"/>
              </w:rPr>
            </w:pPr>
            <w:bookmarkStart w:id="316" w:name="_Toc91503918"/>
            <w:bookmarkStart w:id="317" w:name="_Toc197833798"/>
            <w:bookmarkStart w:id="318" w:name="_Toc185857661"/>
            <w:r w:rsidRPr="004A6B7D">
              <w:rPr>
                <w:b w:val="0"/>
                <w:smallCaps/>
                <w:sz w:val="22"/>
              </w:rPr>
              <w:t>960</w:t>
            </w:r>
            <w:r w:rsidRPr="004A6B7D">
              <w:rPr>
                <w:b w:val="0"/>
                <w:smallCaps/>
                <w:sz w:val="22"/>
              </w:rPr>
              <w:tab/>
            </w:r>
            <w:bookmarkEnd w:id="316"/>
            <w:bookmarkEnd w:id="317"/>
            <w:r w:rsidRPr="004A6B7D">
              <w:rPr>
                <w:b w:val="0"/>
                <w:smallCaps/>
                <w:sz w:val="24"/>
                <w:szCs w:val="24"/>
              </w:rPr>
              <w:t>Bauwerksdokumentationen</w:t>
            </w:r>
            <w:bookmarkEnd w:id="318"/>
          </w:p>
        </w:tc>
      </w:tr>
      <w:tr w:rsidR="00771FFF" w:rsidRPr="00771E0D" w14:paraId="0127A041" w14:textId="77777777" w:rsidTr="002B4626">
        <w:trPr>
          <w:gridAfter w:val="3"/>
          <w:wAfter w:w="63" w:type="dxa"/>
        </w:trPr>
        <w:tc>
          <w:tcPr>
            <w:tcW w:w="9277" w:type="dxa"/>
            <w:gridSpan w:val="5"/>
          </w:tcPr>
          <w:p w14:paraId="5F920DC8" w14:textId="77777777" w:rsidR="00771FFF" w:rsidRPr="004A6B7D" w:rsidRDefault="00771FFF" w:rsidP="00771FFF">
            <w:pPr>
              <w:pStyle w:val="berschrift3"/>
              <w:numPr>
                <w:ilvl w:val="0"/>
                <w:numId w:val="0"/>
              </w:numPr>
              <w:tabs>
                <w:tab w:val="left" w:pos="1392"/>
              </w:tabs>
              <w:spacing w:before="144" w:after="144"/>
              <w:contextualSpacing w:val="0"/>
              <w:rPr>
                <w:b w:val="0"/>
                <w:sz w:val="22"/>
                <w:szCs w:val="22"/>
              </w:rPr>
            </w:pPr>
            <w:bookmarkStart w:id="319" w:name="_Toc185857662"/>
            <w:r w:rsidRPr="004A6B7D">
              <w:rPr>
                <w:b w:val="0"/>
                <w:sz w:val="22"/>
                <w:szCs w:val="22"/>
              </w:rPr>
              <w:t>961</w:t>
            </w:r>
            <w:r w:rsidRPr="004A6B7D">
              <w:rPr>
                <w:b w:val="0"/>
                <w:sz w:val="22"/>
                <w:szCs w:val="22"/>
              </w:rPr>
              <w:tab/>
              <w:t>Bauwerksdokumentation</w:t>
            </w:r>
            <w:bookmarkEnd w:id="319"/>
          </w:p>
        </w:tc>
      </w:tr>
      <w:tr w:rsidR="00771FFF" w:rsidRPr="00771E0D" w14:paraId="6AD1A2FA" w14:textId="77777777" w:rsidTr="000D4C4A">
        <w:trPr>
          <w:gridAfter w:val="3"/>
          <w:wAfter w:w="63" w:type="dxa"/>
        </w:trPr>
        <w:tc>
          <w:tcPr>
            <w:tcW w:w="639" w:type="dxa"/>
          </w:tcPr>
          <w:p w14:paraId="683B94FC" w14:textId="77777777" w:rsidR="00771FFF" w:rsidRPr="00771E0D" w:rsidRDefault="00771FFF" w:rsidP="00771FFF">
            <w:pPr>
              <w:pStyle w:val="Erluterung1"/>
              <w:spacing w:before="144" w:after="144"/>
              <w:rPr>
                <w:i w:val="0"/>
                <w:color w:val="auto"/>
              </w:rPr>
            </w:pPr>
          </w:p>
        </w:tc>
        <w:tc>
          <w:tcPr>
            <w:tcW w:w="739" w:type="dxa"/>
            <w:gridSpan w:val="3"/>
          </w:tcPr>
          <w:p w14:paraId="50CF6A4E" w14:textId="77777777" w:rsidR="00771FFF" w:rsidRPr="004A6B7D" w:rsidRDefault="00771FFF" w:rsidP="00771FFF">
            <w:pPr>
              <w:pStyle w:val="Erluterung1"/>
              <w:spacing w:before="144" w:after="144"/>
              <w:rPr>
                <w:i w:val="0"/>
                <w:color w:val="auto"/>
              </w:rPr>
            </w:pPr>
            <w:r w:rsidRPr="004A6B7D">
              <w:rPr>
                <w:i w:val="0"/>
                <w:color w:val="auto"/>
              </w:rPr>
              <w:t>.100</w:t>
            </w:r>
          </w:p>
        </w:tc>
        <w:tc>
          <w:tcPr>
            <w:tcW w:w="7899" w:type="dxa"/>
          </w:tcPr>
          <w:p w14:paraId="402E00B6" w14:textId="77777777" w:rsidR="00771FFF" w:rsidRPr="004A6B7D" w:rsidRDefault="00771FFF" w:rsidP="00771FFF">
            <w:pPr>
              <w:pStyle w:val="Erluterung1"/>
              <w:spacing w:before="144" w:after="144"/>
              <w:rPr>
                <w:i w:val="0"/>
                <w:color w:val="auto"/>
              </w:rPr>
            </w:pPr>
            <w:r w:rsidRPr="004A6B7D">
              <w:rPr>
                <w:i w:val="0"/>
                <w:color w:val="auto"/>
              </w:rPr>
              <w:t>Dokumentation von Arbeitsergebnissen</w:t>
            </w:r>
          </w:p>
          <w:p w14:paraId="3FDE1FCF" w14:textId="77777777" w:rsidR="00771FFF" w:rsidRPr="004A6B7D" w:rsidRDefault="00771FFF" w:rsidP="00771FFF">
            <w:pPr>
              <w:pStyle w:val="Erluterung1"/>
              <w:spacing w:before="144" w:after="144"/>
              <w:rPr>
                <w:i w:val="0"/>
                <w:color w:val="auto"/>
              </w:rPr>
            </w:pPr>
            <w:r w:rsidRPr="004A6B7D">
              <w:rPr>
                <w:i w:val="0"/>
                <w:color w:val="auto"/>
              </w:rPr>
              <w:t>Der Bauherr ist in jedem Stadium der Vertragsabwicklung berechtigt, sich eine vollständige Dokumentation der Arbeitsergebnisse in ... Exemplar/en aushändigen zu lassen. Die Dokumente sind in der Vertragssprache sowohl in Papierform als auch auf Datenträger mit den Originaldateien in folgenden Formaten zu übergeben.</w:t>
            </w:r>
          </w:p>
          <w:p w14:paraId="47770BEF" w14:textId="77777777" w:rsidR="00771FFF" w:rsidRPr="004A6B7D" w:rsidRDefault="00771FFF" w:rsidP="00771FFF">
            <w:pPr>
              <w:pStyle w:val="Erluterung1"/>
              <w:spacing w:before="144" w:after="144"/>
              <w:rPr>
                <w:color w:val="0070C0"/>
              </w:rPr>
            </w:pPr>
            <w:r w:rsidRPr="004A6B7D">
              <w:rPr>
                <w:color w:val="0070C0"/>
              </w:rPr>
              <w:t>Beschreibung, Format, Umfang, Archiv, Verantwortlichkeiten, etc.</w:t>
            </w:r>
          </w:p>
          <w:p w14:paraId="3D11B175" w14:textId="77777777" w:rsidR="00771FFF" w:rsidRPr="004A6B7D" w:rsidRDefault="00771FFF" w:rsidP="00771FFF">
            <w:pPr>
              <w:pStyle w:val="Erluterung1"/>
              <w:spacing w:before="144" w:after="144"/>
              <w:rPr>
                <w:i w:val="0"/>
                <w:color w:val="00B050"/>
              </w:rPr>
            </w:pPr>
            <w:r w:rsidRPr="004A6B7D">
              <w:rPr>
                <w:i w:val="0"/>
                <w:color w:val="00B050"/>
              </w:rPr>
              <w:t>Art, Beschreibung…………………………..</w:t>
            </w:r>
          </w:p>
        </w:tc>
      </w:tr>
      <w:tr w:rsidR="00771FFF" w:rsidRPr="00771E0D" w14:paraId="7A30F114" w14:textId="77777777" w:rsidTr="002B4626">
        <w:trPr>
          <w:gridAfter w:val="3"/>
          <w:wAfter w:w="63" w:type="dxa"/>
        </w:trPr>
        <w:tc>
          <w:tcPr>
            <w:tcW w:w="9277" w:type="dxa"/>
            <w:gridSpan w:val="5"/>
          </w:tcPr>
          <w:p w14:paraId="076649FC" w14:textId="77777777" w:rsidR="00771FFF" w:rsidRPr="004A6B7D" w:rsidRDefault="00771FFF" w:rsidP="00771FFF">
            <w:pPr>
              <w:pStyle w:val="berschrift2"/>
              <w:numPr>
                <w:ilvl w:val="0"/>
                <w:numId w:val="0"/>
              </w:numPr>
              <w:tabs>
                <w:tab w:val="left" w:pos="1407"/>
              </w:tabs>
              <w:spacing w:before="144" w:after="144"/>
              <w:contextualSpacing w:val="0"/>
              <w:rPr>
                <w:b w:val="0"/>
                <w:smallCaps/>
                <w:sz w:val="22"/>
              </w:rPr>
            </w:pPr>
            <w:bookmarkStart w:id="320" w:name="_Toc91503917"/>
            <w:bookmarkStart w:id="321" w:name="_Toc197833797"/>
            <w:bookmarkStart w:id="322" w:name="_Toc185857663"/>
            <w:r w:rsidRPr="004A6B7D">
              <w:rPr>
                <w:b w:val="0"/>
                <w:smallCaps/>
                <w:sz w:val="22"/>
              </w:rPr>
              <w:lastRenderedPageBreak/>
              <w:t>R980</w:t>
            </w:r>
            <w:r w:rsidRPr="004A6B7D">
              <w:rPr>
                <w:b w:val="0"/>
                <w:smallCaps/>
                <w:sz w:val="22"/>
              </w:rPr>
              <w:tab/>
            </w:r>
            <w:bookmarkEnd w:id="320"/>
            <w:bookmarkEnd w:id="321"/>
            <w:r w:rsidRPr="004A6B7D">
              <w:rPr>
                <w:b w:val="0"/>
                <w:smallCaps/>
                <w:sz w:val="24"/>
                <w:szCs w:val="24"/>
              </w:rPr>
              <w:t>Bauausführungskontrollen</w:t>
            </w:r>
            <w:bookmarkEnd w:id="322"/>
          </w:p>
        </w:tc>
      </w:tr>
      <w:tr w:rsidR="00771FFF" w:rsidRPr="00771E0D" w14:paraId="32AC778D" w14:textId="77777777" w:rsidTr="002B4626">
        <w:trPr>
          <w:gridAfter w:val="3"/>
          <w:wAfter w:w="63" w:type="dxa"/>
        </w:trPr>
        <w:tc>
          <w:tcPr>
            <w:tcW w:w="9277" w:type="dxa"/>
            <w:gridSpan w:val="5"/>
          </w:tcPr>
          <w:p w14:paraId="429D96BC" w14:textId="77777777" w:rsidR="00771FFF" w:rsidRPr="004A6B7D" w:rsidRDefault="00771FFF" w:rsidP="00771FFF">
            <w:pPr>
              <w:pStyle w:val="berschrift3"/>
              <w:numPr>
                <w:ilvl w:val="0"/>
                <w:numId w:val="0"/>
              </w:numPr>
              <w:tabs>
                <w:tab w:val="left" w:pos="1392"/>
              </w:tabs>
              <w:spacing w:before="144" w:after="144"/>
              <w:contextualSpacing w:val="0"/>
              <w:rPr>
                <w:b w:val="0"/>
                <w:sz w:val="22"/>
                <w:szCs w:val="22"/>
              </w:rPr>
            </w:pPr>
            <w:bookmarkStart w:id="323" w:name="_Toc185857664"/>
            <w:r w:rsidRPr="004A6B7D">
              <w:rPr>
                <w:b w:val="0"/>
                <w:sz w:val="22"/>
                <w:szCs w:val="22"/>
              </w:rPr>
              <w:t>R981</w:t>
            </w:r>
            <w:r w:rsidRPr="004A6B7D">
              <w:rPr>
                <w:b w:val="0"/>
                <w:sz w:val="22"/>
                <w:szCs w:val="22"/>
              </w:rPr>
              <w:tab/>
              <w:t>Organisation und Verantwortlichkeiten für Bauausführungskontrollen</w:t>
            </w:r>
            <w:bookmarkEnd w:id="323"/>
          </w:p>
        </w:tc>
      </w:tr>
      <w:tr w:rsidR="00771FFF" w:rsidRPr="00771E0D" w14:paraId="27CA1534" w14:textId="77777777" w:rsidTr="000D4C4A">
        <w:trPr>
          <w:gridAfter w:val="3"/>
          <w:wAfter w:w="63" w:type="dxa"/>
        </w:trPr>
        <w:tc>
          <w:tcPr>
            <w:tcW w:w="639" w:type="dxa"/>
          </w:tcPr>
          <w:p w14:paraId="1D731A1E" w14:textId="77777777" w:rsidR="00771FFF" w:rsidRPr="00771E0D" w:rsidRDefault="00771FFF" w:rsidP="00771FFF">
            <w:pPr>
              <w:spacing w:before="144" w:after="144"/>
            </w:pPr>
          </w:p>
        </w:tc>
        <w:tc>
          <w:tcPr>
            <w:tcW w:w="739" w:type="dxa"/>
            <w:gridSpan w:val="3"/>
          </w:tcPr>
          <w:p w14:paraId="63BDA5B9" w14:textId="77777777" w:rsidR="00771FFF" w:rsidRPr="004A6B7D" w:rsidRDefault="00771FFF" w:rsidP="00771FFF">
            <w:pPr>
              <w:spacing w:before="144" w:after="144"/>
            </w:pPr>
            <w:r w:rsidRPr="004A6B7D">
              <w:t>.100</w:t>
            </w:r>
          </w:p>
        </w:tc>
        <w:tc>
          <w:tcPr>
            <w:tcW w:w="7899" w:type="dxa"/>
          </w:tcPr>
          <w:p w14:paraId="7D8B8637" w14:textId="77777777" w:rsidR="00771FFF" w:rsidRPr="004A6B7D" w:rsidRDefault="00771FFF" w:rsidP="00771FFF">
            <w:pPr>
              <w:pStyle w:val="Erluterung1"/>
              <w:spacing w:before="144" w:after="144"/>
              <w:rPr>
                <w:color w:val="0070C0"/>
              </w:rPr>
            </w:pPr>
            <w:r w:rsidRPr="004A6B7D">
              <w:rPr>
                <w:color w:val="0070C0"/>
              </w:rPr>
              <w:t>Beschreibung, Verantwortlichkeiten, etc. (wer, wofür).</w:t>
            </w:r>
          </w:p>
          <w:p w14:paraId="6CA8EE47" w14:textId="77777777" w:rsidR="00771FFF" w:rsidRPr="004A6B7D" w:rsidRDefault="00771FFF" w:rsidP="00771FFF">
            <w:pPr>
              <w:pStyle w:val="Erluterung1"/>
              <w:spacing w:before="144" w:after="144"/>
              <w:rPr>
                <w:i w:val="0"/>
                <w:color w:val="0070C0"/>
              </w:rPr>
            </w:pPr>
            <w:r w:rsidRPr="004A6B7D">
              <w:rPr>
                <w:i w:val="0"/>
                <w:color w:val="00B050"/>
              </w:rPr>
              <w:t>Art, Beschreibung…………………………..</w:t>
            </w:r>
          </w:p>
        </w:tc>
      </w:tr>
      <w:tr w:rsidR="00771FFF" w:rsidRPr="00771E0D" w14:paraId="175D9FF6" w14:textId="77777777" w:rsidTr="002B4626">
        <w:trPr>
          <w:gridAfter w:val="3"/>
          <w:wAfter w:w="63" w:type="dxa"/>
        </w:trPr>
        <w:tc>
          <w:tcPr>
            <w:tcW w:w="9277" w:type="dxa"/>
            <w:gridSpan w:val="5"/>
          </w:tcPr>
          <w:p w14:paraId="0E9C25AA" w14:textId="77777777" w:rsidR="00771FFF" w:rsidRPr="004A6B7D" w:rsidRDefault="00771FFF" w:rsidP="00771FFF">
            <w:pPr>
              <w:pStyle w:val="berschrift3"/>
              <w:numPr>
                <w:ilvl w:val="0"/>
                <w:numId w:val="0"/>
              </w:numPr>
              <w:tabs>
                <w:tab w:val="left" w:pos="1392"/>
              </w:tabs>
              <w:spacing w:before="144" w:after="144"/>
              <w:contextualSpacing w:val="0"/>
              <w:rPr>
                <w:b w:val="0"/>
                <w:sz w:val="22"/>
                <w:szCs w:val="22"/>
              </w:rPr>
            </w:pPr>
            <w:bookmarkStart w:id="324" w:name="_Toc185857665"/>
            <w:r w:rsidRPr="004A6B7D">
              <w:rPr>
                <w:b w:val="0"/>
                <w:sz w:val="22"/>
                <w:szCs w:val="22"/>
              </w:rPr>
              <w:t>R982</w:t>
            </w:r>
            <w:r w:rsidRPr="004A6B7D">
              <w:rPr>
                <w:b w:val="0"/>
                <w:sz w:val="22"/>
                <w:szCs w:val="22"/>
              </w:rPr>
              <w:tab/>
              <w:t>Ablauf der Bauausführungskontrollen</w:t>
            </w:r>
            <w:bookmarkEnd w:id="324"/>
          </w:p>
        </w:tc>
      </w:tr>
      <w:tr w:rsidR="00771FFF" w:rsidRPr="00771E0D" w14:paraId="09366559" w14:textId="77777777" w:rsidTr="000D4C4A">
        <w:trPr>
          <w:gridAfter w:val="3"/>
          <w:wAfter w:w="63" w:type="dxa"/>
        </w:trPr>
        <w:tc>
          <w:tcPr>
            <w:tcW w:w="639" w:type="dxa"/>
          </w:tcPr>
          <w:p w14:paraId="7DCE527E" w14:textId="77777777" w:rsidR="00771FFF" w:rsidRPr="00771E0D" w:rsidRDefault="00771FFF" w:rsidP="00771FFF">
            <w:pPr>
              <w:spacing w:before="144" w:after="144"/>
              <w:rPr>
                <w:color w:val="000000" w:themeColor="text1"/>
              </w:rPr>
            </w:pPr>
          </w:p>
        </w:tc>
        <w:tc>
          <w:tcPr>
            <w:tcW w:w="739" w:type="dxa"/>
            <w:gridSpan w:val="3"/>
          </w:tcPr>
          <w:p w14:paraId="6F3F9977" w14:textId="77777777" w:rsidR="00771FFF" w:rsidRPr="004A6B7D" w:rsidRDefault="00771FFF" w:rsidP="00771FFF">
            <w:pPr>
              <w:spacing w:before="144" w:after="144"/>
              <w:rPr>
                <w:color w:val="000000" w:themeColor="text1"/>
              </w:rPr>
            </w:pPr>
            <w:r w:rsidRPr="004A6B7D">
              <w:rPr>
                <w:color w:val="000000" w:themeColor="text1"/>
              </w:rPr>
              <w:t>.100</w:t>
            </w:r>
          </w:p>
        </w:tc>
        <w:tc>
          <w:tcPr>
            <w:tcW w:w="7899" w:type="dxa"/>
          </w:tcPr>
          <w:p w14:paraId="75EF676F" w14:textId="77777777" w:rsidR="00771FFF" w:rsidRPr="004A6B7D" w:rsidRDefault="00771FFF" w:rsidP="00771FFF">
            <w:pPr>
              <w:pStyle w:val="Erluterung1"/>
              <w:spacing w:before="144" w:after="144"/>
              <w:rPr>
                <w:color w:val="0070C0"/>
              </w:rPr>
            </w:pPr>
            <w:r w:rsidRPr="004A6B7D">
              <w:rPr>
                <w:color w:val="0070C0"/>
              </w:rPr>
              <w:t>Beschreibung, Wer ordnet Prüfungen an (sofern nicht im Kontroll- und Prüfplan festgelegt), Wer bietet das Prüflabor zu welchem Zeitpunkt auf, etc.</w:t>
            </w:r>
          </w:p>
          <w:p w14:paraId="7C5FFB3E" w14:textId="77777777" w:rsidR="00771FFF" w:rsidRPr="004A6B7D" w:rsidRDefault="00771FFF" w:rsidP="00771FFF">
            <w:pPr>
              <w:pStyle w:val="Erluterung1"/>
              <w:spacing w:before="144" w:after="144"/>
              <w:rPr>
                <w:i w:val="0"/>
                <w:color w:val="000000" w:themeColor="text1"/>
              </w:rPr>
            </w:pPr>
            <w:r w:rsidRPr="004A6B7D">
              <w:rPr>
                <w:i w:val="0"/>
                <w:color w:val="00B050"/>
              </w:rPr>
              <w:t>Art, Beschreibung…………………………..</w:t>
            </w:r>
          </w:p>
        </w:tc>
      </w:tr>
      <w:tr w:rsidR="00771FFF" w:rsidRPr="00771E0D" w14:paraId="1270CF87" w14:textId="77777777" w:rsidTr="002B4626">
        <w:trPr>
          <w:gridAfter w:val="3"/>
          <w:wAfter w:w="63" w:type="dxa"/>
        </w:trPr>
        <w:tc>
          <w:tcPr>
            <w:tcW w:w="9277" w:type="dxa"/>
            <w:gridSpan w:val="5"/>
          </w:tcPr>
          <w:p w14:paraId="06DAC97F" w14:textId="77777777" w:rsidR="00771FFF" w:rsidRPr="0093207D" w:rsidRDefault="00771FFF" w:rsidP="00771FFF">
            <w:pPr>
              <w:pStyle w:val="berschrift2"/>
              <w:numPr>
                <w:ilvl w:val="0"/>
                <w:numId w:val="0"/>
              </w:numPr>
              <w:tabs>
                <w:tab w:val="left" w:pos="1407"/>
              </w:tabs>
              <w:spacing w:before="144" w:after="144"/>
              <w:contextualSpacing w:val="0"/>
              <w:rPr>
                <w:b w:val="0"/>
                <w:smallCaps/>
                <w:sz w:val="22"/>
              </w:rPr>
            </w:pPr>
            <w:bookmarkStart w:id="325" w:name="_Toc185857666"/>
            <w:r w:rsidRPr="0093207D">
              <w:rPr>
                <w:b w:val="0"/>
                <w:smallCaps/>
                <w:sz w:val="22"/>
              </w:rPr>
              <w:t>R990</w:t>
            </w:r>
            <w:r w:rsidRPr="0093207D">
              <w:rPr>
                <w:b w:val="0"/>
                <w:smallCaps/>
                <w:sz w:val="22"/>
              </w:rPr>
              <w:tab/>
            </w:r>
            <w:r w:rsidRPr="0093207D">
              <w:rPr>
                <w:b w:val="0"/>
                <w:smallCaps/>
                <w:sz w:val="24"/>
                <w:szCs w:val="24"/>
              </w:rPr>
              <w:t>Baustellenorganisation</w:t>
            </w:r>
            <w:bookmarkEnd w:id="325"/>
          </w:p>
        </w:tc>
      </w:tr>
      <w:tr w:rsidR="00771FFF" w:rsidRPr="00771E0D" w14:paraId="4C6594E2" w14:textId="77777777" w:rsidTr="000D4C4A">
        <w:trPr>
          <w:gridAfter w:val="3"/>
          <w:wAfter w:w="63" w:type="dxa"/>
        </w:trPr>
        <w:tc>
          <w:tcPr>
            <w:tcW w:w="639" w:type="dxa"/>
          </w:tcPr>
          <w:p w14:paraId="0CD61EF9" w14:textId="77777777" w:rsidR="00771FFF" w:rsidRPr="00771E0D" w:rsidRDefault="00771FFF" w:rsidP="00771FFF">
            <w:pPr>
              <w:pStyle w:val="Erluterung1"/>
              <w:spacing w:before="144" w:after="144"/>
              <w:rPr>
                <w:i w:val="0"/>
                <w:color w:val="auto"/>
              </w:rPr>
            </w:pPr>
          </w:p>
        </w:tc>
        <w:tc>
          <w:tcPr>
            <w:tcW w:w="739" w:type="dxa"/>
            <w:gridSpan w:val="3"/>
          </w:tcPr>
          <w:p w14:paraId="0D6F0164" w14:textId="77777777" w:rsidR="00771FFF" w:rsidRPr="00771E0D" w:rsidRDefault="00771FFF" w:rsidP="00771FFF">
            <w:pPr>
              <w:pStyle w:val="Erluterung1"/>
              <w:spacing w:before="144" w:after="144"/>
              <w:rPr>
                <w:i w:val="0"/>
                <w:color w:val="auto"/>
              </w:rPr>
            </w:pPr>
          </w:p>
        </w:tc>
        <w:tc>
          <w:tcPr>
            <w:tcW w:w="7899" w:type="dxa"/>
          </w:tcPr>
          <w:p w14:paraId="7694FF04" w14:textId="77777777" w:rsidR="00771FFF" w:rsidRPr="004A6B7D" w:rsidRDefault="00771FFF" w:rsidP="00771FFF">
            <w:pPr>
              <w:pStyle w:val="Erluterung1"/>
              <w:spacing w:before="144" w:after="144"/>
              <w:rPr>
                <w:color w:val="0070C0"/>
              </w:rPr>
            </w:pPr>
            <w:r w:rsidRPr="004A6B7D">
              <w:rPr>
                <w:color w:val="0070C0"/>
              </w:rPr>
              <w:t>Ist grundsätzlich in SIA 118 geregelt</w:t>
            </w:r>
            <w:r>
              <w:rPr>
                <w:color w:val="0070C0"/>
              </w:rPr>
              <w:t>.</w:t>
            </w:r>
          </w:p>
          <w:p w14:paraId="4D08244E" w14:textId="77777777" w:rsidR="00771FFF" w:rsidRPr="002C39AD" w:rsidRDefault="00771FFF" w:rsidP="00771FFF">
            <w:pPr>
              <w:pStyle w:val="Erluterung1"/>
              <w:spacing w:before="144" w:after="144"/>
              <w:rPr>
                <w:i w:val="0"/>
                <w:color w:val="00B050"/>
              </w:rPr>
            </w:pPr>
            <w:r w:rsidRPr="002C39AD">
              <w:rPr>
                <w:color w:val="0070C0"/>
              </w:rPr>
              <w:t>Baustellenorgansation ist objektspezifisch zu beschreiben und kongruent zu SIMAP Text zu sein (</w:t>
            </w:r>
            <w:r>
              <w:rPr>
                <w:rFonts w:cs="Arial"/>
                <w:color w:val="0070C0"/>
              </w:rPr>
              <w:t>→</w:t>
            </w:r>
            <w:r w:rsidRPr="002C39AD">
              <w:rPr>
                <w:color w:val="0070C0"/>
              </w:rPr>
              <w:t xml:space="preserve"> Bezeichnung Schlüsselpersonen).</w:t>
            </w:r>
            <w:r>
              <w:rPr>
                <w:color w:val="0070C0"/>
              </w:rPr>
              <w:t xml:space="preserve"> Vgl.</w:t>
            </w:r>
            <w:r w:rsidRPr="002C39AD">
              <w:rPr>
                <w:color w:val="0070C0"/>
              </w:rPr>
              <w:t xml:space="preserve"> Art</w:t>
            </w:r>
            <w:r>
              <w:rPr>
                <w:color w:val="0070C0"/>
              </w:rPr>
              <w:t>.</w:t>
            </w:r>
            <w:r w:rsidRPr="002C39AD">
              <w:rPr>
                <w:color w:val="0070C0"/>
              </w:rPr>
              <w:t xml:space="preserve"> 36 SIA 118, Begrifflichkeiten </w:t>
            </w:r>
            <w:r>
              <w:rPr>
                <w:color w:val="0070C0"/>
              </w:rPr>
              <w:t>sind daraus zu übernehmen.</w:t>
            </w:r>
            <w:r w:rsidRPr="002C39AD">
              <w:rPr>
                <w:color w:val="0070C0"/>
              </w:rPr>
              <w:t xml:space="preserve"> Formulierung in Anlehnung daran.</w:t>
            </w:r>
          </w:p>
        </w:tc>
      </w:tr>
      <w:tr w:rsidR="00771FFF" w:rsidRPr="00771E0D" w14:paraId="40291A8D" w14:textId="77777777" w:rsidTr="000D4C4A">
        <w:trPr>
          <w:gridAfter w:val="3"/>
          <w:wAfter w:w="63" w:type="dxa"/>
        </w:trPr>
        <w:tc>
          <w:tcPr>
            <w:tcW w:w="639" w:type="dxa"/>
          </w:tcPr>
          <w:p w14:paraId="700D860E" w14:textId="77777777" w:rsidR="00771FFF" w:rsidRPr="00771E0D" w:rsidRDefault="00771FFF" w:rsidP="00771FFF">
            <w:pPr>
              <w:pStyle w:val="Erluterung1"/>
              <w:spacing w:before="144" w:after="144"/>
              <w:rPr>
                <w:i w:val="0"/>
                <w:color w:val="auto"/>
              </w:rPr>
            </w:pPr>
          </w:p>
        </w:tc>
        <w:tc>
          <w:tcPr>
            <w:tcW w:w="739" w:type="dxa"/>
            <w:gridSpan w:val="3"/>
          </w:tcPr>
          <w:p w14:paraId="51DCACC3" w14:textId="77777777" w:rsidR="00771FFF" w:rsidRPr="00771E0D" w:rsidRDefault="00771FFF" w:rsidP="00771FFF">
            <w:pPr>
              <w:pStyle w:val="Erluterung1"/>
              <w:spacing w:before="144" w:after="144"/>
              <w:rPr>
                <w:i w:val="0"/>
                <w:color w:val="auto"/>
              </w:rPr>
            </w:pPr>
            <w:r w:rsidRPr="00771E0D">
              <w:rPr>
                <w:i w:val="0"/>
                <w:color w:val="auto"/>
              </w:rPr>
              <w:t>.100</w:t>
            </w:r>
          </w:p>
        </w:tc>
        <w:tc>
          <w:tcPr>
            <w:tcW w:w="7899" w:type="dxa"/>
          </w:tcPr>
          <w:p w14:paraId="19DCA16A" w14:textId="77777777" w:rsidR="00771FFF" w:rsidRPr="002C39AD" w:rsidRDefault="00771FFF" w:rsidP="00771FFF">
            <w:pPr>
              <w:pStyle w:val="Erluterung1"/>
              <w:spacing w:before="144" w:after="144"/>
              <w:rPr>
                <w:i w:val="0"/>
                <w:color w:val="00B050"/>
              </w:rPr>
            </w:pPr>
            <w:r w:rsidRPr="002C39AD">
              <w:rPr>
                <w:i w:val="0"/>
                <w:color w:val="00B050"/>
              </w:rPr>
              <w:t>Der Unternehmer hat eine geeignete Baustellenorganisation zu gewährleisten, die den Anforderungen der Ausschreibung und der Baustelle entspricht sowie einen geordneten Arbeitsablauf sicherstellt</w:t>
            </w:r>
            <w:r>
              <w:rPr>
                <w:i w:val="0"/>
                <w:color w:val="00B050"/>
              </w:rPr>
              <w:t>.</w:t>
            </w:r>
          </w:p>
        </w:tc>
      </w:tr>
      <w:tr w:rsidR="00771FFF" w:rsidRPr="00771E0D" w14:paraId="60F3FDDA" w14:textId="77777777" w:rsidTr="000D4C4A">
        <w:trPr>
          <w:gridAfter w:val="3"/>
          <w:wAfter w:w="63" w:type="dxa"/>
        </w:trPr>
        <w:tc>
          <w:tcPr>
            <w:tcW w:w="639" w:type="dxa"/>
          </w:tcPr>
          <w:p w14:paraId="03EC7229" w14:textId="77777777" w:rsidR="00771FFF" w:rsidRPr="00771E0D" w:rsidRDefault="00771FFF" w:rsidP="00771FFF">
            <w:pPr>
              <w:pStyle w:val="Erluterung1"/>
              <w:spacing w:before="144" w:after="144"/>
              <w:rPr>
                <w:i w:val="0"/>
                <w:color w:val="auto"/>
              </w:rPr>
            </w:pPr>
          </w:p>
        </w:tc>
        <w:tc>
          <w:tcPr>
            <w:tcW w:w="739" w:type="dxa"/>
            <w:gridSpan w:val="3"/>
          </w:tcPr>
          <w:p w14:paraId="20E447B1" w14:textId="77777777" w:rsidR="00771FFF" w:rsidRPr="00771E0D" w:rsidRDefault="00771FFF" w:rsidP="00771FFF">
            <w:pPr>
              <w:pStyle w:val="Erluterung1"/>
              <w:spacing w:before="144" w:after="144"/>
              <w:rPr>
                <w:i w:val="0"/>
                <w:color w:val="auto"/>
              </w:rPr>
            </w:pPr>
            <w:r w:rsidRPr="00771E0D">
              <w:rPr>
                <w:i w:val="0"/>
                <w:color w:val="auto"/>
              </w:rPr>
              <w:t>.200</w:t>
            </w:r>
          </w:p>
        </w:tc>
        <w:tc>
          <w:tcPr>
            <w:tcW w:w="7899" w:type="dxa"/>
          </w:tcPr>
          <w:p w14:paraId="709F1F00" w14:textId="77777777" w:rsidR="00771FFF" w:rsidRPr="001F4E11" w:rsidRDefault="00771FFF" w:rsidP="00771FFF">
            <w:pPr>
              <w:pStyle w:val="Erluterung1"/>
              <w:spacing w:before="144" w:after="144"/>
              <w:rPr>
                <w:color w:val="0070C0"/>
              </w:rPr>
            </w:pPr>
            <w:r>
              <w:rPr>
                <w:i w:val="0"/>
                <w:color w:val="00B050"/>
              </w:rPr>
              <w:t>Projektleiter (Stamm</w:t>
            </w:r>
            <w:r w:rsidRPr="001F4E11">
              <w:rPr>
                <w:i w:val="0"/>
                <w:color w:val="00B050"/>
              </w:rPr>
              <w:t xml:space="preserve">haus) </w:t>
            </w:r>
            <w:r w:rsidRPr="001F4E11">
              <w:rPr>
                <w:color w:val="0070C0"/>
              </w:rPr>
              <w:t>(→ nur für Grossprojekte üblich)</w:t>
            </w:r>
          </w:p>
          <w:p w14:paraId="23752AB4" w14:textId="77777777" w:rsidR="00771FFF" w:rsidRPr="002C39AD" w:rsidRDefault="00771FFF" w:rsidP="00771FFF">
            <w:pPr>
              <w:pStyle w:val="Erluterung1"/>
              <w:spacing w:before="144" w:after="144"/>
              <w:rPr>
                <w:i w:val="0"/>
                <w:color w:val="auto"/>
              </w:rPr>
            </w:pPr>
            <w:r w:rsidRPr="004A6B7D">
              <w:rPr>
                <w:i w:val="0"/>
                <w:color w:val="00B050"/>
              </w:rPr>
              <w:t>Art, Beschreibung…………………………..</w:t>
            </w:r>
          </w:p>
        </w:tc>
      </w:tr>
      <w:tr w:rsidR="00771FFF" w:rsidRPr="00771E0D" w14:paraId="0B6365D2" w14:textId="77777777" w:rsidTr="000D4C4A">
        <w:trPr>
          <w:gridAfter w:val="3"/>
          <w:wAfter w:w="63" w:type="dxa"/>
        </w:trPr>
        <w:tc>
          <w:tcPr>
            <w:tcW w:w="639" w:type="dxa"/>
          </w:tcPr>
          <w:p w14:paraId="0B5E7275" w14:textId="77777777" w:rsidR="00771FFF" w:rsidRPr="00771E0D" w:rsidRDefault="00771FFF" w:rsidP="00771FFF">
            <w:pPr>
              <w:pStyle w:val="Erluterung1"/>
              <w:spacing w:before="144" w:after="144"/>
              <w:rPr>
                <w:i w:val="0"/>
                <w:color w:val="auto"/>
              </w:rPr>
            </w:pPr>
          </w:p>
        </w:tc>
        <w:tc>
          <w:tcPr>
            <w:tcW w:w="739" w:type="dxa"/>
            <w:gridSpan w:val="3"/>
          </w:tcPr>
          <w:p w14:paraId="4159B950" w14:textId="77777777" w:rsidR="00771FFF" w:rsidRPr="00771E0D" w:rsidRDefault="00771FFF" w:rsidP="00771FFF">
            <w:pPr>
              <w:pStyle w:val="Erluterung1"/>
              <w:spacing w:before="144" w:after="144"/>
              <w:rPr>
                <w:i w:val="0"/>
                <w:color w:val="auto"/>
              </w:rPr>
            </w:pPr>
            <w:r>
              <w:rPr>
                <w:i w:val="0"/>
                <w:color w:val="auto"/>
              </w:rPr>
              <w:t>.300</w:t>
            </w:r>
          </w:p>
        </w:tc>
        <w:tc>
          <w:tcPr>
            <w:tcW w:w="7899" w:type="dxa"/>
          </w:tcPr>
          <w:p w14:paraId="2A26FE7E" w14:textId="77777777" w:rsidR="00771FFF" w:rsidRDefault="00771FFF" w:rsidP="00771FFF">
            <w:pPr>
              <w:pStyle w:val="Erluterung1"/>
              <w:spacing w:before="144" w:after="144"/>
              <w:rPr>
                <w:i w:val="0"/>
                <w:color w:val="00B050"/>
              </w:rPr>
            </w:pPr>
            <w:r w:rsidRPr="001F4E11">
              <w:rPr>
                <w:i w:val="0"/>
                <w:color w:val="00B050"/>
              </w:rPr>
              <w:t>Baustellenchef</w:t>
            </w:r>
          </w:p>
          <w:p w14:paraId="34FDE5BD" w14:textId="77777777" w:rsidR="00771FFF" w:rsidRPr="001F4E11" w:rsidRDefault="00771FFF" w:rsidP="00771FFF">
            <w:pPr>
              <w:pStyle w:val="Erluterung1"/>
              <w:spacing w:before="144" w:after="144"/>
              <w:rPr>
                <w:i w:val="0"/>
                <w:color w:val="00B050"/>
              </w:rPr>
            </w:pPr>
            <w:r w:rsidRPr="004A6B7D">
              <w:rPr>
                <w:i w:val="0"/>
                <w:color w:val="00B050"/>
              </w:rPr>
              <w:t>Art, Beschreibung…………………………..</w:t>
            </w:r>
          </w:p>
        </w:tc>
      </w:tr>
      <w:tr w:rsidR="00771FFF" w:rsidRPr="00771E0D" w14:paraId="75FE7AE3" w14:textId="77777777" w:rsidTr="000D4C4A">
        <w:trPr>
          <w:gridAfter w:val="3"/>
          <w:wAfter w:w="63" w:type="dxa"/>
        </w:trPr>
        <w:tc>
          <w:tcPr>
            <w:tcW w:w="639" w:type="dxa"/>
          </w:tcPr>
          <w:p w14:paraId="7F45DAD0" w14:textId="77777777" w:rsidR="00771FFF" w:rsidRPr="00771E0D" w:rsidRDefault="00771FFF" w:rsidP="00771FFF">
            <w:pPr>
              <w:pStyle w:val="Erluterung1"/>
              <w:spacing w:before="144" w:after="144"/>
              <w:rPr>
                <w:i w:val="0"/>
                <w:color w:val="auto"/>
              </w:rPr>
            </w:pPr>
          </w:p>
        </w:tc>
        <w:tc>
          <w:tcPr>
            <w:tcW w:w="739" w:type="dxa"/>
            <w:gridSpan w:val="3"/>
          </w:tcPr>
          <w:p w14:paraId="35E8603D" w14:textId="77777777" w:rsidR="00771FFF" w:rsidRDefault="00771FFF" w:rsidP="00771FFF">
            <w:pPr>
              <w:pStyle w:val="Erluterung1"/>
              <w:spacing w:before="144" w:after="144"/>
              <w:rPr>
                <w:i w:val="0"/>
                <w:color w:val="auto"/>
              </w:rPr>
            </w:pPr>
            <w:r>
              <w:rPr>
                <w:i w:val="0"/>
                <w:color w:val="auto"/>
              </w:rPr>
              <w:t>.400</w:t>
            </w:r>
          </w:p>
          <w:p w14:paraId="2EC0D59C" w14:textId="77777777" w:rsidR="00771FFF" w:rsidRPr="00771E0D" w:rsidRDefault="00771FFF" w:rsidP="00771FFF">
            <w:pPr>
              <w:pStyle w:val="Erluterung1"/>
              <w:spacing w:before="144" w:after="144"/>
              <w:rPr>
                <w:i w:val="0"/>
                <w:color w:val="auto"/>
              </w:rPr>
            </w:pPr>
          </w:p>
        </w:tc>
        <w:tc>
          <w:tcPr>
            <w:tcW w:w="7899" w:type="dxa"/>
          </w:tcPr>
          <w:p w14:paraId="36CF8628" w14:textId="77777777" w:rsidR="00771FFF" w:rsidRDefault="00771FFF" w:rsidP="00771FFF">
            <w:pPr>
              <w:pStyle w:val="Erluterung1"/>
              <w:spacing w:before="144" w:after="144"/>
              <w:rPr>
                <w:i w:val="0"/>
                <w:color w:val="00B050"/>
              </w:rPr>
            </w:pPr>
            <w:r>
              <w:rPr>
                <w:i w:val="0"/>
                <w:color w:val="00B050"/>
              </w:rPr>
              <w:t xml:space="preserve">Bauführer </w:t>
            </w:r>
          </w:p>
          <w:p w14:paraId="525A871E" w14:textId="77777777" w:rsidR="00771FFF" w:rsidRPr="001F4E11" w:rsidRDefault="00771FFF" w:rsidP="00771FFF">
            <w:pPr>
              <w:pStyle w:val="Erluterung1"/>
              <w:spacing w:before="144" w:after="144"/>
              <w:rPr>
                <w:i w:val="0"/>
                <w:color w:val="00B050"/>
              </w:rPr>
            </w:pPr>
            <w:r w:rsidRPr="004A6B7D">
              <w:rPr>
                <w:i w:val="0"/>
                <w:color w:val="00B050"/>
              </w:rPr>
              <w:t>Art, Beschreibung…………………………..</w:t>
            </w:r>
          </w:p>
        </w:tc>
      </w:tr>
      <w:tr w:rsidR="00771FFF" w:rsidRPr="00771E0D" w14:paraId="194E37BC" w14:textId="77777777" w:rsidTr="000D4C4A">
        <w:trPr>
          <w:gridAfter w:val="3"/>
          <w:wAfter w:w="63" w:type="dxa"/>
        </w:trPr>
        <w:tc>
          <w:tcPr>
            <w:tcW w:w="639" w:type="dxa"/>
          </w:tcPr>
          <w:p w14:paraId="3EBD535F" w14:textId="77777777" w:rsidR="00771FFF" w:rsidRPr="00771E0D" w:rsidRDefault="00771FFF" w:rsidP="00771FFF">
            <w:pPr>
              <w:pStyle w:val="Erluterung1"/>
              <w:spacing w:before="144" w:after="144"/>
              <w:rPr>
                <w:i w:val="0"/>
                <w:color w:val="auto"/>
              </w:rPr>
            </w:pPr>
          </w:p>
        </w:tc>
        <w:tc>
          <w:tcPr>
            <w:tcW w:w="739" w:type="dxa"/>
            <w:gridSpan w:val="3"/>
          </w:tcPr>
          <w:p w14:paraId="00343590" w14:textId="77777777" w:rsidR="00771FFF" w:rsidRDefault="00771FFF" w:rsidP="00771FFF">
            <w:pPr>
              <w:pStyle w:val="Erluterung1"/>
              <w:spacing w:before="144" w:after="144"/>
              <w:rPr>
                <w:i w:val="0"/>
                <w:color w:val="auto"/>
              </w:rPr>
            </w:pPr>
            <w:r>
              <w:rPr>
                <w:i w:val="0"/>
                <w:color w:val="auto"/>
              </w:rPr>
              <w:t>.500</w:t>
            </w:r>
          </w:p>
        </w:tc>
        <w:tc>
          <w:tcPr>
            <w:tcW w:w="7899" w:type="dxa"/>
          </w:tcPr>
          <w:p w14:paraId="6DF784D1" w14:textId="77777777" w:rsidR="00771FFF" w:rsidRDefault="00771FFF" w:rsidP="00771FFF">
            <w:pPr>
              <w:pStyle w:val="Erluterung1"/>
              <w:spacing w:before="144" w:after="144"/>
              <w:rPr>
                <w:i w:val="0"/>
                <w:color w:val="00B050"/>
              </w:rPr>
            </w:pPr>
            <w:r w:rsidRPr="001F4E11">
              <w:rPr>
                <w:i w:val="0"/>
                <w:color w:val="00B050"/>
              </w:rPr>
              <w:t>Polier</w:t>
            </w:r>
          </w:p>
          <w:p w14:paraId="4BAF25E9" w14:textId="77777777" w:rsidR="00771FFF" w:rsidRDefault="00771FFF" w:rsidP="00771FFF">
            <w:pPr>
              <w:pStyle w:val="Erluterung1"/>
              <w:spacing w:before="144" w:after="144"/>
              <w:rPr>
                <w:i w:val="0"/>
                <w:color w:val="00B050"/>
              </w:rPr>
            </w:pPr>
            <w:r w:rsidRPr="004A6B7D">
              <w:rPr>
                <w:i w:val="0"/>
                <w:color w:val="00B050"/>
              </w:rPr>
              <w:t>Art, Beschreibung…………………………..</w:t>
            </w:r>
          </w:p>
        </w:tc>
      </w:tr>
    </w:tbl>
    <w:p w14:paraId="0C4E6000" w14:textId="77777777" w:rsidR="00204C2E" w:rsidRPr="00F66BD5" w:rsidRDefault="00204C2E" w:rsidP="00EC266B">
      <w:pPr>
        <w:spacing w:before="144" w:after="144"/>
      </w:pPr>
    </w:p>
    <w:sectPr w:rsidR="00204C2E" w:rsidRPr="00F66BD5" w:rsidSect="001D4EE5">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6CBD" w14:textId="77777777" w:rsidR="00543471" w:rsidRDefault="00543471" w:rsidP="001D4EE5">
      <w:pPr>
        <w:spacing w:before="144" w:after="144"/>
      </w:pPr>
      <w:r>
        <w:separator/>
      </w:r>
    </w:p>
  </w:endnote>
  <w:endnote w:type="continuationSeparator" w:id="0">
    <w:p w14:paraId="24FF7A77" w14:textId="77777777" w:rsidR="00543471" w:rsidRDefault="00543471" w:rsidP="001D4EE5">
      <w:pPr>
        <w:spacing w:before="144" w:after="144"/>
      </w:pPr>
      <w:r>
        <w:continuationSeparator/>
      </w:r>
    </w:p>
  </w:endnote>
  <w:endnote w:type="continuationNotice" w:id="1">
    <w:p w14:paraId="308D7B98" w14:textId="77777777" w:rsidR="00543471" w:rsidRDefault="00543471">
      <w:pPr>
        <w:spacing w:before="144" w:after="14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4330" w14:textId="77777777" w:rsidR="002B1DB6" w:rsidRDefault="002B1DB6">
    <w:pPr>
      <w:pStyle w:val="Fuzeile"/>
      <w:spacing w:before="144"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9D7D" w14:textId="69444E38" w:rsidR="002B1DB6" w:rsidRPr="004A75AF" w:rsidRDefault="002B1DB6" w:rsidP="004A75AF">
    <w:pPr>
      <w:pBdr>
        <w:top w:val="single" w:sz="6" w:space="1" w:color="auto"/>
      </w:pBdr>
      <w:spacing w:before="144" w:after="144"/>
      <w:jc w:val="right"/>
      <w:rPr>
        <w:sz w:val="20"/>
        <w:szCs w:val="20"/>
        <w:lang w:val="de-DE"/>
      </w:rPr>
    </w:pPr>
    <w:r w:rsidRPr="004A75AF">
      <w:rPr>
        <w:sz w:val="20"/>
        <w:szCs w:val="20"/>
      </w:rPr>
      <w:tab/>
    </w:r>
    <w:r w:rsidRPr="004A75AF">
      <w:rPr>
        <w:sz w:val="20"/>
        <w:szCs w:val="20"/>
      </w:rPr>
      <w:tab/>
    </w:r>
    <w:sdt>
      <w:sdtPr>
        <w:rPr>
          <w:sz w:val="20"/>
          <w:szCs w:val="20"/>
          <w:lang w:val="de-DE"/>
        </w:rPr>
        <w:id w:val="17063103"/>
        <w:docPartObj>
          <w:docPartGallery w:val="Page Numbers (Top of Page)"/>
          <w:docPartUnique/>
        </w:docPartObj>
      </w:sdtPr>
      <w:sdtEndPr/>
      <w:sdtContent>
        <w:r w:rsidRPr="004A75AF">
          <w:rPr>
            <w:sz w:val="20"/>
            <w:szCs w:val="20"/>
            <w:lang w:val="de-DE"/>
          </w:rPr>
          <w:fldChar w:fldCharType="begin"/>
        </w:r>
        <w:r w:rsidRPr="004A75AF">
          <w:rPr>
            <w:sz w:val="20"/>
            <w:szCs w:val="20"/>
            <w:lang w:val="de-DE"/>
          </w:rPr>
          <w:instrText xml:space="preserve"> PAGE </w:instrText>
        </w:r>
        <w:r w:rsidRPr="004A75AF">
          <w:rPr>
            <w:sz w:val="20"/>
            <w:szCs w:val="20"/>
            <w:lang w:val="de-DE"/>
          </w:rPr>
          <w:fldChar w:fldCharType="separate"/>
        </w:r>
        <w:r w:rsidR="00BB0879">
          <w:rPr>
            <w:noProof/>
            <w:sz w:val="20"/>
            <w:szCs w:val="20"/>
            <w:lang w:val="de-DE"/>
          </w:rPr>
          <w:t>59</w:t>
        </w:r>
        <w:r w:rsidRPr="004A75AF">
          <w:rPr>
            <w:sz w:val="20"/>
            <w:szCs w:val="20"/>
            <w:lang w:val="de-DE"/>
          </w:rPr>
          <w:fldChar w:fldCharType="end"/>
        </w:r>
        <w:r w:rsidRPr="004A75AF">
          <w:rPr>
            <w:sz w:val="20"/>
            <w:szCs w:val="20"/>
            <w:lang w:val="de-DE"/>
          </w:rPr>
          <w:t xml:space="preserve"> / </w:t>
        </w:r>
        <w:r w:rsidRPr="004A75AF">
          <w:rPr>
            <w:sz w:val="20"/>
            <w:szCs w:val="20"/>
            <w:lang w:val="de-DE"/>
          </w:rPr>
          <w:fldChar w:fldCharType="begin"/>
        </w:r>
        <w:r w:rsidRPr="004A75AF">
          <w:rPr>
            <w:sz w:val="20"/>
            <w:szCs w:val="20"/>
            <w:lang w:val="de-DE"/>
          </w:rPr>
          <w:instrText xml:space="preserve"> NUMPAGES  </w:instrText>
        </w:r>
        <w:r w:rsidRPr="004A75AF">
          <w:rPr>
            <w:sz w:val="20"/>
            <w:szCs w:val="20"/>
            <w:lang w:val="de-DE"/>
          </w:rPr>
          <w:fldChar w:fldCharType="separate"/>
        </w:r>
        <w:r w:rsidR="00BB0879">
          <w:rPr>
            <w:noProof/>
            <w:sz w:val="20"/>
            <w:szCs w:val="20"/>
            <w:lang w:val="de-DE"/>
          </w:rPr>
          <w:t>66</w:t>
        </w:r>
        <w:r w:rsidRPr="004A75AF">
          <w:rPr>
            <w:sz w:val="20"/>
            <w:szCs w:val="20"/>
            <w:lang w:val="de-DE"/>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2A2E" w14:textId="0306040C" w:rsidR="002B1DB6" w:rsidRPr="004A75AF" w:rsidRDefault="002B1DB6" w:rsidP="004A75AF">
    <w:pPr>
      <w:pBdr>
        <w:top w:val="single" w:sz="6" w:space="1" w:color="auto"/>
      </w:pBdr>
      <w:spacing w:before="144" w:after="144"/>
      <w:jc w:val="right"/>
      <w:rPr>
        <w:sz w:val="20"/>
        <w:szCs w:val="20"/>
        <w:lang w:val="de-DE"/>
      </w:rPr>
    </w:pPr>
    <w:r w:rsidRPr="004A75AF">
      <w:rPr>
        <w:sz w:val="20"/>
        <w:szCs w:val="20"/>
      </w:rPr>
      <w:tab/>
    </w:r>
    <w:r w:rsidRPr="004A75AF">
      <w:rPr>
        <w:sz w:val="20"/>
        <w:szCs w:val="20"/>
      </w:rPr>
      <w:tab/>
    </w:r>
    <w:sdt>
      <w:sdtPr>
        <w:rPr>
          <w:sz w:val="20"/>
          <w:szCs w:val="20"/>
          <w:lang w:val="de-DE"/>
        </w:rPr>
        <w:id w:val="250395305"/>
        <w:docPartObj>
          <w:docPartGallery w:val="Page Numbers (Top of Page)"/>
          <w:docPartUnique/>
        </w:docPartObj>
      </w:sdtPr>
      <w:sdtEndPr/>
      <w:sdtContent>
        <w:r w:rsidRPr="004A75AF">
          <w:rPr>
            <w:sz w:val="20"/>
            <w:szCs w:val="20"/>
            <w:lang w:val="de-DE"/>
          </w:rPr>
          <w:fldChar w:fldCharType="begin"/>
        </w:r>
        <w:r w:rsidRPr="004A75AF">
          <w:rPr>
            <w:sz w:val="20"/>
            <w:szCs w:val="20"/>
            <w:lang w:val="de-DE"/>
          </w:rPr>
          <w:instrText xml:space="preserve"> PAGE </w:instrText>
        </w:r>
        <w:r w:rsidRPr="004A75AF">
          <w:rPr>
            <w:sz w:val="20"/>
            <w:szCs w:val="20"/>
            <w:lang w:val="de-DE"/>
          </w:rPr>
          <w:fldChar w:fldCharType="separate"/>
        </w:r>
        <w:r w:rsidR="00BB0879">
          <w:rPr>
            <w:noProof/>
            <w:sz w:val="20"/>
            <w:szCs w:val="20"/>
            <w:lang w:val="de-DE"/>
          </w:rPr>
          <w:t>1</w:t>
        </w:r>
        <w:r w:rsidRPr="004A75AF">
          <w:rPr>
            <w:sz w:val="20"/>
            <w:szCs w:val="20"/>
            <w:lang w:val="de-DE"/>
          </w:rPr>
          <w:fldChar w:fldCharType="end"/>
        </w:r>
        <w:r w:rsidRPr="004A75AF">
          <w:rPr>
            <w:sz w:val="20"/>
            <w:szCs w:val="20"/>
            <w:lang w:val="de-DE"/>
          </w:rPr>
          <w:t xml:space="preserve"> / </w:t>
        </w:r>
        <w:r w:rsidRPr="004A75AF">
          <w:rPr>
            <w:sz w:val="20"/>
            <w:szCs w:val="20"/>
            <w:lang w:val="de-DE"/>
          </w:rPr>
          <w:fldChar w:fldCharType="begin"/>
        </w:r>
        <w:r w:rsidRPr="004A75AF">
          <w:rPr>
            <w:sz w:val="20"/>
            <w:szCs w:val="20"/>
            <w:lang w:val="de-DE"/>
          </w:rPr>
          <w:instrText xml:space="preserve"> NUMPAGES  </w:instrText>
        </w:r>
        <w:r w:rsidRPr="004A75AF">
          <w:rPr>
            <w:sz w:val="20"/>
            <w:szCs w:val="20"/>
            <w:lang w:val="de-DE"/>
          </w:rPr>
          <w:fldChar w:fldCharType="separate"/>
        </w:r>
        <w:r w:rsidR="00BB0879">
          <w:rPr>
            <w:noProof/>
            <w:sz w:val="20"/>
            <w:szCs w:val="20"/>
            <w:lang w:val="de-DE"/>
          </w:rPr>
          <w:t>66</w:t>
        </w:r>
        <w:r w:rsidRPr="004A75AF">
          <w:rPr>
            <w:sz w:val="20"/>
            <w:szCs w:val="20"/>
            <w:lang w:val="de-D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905D" w14:textId="77777777" w:rsidR="00543471" w:rsidRDefault="00543471" w:rsidP="001D4EE5">
      <w:pPr>
        <w:spacing w:before="144" w:after="144"/>
      </w:pPr>
      <w:r>
        <w:separator/>
      </w:r>
    </w:p>
  </w:footnote>
  <w:footnote w:type="continuationSeparator" w:id="0">
    <w:p w14:paraId="5E6CCAE6" w14:textId="77777777" w:rsidR="00543471" w:rsidRDefault="00543471" w:rsidP="001D4EE5">
      <w:pPr>
        <w:spacing w:before="144" w:after="144"/>
      </w:pPr>
      <w:r>
        <w:continuationSeparator/>
      </w:r>
    </w:p>
  </w:footnote>
  <w:footnote w:type="continuationNotice" w:id="1">
    <w:p w14:paraId="2EFB378B" w14:textId="77777777" w:rsidR="00543471" w:rsidRDefault="00543471">
      <w:pPr>
        <w:spacing w:before="144" w:after="14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724E" w14:textId="77777777" w:rsidR="002B1DB6" w:rsidRDefault="002B1DB6">
    <w:pPr>
      <w:pStyle w:val="Kopfzeile"/>
      <w:spacing w:before="144"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6199" w14:textId="77777777" w:rsidR="002B1DB6" w:rsidRDefault="002B1DB6">
    <w:pPr>
      <w:pStyle w:val="Kopfzeile"/>
      <w:spacing w:before="144" w:after="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2B1DB6" w14:paraId="4011EA6A" w14:textId="77777777" w:rsidTr="00002896">
      <w:trPr>
        <w:cantSplit/>
        <w:trHeight w:hRule="exact" w:val="1980"/>
      </w:trPr>
      <w:tc>
        <w:tcPr>
          <w:tcW w:w="4848" w:type="dxa"/>
        </w:tcPr>
        <w:p w14:paraId="39AB2B2C" w14:textId="77777777" w:rsidR="002B1DB6" w:rsidRDefault="002B1DB6" w:rsidP="00002896">
          <w:pPr>
            <w:pStyle w:val="Logo"/>
            <w:spacing w:before="144" w:after="144"/>
          </w:pPr>
          <w:r>
            <w:drawing>
              <wp:inline distT="0" distB="0" distL="0" distR="0" wp14:anchorId="08C995BA" wp14:editId="3881C6C7">
                <wp:extent cx="2057400" cy="657225"/>
                <wp:effectExtent l="1905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srcRect/>
                        <a:stretch>
                          <a:fillRect/>
                        </a:stretch>
                      </pic:blipFill>
                      <pic:spPr bwMode="auto">
                        <a:xfrm>
                          <a:off x="0" y="0"/>
                          <a:ext cx="2057400" cy="657225"/>
                        </a:xfrm>
                        <a:prstGeom prst="rect">
                          <a:avLst/>
                        </a:prstGeom>
                        <a:noFill/>
                        <a:ln w="9525">
                          <a:noFill/>
                          <a:miter lim="800000"/>
                          <a:headEnd/>
                          <a:tailEnd/>
                        </a:ln>
                      </pic:spPr>
                    </pic:pic>
                  </a:graphicData>
                </a:graphic>
              </wp:inline>
            </w:drawing>
          </w:r>
        </w:p>
        <w:p w14:paraId="76A40BF3" w14:textId="77777777" w:rsidR="002B1DB6" w:rsidRPr="00E534A0" w:rsidRDefault="002B1DB6" w:rsidP="00002896">
          <w:pPr>
            <w:pStyle w:val="Logo"/>
            <w:spacing w:before="144" w:after="144"/>
          </w:pPr>
        </w:p>
      </w:tc>
      <w:tc>
        <w:tcPr>
          <w:tcW w:w="4961" w:type="dxa"/>
        </w:tcPr>
        <w:p w14:paraId="0E6B68BC" w14:textId="77777777" w:rsidR="002B1DB6" w:rsidRDefault="002B1DB6" w:rsidP="00D5735D">
          <w:pPr>
            <w:pStyle w:val="KopfFett"/>
            <w:pBdr>
              <w:between w:val="none" w:sz="0" w:space="0" w:color="auto"/>
            </w:pBdr>
            <w:spacing w:before="144" w:after="144"/>
            <w:rPr>
              <w:b w:val="0"/>
              <w:sz w:val="15"/>
              <w:szCs w:val="15"/>
            </w:rPr>
          </w:pPr>
          <w:r w:rsidRPr="00D5735D">
            <w:rPr>
              <w:b w:val="0"/>
              <w:sz w:val="15"/>
              <w:szCs w:val="15"/>
            </w:rPr>
            <w:t>Eidgenössisches Departement für</w:t>
          </w:r>
          <w:r w:rsidRPr="00D5735D">
            <w:rPr>
              <w:b w:val="0"/>
              <w:sz w:val="15"/>
              <w:szCs w:val="15"/>
            </w:rPr>
            <w:br/>
            <w:t>Umwelt, Verkehr, Energie und Kommunikation UVEK</w:t>
          </w:r>
        </w:p>
        <w:p w14:paraId="499DA6B9" w14:textId="77777777" w:rsidR="002B1DB6" w:rsidRPr="00D5735D" w:rsidRDefault="002B1DB6" w:rsidP="00D5735D">
          <w:pPr>
            <w:pStyle w:val="KopfFett"/>
            <w:tabs>
              <w:tab w:val="clear" w:pos="4536"/>
              <w:tab w:val="clear" w:pos="9071"/>
            </w:tabs>
            <w:suppressAutoHyphens/>
            <w:spacing w:before="144" w:after="144" w:line="200" w:lineRule="exact"/>
            <w:rPr>
              <w:b w:val="0"/>
              <w:sz w:val="15"/>
              <w:szCs w:val="15"/>
            </w:rPr>
          </w:pPr>
          <w:r w:rsidRPr="00D5735D">
            <w:rPr>
              <w:spacing w:val="0"/>
              <w:sz w:val="15"/>
              <w:szCs w:val="20"/>
            </w:rPr>
            <w:t>Bundesamt</w:t>
          </w:r>
          <w:r w:rsidRPr="00D5735D">
            <w:rPr>
              <w:sz w:val="15"/>
              <w:szCs w:val="15"/>
            </w:rPr>
            <w:t xml:space="preserve"> für </w:t>
          </w:r>
          <w:r w:rsidRPr="00D5735D">
            <w:rPr>
              <w:spacing w:val="0"/>
              <w:sz w:val="15"/>
              <w:szCs w:val="20"/>
            </w:rPr>
            <w:t>Strassen</w:t>
          </w:r>
          <w:r w:rsidRPr="00D5735D">
            <w:rPr>
              <w:sz w:val="15"/>
              <w:szCs w:val="15"/>
            </w:rPr>
            <w:t xml:space="preserve"> ASTRA</w:t>
          </w:r>
        </w:p>
      </w:tc>
    </w:tr>
  </w:tbl>
  <w:p w14:paraId="0A5AAADE" w14:textId="77777777" w:rsidR="002B1DB6" w:rsidRDefault="002B1DB6">
    <w:pPr>
      <w:pStyle w:val="Kopfzeile"/>
      <w:spacing w:before="144" w:after="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6DB"/>
    <w:multiLevelType w:val="multilevel"/>
    <w:tmpl w:val="23E46EDC"/>
    <w:lvl w:ilvl="0">
      <w:start w:val="1"/>
      <w:numFmt w:val="decimal"/>
      <w:pStyle w:val="berschrift1"/>
      <w:lvlText w:val="%1"/>
      <w:lvlJc w:val="left"/>
      <w:pPr>
        <w:ind w:left="432" w:hanging="432"/>
      </w:pPr>
    </w:lvl>
    <w:lvl w:ilvl="1">
      <w:start w:val="1"/>
      <w:numFmt w:val="decimal"/>
      <w:pStyle w:val="berschrift2"/>
      <w:lvlText w:val="%1.%2"/>
      <w:lvlJc w:val="left"/>
      <w:pPr>
        <w:ind w:left="718" w:hanging="576"/>
      </w:pPr>
    </w:lvl>
    <w:lvl w:ilvl="2">
      <w:start w:val="1"/>
      <w:numFmt w:val="decimal"/>
      <w:pStyle w:val="berschrift3"/>
      <w:lvlText w:val="%1.%2.%3"/>
      <w:lvlJc w:val="left"/>
      <w:pPr>
        <w:ind w:left="1004" w:hanging="720"/>
      </w:pPr>
      <w:rPr>
        <w:color w:val="FF0000"/>
      </w:rPr>
    </w:lvl>
    <w:lvl w:ilvl="3">
      <w:start w:val="1"/>
      <w:numFmt w:val="decimal"/>
      <w:pStyle w:val="berschrift4"/>
      <w:lvlText w:val="%1.%2.%3.%4"/>
      <w:lvlJc w:val="left"/>
      <w:pPr>
        <w:ind w:left="1289"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B70088F"/>
    <w:multiLevelType w:val="hybridMultilevel"/>
    <w:tmpl w:val="F6DAC0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055593"/>
    <w:multiLevelType w:val="hybridMultilevel"/>
    <w:tmpl w:val="69C65C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1F6949"/>
    <w:multiLevelType w:val="hybridMultilevel"/>
    <w:tmpl w:val="87D69B78"/>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D303B5B"/>
    <w:multiLevelType w:val="hybridMultilevel"/>
    <w:tmpl w:val="8DC647A0"/>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40C17525"/>
    <w:multiLevelType w:val="hybridMultilevel"/>
    <w:tmpl w:val="C1741144"/>
    <w:lvl w:ilvl="0" w:tplc="3148E2B2">
      <w:start w:val="1"/>
      <w:numFmt w:val="bullet"/>
      <w:pStyle w:val="Standard-Aufz1"/>
      <w:lvlText w:val=""/>
      <w:lvlJc w:val="left"/>
      <w:pPr>
        <w:tabs>
          <w:tab w:val="num" w:pos="1040"/>
        </w:tabs>
        <w:ind w:left="1040" w:hanging="360"/>
      </w:pPr>
      <w:rPr>
        <w:rFonts w:ascii="Wingdings" w:hAnsi="Wingdings" w:hint="default"/>
        <w:color w:val="auto"/>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0B0C2D"/>
    <w:multiLevelType w:val="hybridMultilevel"/>
    <w:tmpl w:val="9FDC3556"/>
    <w:lvl w:ilvl="0" w:tplc="72A0C700">
      <w:start w:val="1"/>
      <w:numFmt w:val="bullet"/>
      <w:pStyle w:val="Aufzeinfach"/>
      <w:lvlText w:val=""/>
      <w:lvlJc w:val="left"/>
      <w:pPr>
        <w:tabs>
          <w:tab w:val="num" w:pos="170"/>
        </w:tabs>
        <w:ind w:left="170" w:hanging="17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E0C4F"/>
    <w:multiLevelType w:val="hybridMultilevel"/>
    <w:tmpl w:val="A992C1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6B974BE"/>
    <w:multiLevelType w:val="hybridMultilevel"/>
    <w:tmpl w:val="E102C9C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D5925FF"/>
    <w:multiLevelType w:val="hybridMultilevel"/>
    <w:tmpl w:val="C3C63554"/>
    <w:lvl w:ilvl="0" w:tplc="100C0001">
      <w:start w:val="1"/>
      <w:numFmt w:val="bullet"/>
      <w:lvlText w:val=""/>
      <w:lvlJc w:val="left"/>
      <w:pPr>
        <w:tabs>
          <w:tab w:val="num" w:pos="360"/>
        </w:tabs>
        <w:ind w:left="360" w:hanging="360"/>
      </w:pPr>
      <w:rPr>
        <w:rFonts w:ascii="Symbol" w:hAnsi="Symbol" w:cs="Symbol" w:hint="default"/>
      </w:rPr>
    </w:lvl>
    <w:lvl w:ilvl="1" w:tplc="100C0003" w:tentative="1">
      <w:start w:val="1"/>
      <w:numFmt w:val="bullet"/>
      <w:lvlText w:val="o"/>
      <w:lvlJc w:val="left"/>
      <w:pPr>
        <w:tabs>
          <w:tab w:val="num" w:pos="1080"/>
        </w:tabs>
        <w:ind w:left="1080" w:hanging="360"/>
      </w:pPr>
      <w:rPr>
        <w:rFonts w:ascii="Courier New" w:hAnsi="Courier New" w:cs="Courier New" w:hint="default"/>
      </w:rPr>
    </w:lvl>
    <w:lvl w:ilvl="2" w:tplc="100C0005" w:tentative="1">
      <w:start w:val="1"/>
      <w:numFmt w:val="bullet"/>
      <w:lvlText w:val=""/>
      <w:lvlJc w:val="left"/>
      <w:pPr>
        <w:tabs>
          <w:tab w:val="num" w:pos="1800"/>
        </w:tabs>
        <w:ind w:left="1800" w:hanging="360"/>
      </w:pPr>
      <w:rPr>
        <w:rFonts w:ascii="Wingdings" w:hAnsi="Wingdings" w:cs="Wingdings" w:hint="default"/>
      </w:rPr>
    </w:lvl>
    <w:lvl w:ilvl="3" w:tplc="100C0001" w:tentative="1">
      <w:start w:val="1"/>
      <w:numFmt w:val="bullet"/>
      <w:lvlText w:val=""/>
      <w:lvlJc w:val="left"/>
      <w:pPr>
        <w:tabs>
          <w:tab w:val="num" w:pos="2520"/>
        </w:tabs>
        <w:ind w:left="2520" w:hanging="360"/>
      </w:pPr>
      <w:rPr>
        <w:rFonts w:ascii="Symbol" w:hAnsi="Symbol" w:cs="Symbol" w:hint="default"/>
      </w:rPr>
    </w:lvl>
    <w:lvl w:ilvl="4" w:tplc="100C0003" w:tentative="1">
      <w:start w:val="1"/>
      <w:numFmt w:val="bullet"/>
      <w:lvlText w:val="o"/>
      <w:lvlJc w:val="left"/>
      <w:pPr>
        <w:tabs>
          <w:tab w:val="num" w:pos="3240"/>
        </w:tabs>
        <w:ind w:left="3240" w:hanging="360"/>
      </w:pPr>
      <w:rPr>
        <w:rFonts w:ascii="Courier New" w:hAnsi="Courier New" w:cs="Courier New" w:hint="default"/>
      </w:rPr>
    </w:lvl>
    <w:lvl w:ilvl="5" w:tplc="100C0005" w:tentative="1">
      <w:start w:val="1"/>
      <w:numFmt w:val="bullet"/>
      <w:lvlText w:val=""/>
      <w:lvlJc w:val="left"/>
      <w:pPr>
        <w:tabs>
          <w:tab w:val="num" w:pos="3960"/>
        </w:tabs>
        <w:ind w:left="3960" w:hanging="360"/>
      </w:pPr>
      <w:rPr>
        <w:rFonts w:ascii="Wingdings" w:hAnsi="Wingdings" w:cs="Wingdings" w:hint="default"/>
      </w:rPr>
    </w:lvl>
    <w:lvl w:ilvl="6" w:tplc="100C0001" w:tentative="1">
      <w:start w:val="1"/>
      <w:numFmt w:val="bullet"/>
      <w:lvlText w:val=""/>
      <w:lvlJc w:val="left"/>
      <w:pPr>
        <w:tabs>
          <w:tab w:val="num" w:pos="4680"/>
        </w:tabs>
        <w:ind w:left="4680" w:hanging="360"/>
      </w:pPr>
      <w:rPr>
        <w:rFonts w:ascii="Symbol" w:hAnsi="Symbol" w:cs="Symbol" w:hint="default"/>
      </w:rPr>
    </w:lvl>
    <w:lvl w:ilvl="7" w:tplc="100C0003" w:tentative="1">
      <w:start w:val="1"/>
      <w:numFmt w:val="bullet"/>
      <w:lvlText w:val="o"/>
      <w:lvlJc w:val="left"/>
      <w:pPr>
        <w:tabs>
          <w:tab w:val="num" w:pos="5400"/>
        </w:tabs>
        <w:ind w:left="5400" w:hanging="360"/>
      </w:pPr>
      <w:rPr>
        <w:rFonts w:ascii="Courier New" w:hAnsi="Courier New" w:cs="Courier New" w:hint="default"/>
      </w:rPr>
    </w:lvl>
    <w:lvl w:ilvl="8" w:tplc="100C0005" w:tentative="1">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780206D"/>
    <w:multiLevelType w:val="singleLevel"/>
    <w:tmpl w:val="040C000F"/>
    <w:lvl w:ilvl="0">
      <w:start w:val="1"/>
      <w:numFmt w:val="decimal"/>
      <w:lvlText w:val="%1."/>
      <w:lvlJc w:val="left"/>
      <w:pPr>
        <w:tabs>
          <w:tab w:val="num" w:pos="360"/>
        </w:tabs>
        <w:ind w:left="360" w:hanging="360"/>
      </w:pPr>
    </w:lvl>
  </w:abstractNum>
  <w:abstractNum w:abstractNumId="11" w15:restartNumberingAfterBreak="0">
    <w:nsid w:val="5CA20385"/>
    <w:multiLevelType w:val="hybridMultilevel"/>
    <w:tmpl w:val="9B6AD94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2" w15:restartNumberingAfterBreak="0">
    <w:nsid w:val="643754F5"/>
    <w:multiLevelType w:val="hybridMultilevel"/>
    <w:tmpl w:val="04D259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3617CD"/>
    <w:multiLevelType w:val="hybridMultilevel"/>
    <w:tmpl w:val="6BA4ED36"/>
    <w:lvl w:ilvl="0" w:tplc="04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69B336B6"/>
    <w:multiLevelType w:val="hybridMultilevel"/>
    <w:tmpl w:val="7556F498"/>
    <w:lvl w:ilvl="0" w:tplc="48C064C0">
      <w:start w:val="1"/>
      <w:numFmt w:val="decimal"/>
      <w:lvlText w:val="%1."/>
      <w:lvlJc w:val="left"/>
      <w:pPr>
        <w:ind w:left="720" w:hanging="360"/>
      </w:pPr>
      <w:rPr>
        <w:rFonts w:hint="default"/>
        <w:color w:val="FF000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B892F2B"/>
    <w:multiLevelType w:val="hybridMultilevel"/>
    <w:tmpl w:val="773217B4"/>
    <w:lvl w:ilvl="0" w:tplc="ECB22542">
      <w:start w:val="3"/>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F584B59"/>
    <w:multiLevelType w:val="multilevel"/>
    <w:tmpl w:val="994A1CCC"/>
    <w:lvl w:ilvl="0">
      <w:start w:val="1"/>
      <w:numFmt w:val="bullet"/>
      <w:lvlText w:val=""/>
      <w:lvlJc w:val="left"/>
      <w:pPr>
        <w:ind w:left="432" w:hanging="432"/>
      </w:pPr>
      <w:rPr>
        <w:rFonts w:ascii="Wingdings" w:hAnsi="Wingdings" w:hint="default"/>
      </w:rPr>
    </w:lvl>
    <w:lvl w:ilvl="1">
      <w:start w:val="1"/>
      <w:numFmt w:val="bullet"/>
      <w:lvlText w:val=""/>
      <w:lvlJc w:val="left"/>
      <w:pPr>
        <w:ind w:left="718" w:hanging="576"/>
      </w:pPr>
      <w:rPr>
        <w:rFonts w:ascii="Wingdings" w:hAnsi="Wingdings" w:hint="default"/>
      </w:rPr>
    </w:lvl>
    <w:lvl w:ilvl="2">
      <w:start w:val="1"/>
      <w:numFmt w:val="decimal"/>
      <w:lvlText w:val="%1.%2.%3"/>
      <w:lvlJc w:val="left"/>
      <w:pPr>
        <w:ind w:left="1004" w:hanging="720"/>
      </w:pPr>
      <w:rPr>
        <w:color w:val="FF0000"/>
      </w:rPr>
    </w:lvl>
    <w:lvl w:ilvl="3">
      <w:start w:val="1"/>
      <w:numFmt w:val="decimal"/>
      <w:lvlText w:val="%1.%2.%3.%4"/>
      <w:lvlJc w:val="left"/>
      <w:pPr>
        <w:ind w:left="1289"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C576819"/>
    <w:multiLevelType w:val="hybridMultilevel"/>
    <w:tmpl w:val="98ECFE40"/>
    <w:lvl w:ilvl="0" w:tplc="08070005">
      <w:start w:val="1"/>
      <w:numFmt w:val="bullet"/>
      <w:lvlText w:val=""/>
      <w:lvlJc w:val="left"/>
      <w:pPr>
        <w:tabs>
          <w:tab w:val="num" w:pos="340"/>
        </w:tabs>
        <w:ind w:left="340" w:hanging="340"/>
      </w:pPr>
      <w:rPr>
        <w:rFonts w:ascii="Wingdings" w:hAnsi="Wingdings" w:hint="default"/>
      </w:rPr>
    </w:lvl>
    <w:lvl w:ilvl="1" w:tplc="4AB0A71C" w:tentative="1">
      <w:start w:val="1"/>
      <w:numFmt w:val="bullet"/>
      <w:lvlText w:val="o"/>
      <w:lvlJc w:val="left"/>
      <w:pPr>
        <w:tabs>
          <w:tab w:val="num" w:pos="760"/>
        </w:tabs>
        <w:ind w:left="760" w:hanging="360"/>
      </w:pPr>
      <w:rPr>
        <w:rFonts w:ascii="Courier New" w:hAnsi="Courier New" w:cs="Courier New" w:hint="default"/>
      </w:rPr>
    </w:lvl>
    <w:lvl w:ilvl="2" w:tplc="04070005" w:tentative="1">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cs="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cs="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8" w15:restartNumberingAfterBreak="0">
    <w:nsid w:val="7D9B03A1"/>
    <w:multiLevelType w:val="hybridMultilevel"/>
    <w:tmpl w:val="E4FEA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12"/>
  </w:num>
  <w:num w:numId="6">
    <w:abstractNumId w:val="8"/>
  </w:num>
  <w:num w:numId="7">
    <w:abstractNumId w:val="7"/>
  </w:num>
  <w:num w:numId="8">
    <w:abstractNumId w:val="13"/>
  </w:num>
  <w:num w:numId="9">
    <w:abstractNumId w:val="4"/>
  </w:num>
  <w:num w:numId="10">
    <w:abstractNumId w:val="17"/>
  </w:num>
  <w:num w:numId="11">
    <w:abstractNumId w:val="9"/>
  </w:num>
  <w:num w:numId="12">
    <w:abstractNumId w:val="10"/>
  </w:num>
  <w:num w:numId="13">
    <w:abstractNumId w:val="15"/>
  </w:num>
  <w:num w:numId="14">
    <w:abstractNumId w:val="3"/>
  </w:num>
  <w:num w:numId="15">
    <w:abstractNumId w:val="16"/>
  </w:num>
  <w:num w:numId="16">
    <w:abstractNumId w:val="2"/>
  </w:num>
  <w:num w:numId="17">
    <w:abstractNumId w:val="18"/>
  </w:num>
  <w:num w:numId="18">
    <w:abstractNumId w:val="14"/>
  </w:num>
  <w:num w:numId="19">
    <w:abstractNumId w:val="5"/>
  </w:num>
  <w:num w:numId="20">
    <w:abstractNumId w:val="5"/>
  </w:num>
  <w:num w:numId="21">
    <w:abstractNumId w:val="0"/>
  </w:num>
  <w:num w:numId="22">
    <w:abstractNumId w:val="11"/>
  </w:num>
  <w:num w:numId="23">
    <w:abstractNumId w:val="5"/>
  </w:num>
  <w:num w:numId="24">
    <w:abstractNumId w:val="5"/>
  </w:num>
  <w:num w:numId="25">
    <w:abstractNumId w:val="5"/>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733"/>
    <w:rsid w:val="00002896"/>
    <w:rsid w:val="00002987"/>
    <w:rsid w:val="000029ED"/>
    <w:rsid w:val="000041C2"/>
    <w:rsid w:val="0000748A"/>
    <w:rsid w:val="00012C25"/>
    <w:rsid w:val="0001300B"/>
    <w:rsid w:val="000154F4"/>
    <w:rsid w:val="000164FB"/>
    <w:rsid w:val="00021D96"/>
    <w:rsid w:val="00022394"/>
    <w:rsid w:val="00031DC7"/>
    <w:rsid w:val="00032E83"/>
    <w:rsid w:val="00033635"/>
    <w:rsid w:val="000357ED"/>
    <w:rsid w:val="0004227D"/>
    <w:rsid w:val="00046C3E"/>
    <w:rsid w:val="000472BA"/>
    <w:rsid w:val="000473D4"/>
    <w:rsid w:val="0005208E"/>
    <w:rsid w:val="000536AF"/>
    <w:rsid w:val="00054727"/>
    <w:rsid w:val="000600EE"/>
    <w:rsid w:val="00062E6E"/>
    <w:rsid w:val="000662A3"/>
    <w:rsid w:val="0006671B"/>
    <w:rsid w:val="000712F4"/>
    <w:rsid w:val="000760CB"/>
    <w:rsid w:val="0007614D"/>
    <w:rsid w:val="000770A1"/>
    <w:rsid w:val="000821AA"/>
    <w:rsid w:val="00085191"/>
    <w:rsid w:val="00085A0D"/>
    <w:rsid w:val="0008716C"/>
    <w:rsid w:val="00087419"/>
    <w:rsid w:val="00092AE8"/>
    <w:rsid w:val="00093F84"/>
    <w:rsid w:val="00094769"/>
    <w:rsid w:val="000A07AA"/>
    <w:rsid w:val="000A269C"/>
    <w:rsid w:val="000A38CE"/>
    <w:rsid w:val="000A4288"/>
    <w:rsid w:val="000A5640"/>
    <w:rsid w:val="000A6BC8"/>
    <w:rsid w:val="000A741C"/>
    <w:rsid w:val="000B1E2D"/>
    <w:rsid w:val="000B3207"/>
    <w:rsid w:val="000B3BA5"/>
    <w:rsid w:val="000B40E4"/>
    <w:rsid w:val="000B4608"/>
    <w:rsid w:val="000B5D5A"/>
    <w:rsid w:val="000B666B"/>
    <w:rsid w:val="000B6F4E"/>
    <w:rsid w:val="000C2854"/>
    <w:rsid w:val="000C311D"/>
    <w:rsid w:val="000C3C06"/>
    <w:rsid w:val="000C3DD0"/>
    <w:rsid w:val="000C6381"/>
    <w:rsid w:val="000C77E0"/>
    <w:rsid w:val="000D3D16"/>
    <w:rsid w:val="000D4C4A"/>
    <w:rsid w:val="000D5299"/>
    <w:rsid w:val="000D60FD"/>
    <w:rsid w:val="000E6C67"/>
    <w:rsid w:val="000F0530"/>
    <w:rsid w:val="000F08C2"/>
    <w:rsid w:val="000F1705"/>
    <w:rsid w:val="000F2F6F"/>
    <w:rsid w:val="00101B48"/>
    <w:rsid w:val="00104AD5"/>
    <w:rsid w:val="001056DA"/>
    <w:rsid w:val="0011098D"/>
    <w:rsid w:val="00111BCB"/>
    <w:rsid w:val="00113274"/>
    <w:rsid w:val="001132B5"/>
    <w:rsid w:val="00113398"/>
    <w:rsid w:val="00113A9B"/>
    <w:rsid w:val="001204FB"/>
    <w:rsid w:val="0012385B"/>
    <w:rsid w:val="00126524"/>
    <w:rsid w:val="00127DA1"/>
    <w:rsid w:val="00131E4B"/>
    <w:rsid w:val="00133025"/>
    <w:rsid w:val="00134A40"/>
    <w:rsid w:val="00136825"/>
    <w:rsid w:val="00140579"/>
    <w:rsid w:val="0014090C"/>
    <w:rsid w:val="00140E48"/>
    <w:rsid w:val="00141A7A"/>
    <w:rsid w:val="00141BAA"/>
    <w:rsid w:val="00143166"/>
    <w:rsid w:val="00145A1B"/>
    <w:rsid w:val="00145A82"/>
    <w:rsid w:val="00146F8A"/>
    <w:rsid w:val="001501DC"/>
    <w:rsid w:val="00150328"/>
    <w:rsid w:val="001517D0"/>
    <w:rsid w:val="00151EE3"/>
    <w:rsid w:val="0015508B"/>
    <w:rsid w:val="001550DE"/>
    <w:rsid w:val="0015520E"/>
    <w:rsid w:val="00164167"/>
    <w:rsid w:val="001645EA"/>
    <w:rsid w:val="001656C5"/>
    <w:rsid w:val="001670EE"/>
    <w:rsid w:val="00167E91"/>
    <w:rsid w:val="001702EF"/>
    <w:rsid w:val="00173CBA"/>
    <w:rsid w:val="00183936"/>
    <w:rsid w:val="00184830"/>
    <w:rsid w:val="00184E13"/>
    <w:rsid w:val="001855E1"/>
    <w:rsid w:val="00186E78"/>
    <w:rsid w:val="00193601"/>
    <w:rsid w:val="0019436C"/>
    <w:rsid w:val="0019666E"/>
    <w:rsid w:val="001A3421"/>
    <w:rsid w:val="001B0473"/>
    <w:rsid w:val="001B12A4"/>
    <w:rsid w:val="001B13A5"/>
    <w:rsid w:val="001B1C2E"/>
    <w:rsid w:val="001B3650"/>
    <w:rsid w:val="001B3F50"/>
    <w:rsid w:val="001B456F"/>
    <w:rsid w:val="001B55FB"/>
    <w:rsid w:val="001C1262"/>
    <w:rsid w:val="001C2836"/>
    <w:rsid w:val="001C3DAE"/>
    <w:rsid w:val="001C4DD9"/>
    <w:rsid w:val="001C521F"/>
    <w:rsid w:val="001C6A84"/>
    <w:rsid w:val="001D0DE7"/>
    <w:rsid w:val="001D3CB1"/>
    <w:rsid w:val="001D4AE1"/>
    <w:rsid w:val="001D4EE5"/>
    <w:rsid w:val="001D60CC"/>
    <w:rsid w:val="001D6B5E"/>
    <w:rsid w:val="001D7430"/>
    <w:rsid w:val="001E0C98"/>
    <w:rsid w:val="001E0F37"/>
    <w:rsid w:val="001E0FDC"/>
    <w:rsid w:val="001E4762"/>
    <w:rsid w:val="001E725C"/>
    <w:rsid w:val="001F074F"/>
    <w:rsid w:val="001F098D"/>
    <w:rsid w:val="001F2094"/>
    <w:rsid w:val="001F4E11"/>
    <w:rsid w:val="001F4E63"/>
    <w:rsid w:val="001F6148"/>
    <w:rsid w:val="001F61FC"/>
    <w:rsid w:val="001F7A85"/>
    <w:rsid w:val="00202941"/>
    <w:rsid w:val="00203561"/>
    <w:rsid w:val="002044A1"/>
    <w:rsid w:val="00204C2E"/>
    <w:rsid w:val="0020644A"/>
    <w:rsid w:val="002075EC"/>
    <w:rsid w:val="002103D5"/>
    <w:rsid w:val="0021099F"/>
    <w:rsid w:val="00210FA8"/>
    <w:rsid w:val="0021256A"/>
    <w:rsid w:val="00212C66"/>
    <w:rsid w:val="00213384"/>
    <w:rsid w:val="002134AA"/>
    <w:rsid w:val="002136DE"/>
    <w:rsid w:val="00213C9D"/>
    <w:rsid w:val="00213F34"/>
    <w:rsid w:val="00216520"/>
    <w:rsid w:val="00216C5C"/>
    <w:rsid w:val="002217F6"/>
    <w:rsid w:val="00224CFC"/>
    <w:rsid w:val="00224DCA"/>
    <w:rsid w:val="00227BFE"/>
    <w:rsid w:val="00233D70"/>
    <w:rsid w:val="00235518"/>
    <w:rsid w:val="0024120F"/>
    <w:rsid w:val="002433D3"/>
    <w:rsid w:val="00245A5E"/>
    <w:rsid w:val="00245B97"/>
    <w:rsid w:val="00245D9A"/>
    <w:rsid w:val="00246068"/>
    <w:rsid w:val="00247559"/>
    <w:rsid w:val="00251B80"/>
    <w:rsid w:val="002535C4"/>
    <w:rsid w:val="00256648"/>
    <w:rsid w:val="00257B6A"/>
    <w:rsid w:val="002617D0"/>
    <w:rsid w:val="00262278"/>
    <w:rsid w:val="00263015"/>
    <w:rsid w:val="0026440A"/>
    <w:rsid w:val="00266F9A"/>
    <w:rsid w:val="00267664"/>
    <w:rsid w:val="002707F0"/>
    <w:rsid w:val="00270EA3"/>
    <w:rsid w:val="0027172F"/>
    <w:rsid w:val="0027233E"/>
    <w:rsid w:val="002726A2"/>
    <w:rsid w:val="00274931"/>
    <w:rsid w:val="00283030"/>
    <w:rsid w:val="00285A23"/>
    <w:rsid w:val="002864D9"/>
    <w:rsid w:val="002872D7"/>
    <w:rsid w:val="00287B15"/>
    <w:rsid w:val="00290942"/>
    <w:rsid w:val="00291343"/>
    <w:rsid w:val="00291AD2"/>
    <w:rsid w:val="00292B5F"/>
    <w:rsid w:val="00293784"/>
    <w:rsid w:val="002950CB"/>
    <w:rsid w:val="002A01F6"/>
    <w:rsid w:val="002A387A"/>
    <w:rsid w:val="002A4D15"/>
    <w:rsid w:val="002A567E"/>
    <w:rsid w:val="002A6428"/>
    <w:rsid w:val="002A7668"/>
    <w:rsid w:val="002B0283"/>
    <w:rsid w:val="002B1DB6"/>
    <w:rsid w:val="002B2087"/>
    <w:rsid w:val="002B4626"/>
    <w:rsid w:val="002B4E90"/>
    <w:rsid w:val="002B4F0B"/>
    <w:rsid w:val="002B6B70"/>
    <w:rsid w:val="002B6C90"/>
    <w:rsid w:val="002B7DF3"/>
    <w:rsid w:val="002C1245"/>
    <w:rsid w:val="002C2DDB"/>
    <w:rsid w:val="002C39AD"/>
    <w:rsid w:val="002C3BA2"/>
    <w:rsid w:val="002C4887"/>
    <w:rsid w:val="002C6CCD"/>
    <w:rsid w:val="002D2761"/>
    <w:rsid w:val="002D2CBB"/>
    <w:rsid w:val="002D60F7"/>
    <w:rsid w:val="002E0E9C"/>
    <w:rsid w:val="002E100A"/>
    <w:rsid w:val="002E18E3"/>
    <w:rsid w:val="002E1D50"/>
    <w:rsid w:val="002E7D06"/>
    <w:rsid w:val="002F149E"/>
    <w:rsid w:val="002F41AF"/>
    <w:rsid w:val="002F47DA"/>
    <w:rsid w:val="002F540A"/>
    <w:rsid w:val="002F5ABD"/>
    <w:rsid w:val="002F661A"/>
    <w:rsid w:val="002F6D31"/>
    <w:rsid w:val="00300EA4"/>
    <w:rsid w:val="00304EFC"/>
    <w:rsid w:val="003063AF"/>
    <w:rsid w:val="00310174"/>
    <w:rsid w:val="0031248F"/>
    <w:rsid w:val="00312C47"/>
    <w:rsid w:val="00313310"/>
    <w:rsid w:val="0031494C"/>
    <w:rsid w:val="00316D87"/>
    <w:rsid w:val="00317EEC"/>
    <w:rsid w:val="003205DE"/>
    <w:rsid w:val="0032229E"/>
    <w:rsid w:val="00327668"/>
    <w:rsid w:val="003308A9"/>
    <w:rsid w:val="00330BD7"/>
    <w:rsid w:val="00330D13"/>
    <w:rsid w:val="00333CF3"/>
    <w:rsid w:val="00335F1C"/>
    <w:rsid w:val="003366CD"/>
    <w:rsid w:val="0033709F"/>
    <w:rsid w:val="00337D4C"/>
    <w:rsid w:val="00337F68"/>
    <w:rsid w:val="0034089F"/>
    <w:rsid w:val="0034274B"/>
    <w:rsid w:val="00342FB9"/>
    <w:rsid w:val="00343C06"/>
    <w:rsid w:val="00343D7B"/>
    <w:rsid w:val="003463BA"/>
    <w:rsid w:val="003472CD"/>
    <w:rsid w:val="0034765A"/>
    <w:rsid w:val="00357974"/>
    <w:rsid w:val="00361E93"/>
    <w:rsid w:val="00361FB3"/>
    <w:rsid w:val="00363EBF"/>
    <w:rsid w:val="00364092"/>
    <w:rsid w:val="00365853"/>
    <w:rsid w:val="00366D6B"/>
    <w:rsid w:val="00367835"/>
    <w:rsid w:val="00370131"/>
    <w:rsid w:val="0037523F"/>
    <w:rsid w:val="00375F1C"/>
    <w:rsid w:val="003761EC"/>
    <w:rsid w:val="00376CAB"/>
    <w:rsid w:val="0038272A"/>
    <w:rsid w:val="003833FF"/>
    <w:rsid w:val="0038485A"/>
    <w:rsid w:val="003853F5"/>
    <w:rsid w:val="00386E81"/>
    <w:rsid w:val="00391246"/>
    <w:rsid w:val="00395416"/>
    <w:rsid w:val="00397151"/>
    <w:rsid w:val="003A12A4"/>
    <w:rsid w:val="003A34E7"/>
    <w:rsid w:val="003A34F4"/>
    <w:rsid w:val="003A4607"/>
    <w:rsid w:val="003A4A15"/>
    <w:rsid w:val="003A5609"/>
    <w:rsid w:val="003A606E"/>
    <w:rsid w:val="003B0C02"/>
    <w:rsid w:val="003B292C"/>
    <w:rsid w:val="003B3A6E"/>
    <w:rsid w:val="003B6081"/>
    <w:rsid w:val="003B7837"/>
    <w:rsid w:val="003B78C7"/>
    <w:rsid w:val="003B799B"/>
    <w:rsid w:val="003C0F6F"/>
    <w:rsid w:val="003C1C86"/>
    <w:rsid w:val="003C327D"/>
    <w:rsid w:val="003C68DE"/>
    <w:rsid w:val="003D082B"/>
    <w:rsid w:val="003D30AB"/>
    <w:rsid w:val="003D3E03"/>
    <w:rsid w:val="003D4EA7"/>
    <w:rsid w:val="003D501F"/>
    <w:rsid w:val="003D5BBA"/>
    <w:rsid w:val="003E32FD"/>
    <w:rsid w:val="003E3313"/>
    <w:rsid w:val="003E5DAE"/>
    <w:rsid w:val="003F269E"/>
    <w:rsid w:val="003F26D1"/>
    <w:rsid w:val="003F301C"/>
    <w:rsid w:val="003F36B5"/>
    <w:rsid w:val="003F507E"/>
    <w:rsid w:val="003F514E"/>
    <w:rsid w:val="003F7AFC"/>
    <w:rsid w:val="0040268F"/>
    <w:rsid w:val="00404D96"/>
    <w:rsid w:val="00406BEB"/>
    <w:rsid w:val="00410DE5"/>
    <w:rsid w:val="00410FB9"/>
    <w:rsid w:val="00412048"/>
    <w:rsid w:val="00414967"/>
    <w:rsid w:val="00415D2B"/>
    <w:rsid w:val="00421F45"/>
    <w:rsid w:val="00425C69"/>
    <w:rsid w:val="00426B84"/>
    <w:rsid w:val="00433650"/>
    <w:rsid w:val="0043556A"/>
    <w:rsid w:val="00442B5C"/>
    <w:rsid w:val="00442FFD"/>
    <w:rsid w:val="0044374B"/>
    <w:rsid w:val="004452CB"/>
    <w:rsid w:val="00453B30"/>
    <w:rsid w:val="00454FF2"/>
    <w:rsid w:val="0045575E"/>
    <w:rsid w:val="004610AD"/>
    <w:rsid w:val="00462F9F"/>
    <w:rsid w:val="00464BEB"/>
    <w:rsid w:val="0047096D"/>
    <w:rsid w:val="00471694"/>
    <w:rsid w:val="0047236A"/>
    <w:rsid w:val="00472A2F"/>
    <w:rsid w:val="0047503D"/>
    <w:rsid w:val="00475581"/>
    <w:rsid w:val="004803A8"/>
    <w:rsid w:val="00484B0D"/>
    <w:rsid w:val="0048689C"/>
    <w:rsid w:val="00486C0F"/>
    <w:rsid w:val="004870DA"/>
    <w:rsid w:val="00487595"/>
    <w:rsid w:val="0049238F"/>
    <w:rsid w:val="0049262D"/>
    <w:rsid w:val="004A2947"/>
    <w:rsid w:val="004A53D1"/>
    <w:rsid w:val="004A6B7D"/>
    <w:rsid w:val="004A75AF"/>
    <w:rsid w:val="004A7D57"/>
    <w:rsid w:val="004A7E56"/>
    <w:rsid w:val="004B03DA"/>
    <w:rsid w:val="004B2A40"/>
    <w:rsid w:val="004B457C"/>
    <w:rsid w:val="004B554C"/>
    <w:rsid w:val="004B57A1"/>
    <w:rsid w:val="004B6262"/>
    <w:rsid w:val="004C0DA5"/>
    <w:rsid w:val="004C1E1B"/>
    <w:rsid w:val="004C1FCF"/>
    <w:rsid w:val="004C3635"/>
    <w:rsid w:val="004C734D"/>
    <w:rsid w:val="004C7874"/>
    <w:rsid w:val="004D332D"/>
    <w:rsid w:val="004D4B13"/>
    <w:rsid w:val="004E12A8"/>
    <w:rsid w:val="004E2AD9"/>
    <w:rsid w:val="004E6D52"/>
    <w:rsid w:val="004F03EC"/>
    <w:rsid w:val="004F1154"/>
    <w:rsid w:val="004F3DA7"/>
    <w:rsid w:val="004F6919"/>
    <w:rsid w:val="004F71BD"/>
    <w:rsid w:val="00501553"/>
    <w:rsid w:val="005019C2"/>
    <w:rsid w:val="005020F1"/>
    <w:rsid w:val="00511680"/>
    <w:rsid w:val="00513A3E"/>
    <w:rsid w:val="00515E3C"/>
    <w:rsid w:val="0051613B"/>
    <w:rsid w:val="005166B7"/>
    <w:rsid w:val="00517D7B"/>
    <w:rsid w:val="005200E1"/>
    <w:rsid w:val="00521C1D"/>
    <w:rsid w:val="00521FB7"/>
    <w:rsid w:val="005226E5"/>
    <w:rsid w:val="005238FF"/>
    <w:rsid w:val="00524146"/>
    <w:rsid w:val="00525364"/>
    <w:rsid w:val="00525383"/>
    <w:rsid w:val="005279D8"/>
    <w:rsid w:val="00527FA4"/>
    <w:rsid w:val="00532233"/>
    <w:rsid w:val="00534A95"/>
    <w:rsid w:val="00534EFF"/>
    <w:rsid w:val="005363FC"/>
    <w:rsid w:val="00537FC0"/>
    <w:rsid w:val="00540FB5"/>
    <w:rsid w:val="005415E8"/>
    <w:rsid w:val="005416B8"/>
    <w:rsid w:val="00543471"/>
    <w:rsid w:val="00550D5E"/>
    <w:rsid w:val="00554929"/>
    <w:rsid w:val="0055585C"/>
    <w:rsid w:val="00555F5C"/>
    <w:rsid w:val="00557A8F"/>
    <w:rsid w:val="005624AF"/>
    <w:rsid w:val="00563B16"/>
    <w:rsid w:val="00563EEC"/>
    <w:rsid w:val="0056519A"/>
    <w:rsid w:val="005653CD"/>
    <w:rsid w:val="00565A8E"/>
    <w:rsid w:val="00565B98"/>
    <w:rsid w:val="0056763F"/>
    <w:rsid w:val="00571138"/>
    <w:rsid w:val="00575213"/>
    <w:rsid w:val="0057652E"/>
    <w:rsid w:val="00577F99"/>
    <w:rsid w:val="0058358A"/>
    <w:rsid w:val="005838CD"/>
    <w:rsid w:val="005875E8"/>
    <w:rsid w:val="00590F34"/>
    <w:rsid w:val="00595212"/>
    <w:rsid w:val="0059754B"/>
    <w:rsid w:val="005977B3"/>
    <w:rsid w:val="005A08B7"/>
    <w:rsid w:val="005A3240"/>
    <w:rsid w:val="005A6151"/>
    <w:rsid w:val="005B10FC"/>
    <w:rsid w:val="005B4779"/>
    <w:rsid w:val="005B613F"/>
    <w:rsid w:val="005B783B"/>
    <w:rsid w:val="005C00FC"/>
    <w:rsid w:val="005C033A"/>
    <w:rsid w:val="005C05B0"/>
    <w:rsid w:val="005C30F8"/>
    <w:rsid w:val="005C4A95"/>
    <w:rsid w:val="005C4C1C"/>
    <w:rsid w:val="005C6E7E"/>
    <w:rsid w:val="005D0A97"/>
    <w:rsid w:val="005D186F"/>
    <w:rsid w:val="005D1F06"/>
    <w:rsid w:val="005D2C81"/>
    <w:rsid w:val="005D3CAF"/>
    <w:rsid w:val="005E2759"/>
    <w:rsid w:val="005E2899"/>
    <w:rsid w:val="005E5CAA"/>
    <w:rsid w:val="005E7698"/>
    <w:rsid w:val="005F216D"/>
    <w:rsid w:val="005F25BC"/>
    <w:rsid w:val="005F5B2E"/>
    <w:rsid w:val="00600819"/>
    <w:rsid w:val="00603152"/>
    <w:rsid w:val="00604D64"/>
    <w:rsid w:val="00604DD5"/>
    <w:rsid w:val="006051A0"/>
    <w:rsid w:val="00605878"/>
    <w:rsid w:val="00606217"/>
    <w:rsid w:val="0060716D"/>
    <w:rsid w:val="00610D9C"/>
    <w:rsid w:val="00611507"/>
    <w:rsid w:val="0061202C"/>
    <w:rsid w:val="006123B4"/>
    <w:rsid w:val="006143EC"/>
    <w:rsid w:val="00615F24"/>
    <w:rsid w:val="006174EA"/>
    <w:rsid w:val="0062147C"/>
    <w:rsid w:val="006219C1"/>
    <w:rsid w:val="00623BA2"/>
    <w:rsid w:val="00624091"/>
    <w:rsid w:val="00624E6C"/>
    <w:rsid w:val="00626659"/>
    <w:rsid w:val="0062699B"/>
    <w:rsid w:val="00630C74"/>
    <w:rsid w:val="00631EF3"/>
    <w:rsid w:val="006371BF"/>
    <w:rsid w:val="006409AB"/>
    <w:rsid w:val="00640AAD"/>
    <w:rsid w:val="006411AC"/>
    <w:rsid w:val="00643308"/>
    <w:rsid w:val="00651B82"/>
    <w:rsid w:val="0065460B"/>
    <w:rsid w:val="00655C9F"/>
    <w:rsid w:val="00662DEC"/>
    <w:rsid w:val="00664DC7"/>
    <w:rsid w:val="00665DCF"/>
    <w:rsid w:val="00666939"/>
    <w:rsid w:val="006669C4"/>
    <w:rsid w:val="00670144"/>
    <w:rsid w:val="0067038B"/>
    <w:rsid w:val="0067067E"/>
    <w:rsid w:val="0067176B"/>
    <w:rsid w:val="006717D8"/>
    <w:rsid w:val="00671CC6"/>
    <w:rsid w:val="00671DBD"/>
    <w:rsid w:val="006728A8"/>
    <w:rsid w:val="006755DE"/>
    <w:rsid w:val="00677288"/>
    <w:rsid w:val="00681B4F"/>
    <w:rsid w:val="00681B94"/>
    <w:rsid w:val="00683100"/>
    <w:rsid w:val="0068652E"/>
    <w:rsid w:val="00686D17"/>
    <w:rsid w:val="006967EF"/>
    <w:rsid w:val="006A04D3"/>
    <w:rsid w:val="006A2B8D"/>
    <w:rsid w:val="006A475F"/>
    <w:rsid w:val="006A530E"/>
    <w:rsid w:val="006A607F"/>
    <w:rsid w:val="006A6556"/>
    <w:rsid w:val="006A7027"/>
    <w:rsid w:val="006B2E42"/>
    <w:rsid w:val="006B4B13"/>
    <w:rsid w:val="006B70BD"/>
    <w:rsid w:val="006B7D84"/>
    <w:rsid w:val="006C728B"/>
    <w:rsid w:val="006C7994"/>
    <w:rsid w:val="006D1932"/>
    <w:rsid w:val="006D222A"/>
    <w:rsid w:val="006D2F0C"/>
    <w:rsid w:val="006D3856"/>
    <w:rsid w:val="006D4C17"/>
    <w:rsid w:val="006D5847"/>
    <w:rsid w:val="006E0441"/>
    <w:rsid w:val="006E1124"/>
    <w:rsid w:val="006E1776"/>
    <w:rsid w:val="006E1C93"/>
    <w:rsid w:val="006E5BF8"/>
    <w:rsid w:val="006E62C6"/>
    <w:rsid w:val="006F15BE"/>
    <w:rsid w:val="006F4F3A"/>
    <w:rsid w:val="006F6C2F"/>
    <w:rsid w:val="006F7FC0"/>
    <w:rsid w:val="00702060"/>
    <w:rsid w:val="00710E40"/>
    <w:rsid w:val="00711DCE"/>
    <w:rsid w:val="007136C3"/>
    <w:rsid w:val="007168D0"/>
    <w:rsid w:val="00720752"/>
    <w:rsid w:val="007208E9"/>
    <w:rsid w:val="0072100B"/>
    <w:rsid w:val="00722F7A"/>
    <w:rsid w:val="007243EA"/>
    <w:rsid w:val="007269A6"/>
    <w:rsid w:val="00727D93"/>
    <w:rsid w:val="00731AC1"/>
    <w:rsid w:val="0073200A"/>
    <w:rsid w:val="00732195"/>
    <w:rsid w:val="007351B6"/>
    <w:rsid w:val="00735F17"/>
    <w:rsid w:val="0073641A"/>
    <w:rsid w:val="00740E0D"/>
    <w:rsid w:val="00742178"/>
    <w:rsid w:val="007421FF"/>
    <w:rsid w:val="007424DA"/>
    <w:rsid w:val="007427EA"/>
    <w:rsid w:val="007438B8"/>
    <w:rsid w:val="00744FDB"/>
    <w:rsid w:val="00746329"/>
    <w:rsid w:val="00750120"/>
    <w:rsid w:val="00751713"/>
    <w:rsid w:val="00752075"/>
    <w:rsid w:val="00752444"/>
    <w:rsid w:val="00753EA9"/>
    <w:rsid w:val="00754AA1"/>
    <w:rsid w:val="00756FFA"/>
    <w:rsid w:val="00757A93"/>
    <w:rsid w:val="007608EE"/>
    <w:rsid w:val="00761CD0"/>
    <w:rsid w:val="007646C1"/>
    <w:rsid w:val="00764FC3"/>
    <w:rsid w:val="00765F4B"/>
    <w:rsid w:val="00770FB6"/>
    <w:rsid w:val="0077121E"/>
    <w:rsid w:val="00771E0D"/>
    <w:rsid w:val="00771FFF"/>
    <w:rsid w:val="00772715"/>
    <w:rsid w:val="00773A21"/>
    <w:rsid w:val="00774B08"/>
    <w:rsid w:val="00774B8E"/>
    <w:rsid w:val="00774E3A"/>
    <w:rsid w:val="007772E8"/>
    <w:rsid w:val="007779DB"/>
    <w:rsid w:val="00783971"/>
    <w:rsid w:val="00784353"/>
    <w:rsid w:val="00792F88"/>
    <w:rsid w:val="0079503B"/>
    <w:rsid w:val="007952AA"/>
    <w:rsid w:val="00797DA5"/>
    <w:rsid w:val="007A1A5F"/>
    <w:rsid w:val="007A2E23"/>
    <w:rsid w:val="007A4D8D"/>
    <w:rsid w:val="007A6581"/>
    <w:rsid w:val="007A71F9"/>
    <w:rsid w:val="007B0D64"/>
    <w:rsid w:val="007B21C8"/>
    <w:rsid w:val="007B5D2C"/>
    <w:rsid w:val="007B7C6F"/>
    <w:rsid w:val="007B7F3C"/>
    <w:rsid w:val="007C1C4B"/>
    <w:rsid w:val="007C2F14"/>
    <w:rsid w:val="007C4F9A"/>
    <w:rsid w:val="007C5974"/>
    <w:rsid w:val="007C5988"/>
    <w:rsid w:val="007D1161"/>
    <w:rsid w:val="007D1480"/>
    <w:rsid w:val="007D366B"/>
    <w:rsid w:val="007D3ADF"/>
    <w:rsid w:val="007D5164"/>
    <w:rsid w:val="007D5ACF"/>
    <w:rsid w:val="007D5B3D"/>
    <w:rsid w:val="007D61DF"/>
    <w:rsid w:val="007D6F4A"/>
    <w:rsid w:val="007E39C8"/>
    <w:rsid w:val="007E5F9C"/>
    <w:rsid w:val="007F00DB"/>
    <w:rsid w:val="007F2632"/>
    <w:rsid w:val="007F3BA2"/>
    <w:rsid w:val="007F4C40"/>
    <w:rsid w:val="007F57C3"/>
    <w:rsid w:val="007F5F65"/>
    <w:rsid w:val="007F7359"/>
    <w:rsid w:val="00804661"/>
    <w:rsid w:val="008072A9"/>
    <w:rsid w:val="008105A1"/>
    <w:rsid w:val="008143F8"/>
    <w:rsid w:val="00815F7A"/>
    <w:rsid w:val="00817C4C"/>
    <w:rsid w:val="0082060D"/>
    <w:rsid w:val="008211DE"/>
    <w:rsid w:val="008274DE"/>
    <w:rsid w:val="00830D9F"/>
    <w:rsid w:val="00833022"/>
    <w:rsid w:val="00834AF7"/>
    <w:rsid w:val="0083781A"/>
    <w:rsid w:val="00837EE2"/>
    <w:rsid w:val="0084437F"/>
    <w:rsid w:val="0084445B"/>
    <w:rsid w:val="00844B38"/>
    <w:rsid w:val="008463CB"/>
    <w:rsid w:val="008470AC"/>
    <w:rsid w:val="008511F5"/>
    <w:rsid w:val="008534F5"/>
    <w:rsid w:val="008560E5"/>
    <w:rsid w:val="0085662B"/>
    <w:rsid w:val="008601D1"/>
    <w:rsid w:val="00861080"/>
    <w:rsid w:val="00861AAD"/>
    <w:rsid w:val="00863BCC"/>
    <w:rsid w:val="008711A7"/>
    <w:rsid w:val="00872764"/>
    <w:rsid w:val="00873D09"/>
    <w:rsid w:val="00876D7B"/>
    <w:rsid w:val="008812A9"/>
    <w:rsid w:val="008813E6"/>
    <w:rsid w:val="00881DAF"/>
    <w:rsid w:val="00884D10"/>
    <w:rsid w:val="00885EEB"/>
    <w:rsid w:val="00887013"/>
    <w:rsid w:val="00891344"/>
    <w:rsid w:val="00892A98"/>
    <w:rsid w:val="00892BC9"/>
    <w:rsid w:val="008938A4"/>
    <w:rsid w:val="0089541F"/>
    <w:rsid w:val="008962C1"/>
    <w:rsid w:val="008A01C4"/>
    <w:rsid w:val="008A0255"/>
    <w:rsid w:val="008A2F9E"/>
    <w:rsid w:val="008A3626"/>
    <w:rsid w:val="008A3FBB"/>
    <w:rsid w:val="008A4543"/>
    <w:rsid w:val="008A4FDB"/>
    <w:rsid w:val="008B222E"/>
    <w:rsid w:val="008B4123"/>
    <w:rsid w:val="008B5EE0"/>
    <w:rsid w:val="008C35F3"/>
    <w:rsid w:val="008C460E"/>
    <w:rsid w:val="008C4A0B"/>
    <w:rsid w:val="008C5BE3"/>
    <w:rsid w:val="008C6272"/>
    <w:rsid w:val="008C7A42"/>
    <w:rsid w:val="008D5895"/>
    <w:rsid w:val="008D6334"/>
    <w:rsid w:val="008E27DA"/>
    <w:rsid w:val="008F0C77"/>
    <w:rsid w:val="008F319C"/>
    <w:rsid w:val="008F3201"/>
    <w:rsid w:val="008F3605"/>
    <w:rsid w:val="008F4261"/>
    <w:rsid w:val="008F596A"/>
    <w:rsid w:val="008F645A"/>
    <w:rsid w:val="008F76A7"/>
    <w:rsid w:val="009010F5"/>
    <w:rsid w:val="00902389"/>
    <w:rsid w:val="009034CD"/>
    <w:rsid w:val="00905AC0"/>
    <w:rsid w:val="00905FD0"/>
    <w:rsid w:val="009060B1"/>
    <w:rsid w:val="0090637A"/>
    <w:rsid w:val="00912463"/>
    <w:rsid w:val="0091275C"/>
    <w:rsid w:val="00912AAD"/>
    <w:rsid w:val="00913069"/>
    <w:rsid w:val="0091612E"/>
    <w:rsid w:val="00920559"/>
    <w:rsid w:val="00921890"/>
    <w:rsid w:val="00923C41"/>
    <w:rsid w:val="00925672"/>
    <w:rsid w:val="0092697A"/>
    <w:rsid w:val="00926C93"/>
    <w:rsid w:val="00927A22"/>
    <w:rsid w:val="00930049"/>
    <w:rsid w:val="00930181"/>
    <w:rsid w:val="00930FBD"/>
    <w:rsid w:val="0093207D"/>
    <w:rsid w:val="00941E36"/>
    <w:rsid w:val="00945AC7"/>
    <w:rsid w:val="00945F31"/>
    <w:rsid w:val="0094714D"/>
    <w:rsid w:val="009503C9"/>
    <w:rsid w:val="00951CE1"/>
    <w:rsid w:val="009524C1"/>
    <w:rsid w:val="00952A2B"/>
    <w:rsid w:val="00953038"/>
    <w:rsid w:val="0095477A"/>
    <w:rsid w:val="0095481D"/>
    <w:rsid w:val="00955128"/>
    <w:rsid w:val="009559D7"/>
    <w:rsid w:val="00960C91"/>
    <w:rsid w:val="0097007B"/>
    <w:rsid w:val="0097018A"/>
    <w:rsid w:val="00970358"/>
    <w:rsid w:val="00972AE2"/>
    <w:rsid w:val="00976352"/>
    <w:rsid w:val="00980AD5"/>
    <w:rsid w:val="00982C20"/>
    <w:rsid w:val="00982CE3"/>
    <w:rsid w:val="00982F3C"/>
    <w:rsid w:val="009850A6"/>
    <w:rsid w:val="00994403"/>
    <w:rsid w:val="00994599"/>
    <w:rsid w:val="009A03C7"/>
    <w:rsid w:val="009A0779"/>
    <w:rsid w:val="009A228E"/>
    <w:rsid w:val="009A26F2"/>
    <w:rsid w:val="009A4666"/>
    <w:rsid w:val="009B318F"/>
    <w:rsid w:val="009C1E09"/>
    <w:rsid w:val="009C2312"/>
    <w:rsid w:val="009C31A3"/>
    <w:rsid w:val="009C37E3"/>
    <w:rsid w:val="009C6E41"/>
    <w:rsid w:val="009D0216"/>
    <w:rsid w:val="009D1FE1"/>
    <w:rsid w:val="009D51F4"/>
    <w:rsid w:val="009D687B"/>
    <w:rsid w:val="009E23E2"/>
    <w:rsid w:val="009E2468"/>
    <w:rsid w:val="009E6BB1"/>
    <w:rsid w:val="009F034A"/>
    <w:rsid w:val="009F46C1"/>
    <w:rsid w:val="009F5BD8"/>
    <w:rsid w:val="00A01FB7"/>
    <w:rsid w:val="00A103B5"/>
    <w:rsid w:val="00A1048D"/>
    <w:rsid w:val="00A10BB9"/>
    <w:rsid w:val="00A10BCE"/>
    <w:rsid w:val="00A12018"/>
    <w:rsid w:val="00A124FE"/>
    <w:rsid w:val="00A1420C"/>
    <w:rsid w:val="00A156F4"/>
    <w:rsid w:val="00A15BF0"/>
    <w:rsid w:val="00A15FBA"/>
    <w:rsid w:val="00A17A01"/>
    <w:rsid w:val="00A203AB"/>
    <w:rsid w:val="00A2544F"/>
    <w:rsid w:val="00A2549E"/>
    <w:rsid w:val="00A25989"/>
    <w:rsid w:val="00A3042C"/>
    <w:rsid w:val="00A3049E"/>
    <w:rsid w:val="00A314E8"/>
    <w:rsid w:val="00A322DF"/>
    <w:rsid w:val="00A32829"/>
    <w:rsid w:val="00A330B1"/>
    <w:rsid w:val="00A3485F"/>
    <w:rsid w:val="00A3639F"/>
    <w:rsid w:val="00A40192"/>
    <w:rsid w:val="00A40952"/>
    <w:rsid w:val="00A412A8"/>
    <w:rsid w:val="00A41732"/>
    <w:rsid w:val="00A4174B"/>
    <w:rsid w:val="00A43CD3"/>
    <w:rsid w:val="00A4412F"/>
    <w:rsid w:val="00A4415C"/>
    <w:rsid w:val="00A4452C"/>
    <w:rsid w:val="00A460C4"/>
    <w:rsid w:val="00A47332"/>
    <w:rsid w:val="00A5570A"/>
    <w:rsid w:val="00A56DE2"/>
    <w:rsid w:val="00A57DB7"/>
    <w:rsid w:val="00A61DAB"/>
    <w:rsid w:val="00A61FB5"/>
    <w:rsid w:val="00A63332"/>
    <w:rsid w:val="00A6528F"/>
    <w:rsid w:val="00A65C5C"/>
    <w:rsid w:val="00A665FD"/>
    <w:rsid w:val="00A67C05"/>
    <w:rsid w:val="00A71D7C"/>
    <w:rsid w:val="00A72447"/>
    <w:rsid w:val="00A72F4C"/>
    <w:rsid w:val="00A74256"/>
    <w:rsid w:val="00A745AE"/>
    <w:rsid w:val="00A74F3B"/>
    <w:rsid w:val="00A75FFE"/>
    <w:rsid w:val="00A76EEB"/>
    <w:rsid w:val="00A77468"/>
    <w:rsid w:val="00A777F0"/>
    <w:rsid w:val="00A81605"/>
    <w:rsid w:val="00A839B2"/>
    <w:rsid w:val="00A8455B"/>
    <w:rsid w:val="00A86EDA"/>
    <w:rsid w:val="00A87679"/>
    <w:rsid w:val="00A93186"/>
    <w:rsid w:val="00A938AF"/>
    <w:rsid w:val="00A943E4"/>
    <w:rsid w:val="00A966BD"/>
    <w:rsid w:val="00A96A09"/>
    <w:rsid w:val="00A9724F"/>
    <w:rsid w:val="00A97A4D"/>
    <w:rsid w:val="00AA3307"/>
    <w:rsid w:val="00AA4F92"/>
    <w:rsid w:val="00AA651C"/>
    <w:rsid w:val="00AA7B98"/>
    <w:rsid w:val="00AB3B16"/>
    <w:rsid w:val="00AB3C26"/>
    <w:rsid w:val="00AB62D7"/>
    <w:rsid w:val="00AB7A74"/>
    <w:rsid w:val="00AC1DC6"/>
    <w:rsid w:val="00AC44D9"/>
    <w:rsid w:val="00AC464D"/>
    <w:rsid w:val="00AC5EEA"/>
    <w:rsid w:val="00AC665D"/>
    <w:rsid w:val="00AC73FC"/>
    <w:rsid w:val="00AC7434"/>
    <w:rsid w:val="00AD02CC"/>
    <w:rsid w:val="00AD321D"/>
    <w:rsid w:val="00AD4B70"/>
    <w:rsid w:val="00AD51BB"/>
    <w:rsid w:val="00AD63E0"/>
    <w:rsid w:val="00AD64D6"/>
    <w:rsid w:val="00AD7154"/>
    <w:rsid w:val="00AE1F92"/>
    <w:rsid w:val="00AE6070"/>
    <w:rsid w:val="00AF484D"/>
    <w:rsid w:val="00AF77DF"/>
    <w:rsid w:val="00B012E9"/>
    <w:rsid w:val="00B01733"/>
    <w:rsid w:val="00B01BD6"/>
    <w:rsid w:val="00B02050"/>
    <w:rsid w:val="00B05AFC"/>
    <w:rsid w:val="00B06D27"/>
    <w:rsid w:val="00B0712C"/>
    <w:rsid w:val="00B07CB7"/>
    <w:rsid w:val="00B11C3D"/>
    <w:rsid w:val="00B1383C"/>
    <w:rsid w:val="00B13A09"/>
    <w:rsid w:val="00B14721"/>
    <w:rsid w:val="00B161BB"/>
    <w:rsid w:val="00B172B5"/>
    <w:rsid w:val="00B178D6"/>
    <w:rsid w:val="00B21129"/>
    <w:rsid w:val="00B223BF"/>
    <w:rsid w:val="00B24E31"/>
    <w:rsid w:val="00B27AE1"/>
    <w:rsid w:val="00B30C06"/>
    <w:rsid w:val="00B322DA"/>
    <w:rsid w:val="00B327E0"/>
    <w:rsid w:val="00B32F9E"/>
    <w:rsid w:val="00B35F66"/>
    <w:rsid w:val="00B3668D"/>
    <w:rsid w:val="00B36926"/>
    <w:rsid w:val="00B404ED"/>
    <w:rsid w:val="00B41AD5"/>
    <w:rsid w:val="00B4263C"/>
    <w:rsid w:val="00B428C2"/>
    <w:rsid w:val="00B42FC3"/>
    <w:rsid w:val="00B45098"/>
    <w:rsid w:val="00B4585C"/>
    <w:rsid w:val="00B45ECE"/>
    <w:rsid w:val="00B46028"/>
    <w:rsid w:val="00B54003"/>
    <w:rsid w:val="00B543E5"/>
    <w:rsid w:val="00B63886"/>
    <w:rsid w:val="00B718D5"/>
    <w:rsid w:val="00B72A1C"/>
    <w:rsid w:val="00B742AD"/>
    <w:rsid w:val="00B76A24"/>
    <w:rsid w:val="00B775CA"/>
    <w:rsid w:val="00B82C14"/>
    <w:rsid w:val="00B8328F"/>
    <w:rsid w:val="00B84026"/>
    <w:rsid w:val="00B87D44"/>
    <w:rsid w:val="00B908B3"/>
    <w:rsid w:val="00B92516"/>
    <w:rsid w:val="00B92D06"/>
    <w:rsid w:val="00B95330"/>
    <w:rsid w:val="00B95FD7"/>
    <w:rsid w:val="00B96145"/>
    <w:rsid w:val="00BA0B2F"/>
    <w:rsid w:val="00BA124D"/>
    <w:rsid w:val="00BA3839"/>
    <w:rsid w:val="00BA497F"/>
    <w:rsid w:val="00BA69CB"/>
    <w:rsid w:val="00BB0879"/>
    <w:rsid w:val="00BB124B"/>
    <w:rsid w:val="00BB1E95"/>
    <w:rsid w:val="00BB24E2"/>
    <w:rsid w:val="00BB766E"/>
    <w:rsid w:val="00BC245D"/>
    <w:rsid w:val="00BC4A4F"/>
    <w:rsid w:val="00BC4D9A"/>
    <w:rsid w:val="00BC6011"/>
    <w:rsid w:val="00BC6692"/>
    <w:rsid w:val="00BD2EE6"/>
    <w:rsid w:val="00BD4554"/>
    <w:rsid w:val="00BD4F07"/>
    <w:rsid w:val="00BE3B72"/>
    <w:rsid w:val="00BE5A87"/>
    <w:rsid w:val="00BE5B83"/>
    <w:rsid w:val="00BF13CA"/>
    <w:rsid w:val="00BF4280"/>
    <w:rsid w:val="00BF548D"/>
    <w:rsid w:val="00BF6347"/>
    <w:rsid w:val="00BF6CB7"/>
    <w:rsid w:val="00BF744F"/>
    <w:rsid w:val="00BF7F4F"/>
    <w:rsid w:val="00C035CF"/>
    <w:rsid w:val="00C037EC"/>
    <w:rsid w:val="00C041B5"/>
    <w:rsid w:val="00C07CF4"/>
    <w:rsid w:val="00C07E21"/>
    <w:rsid w:val="00C1208F"/>
    <w:rsid w:val="00C17662"/>
    <w:rsid w:val="00C22E8C"/>
    <w:rsid w:val="00C266C6"/>
    <w:rsid w:val="00C27DA4"/>
    <w:rsid w:val="00C27F1F"/>
    <w:rsid w:val="00C30DC8"/>
    <w:rsid w:val="00C325A1"/>
    <w:rsid w:val="00C33B1B"/>
    <w:rsid w:val="00C35380"/>
    <w:rsid w:val="00C35AD4"/>
    <w:rsid w:val="00C35EE4"/>
    <w:rsid w:val="00C421B2"/>
    <w:rsid w:val="00C42D37"/>
    <w:rsid w:val="00C42EBF"/>
    <w:rsid w:val="00C4578F"/>
    <w:rsid w:val="00C4654D"/>
    <w:rsid w:val="00C470B1"/>
    <w:rsid w:val="00C47272"/>
    <w:rsid w:val="00C47CF6"/>
    <w:rsid w:val="00C537F0"/>
    <w:rsid w:val="00C57F2B"/>
    <w:rsid w:val="00C62943"/>
    <w:rsid w:val="00C630A7"/>
    <w:rsid w:val="00C639D0"/>
    <w:rsid w:val="00C64D62"/>
    <w:rsid w:val="00C6567A"/>
    <w:rsid w:val="00C6608F"/>
    <w:rsid w:val="00C66253"/>
    <w:rsid w:val="00C71D93"/>
    <w:rsid w:val="00C73D58"/>
    <w:rsid w:val="00C75DB2"/>
    <w:rsid w:val="00C76B75"/>
    <w:rsid w:val="00C81780"/>
    <w:rsid w:val="00C84467"/>
    <w:rsid w:val="00C91F51"/>
    <w:rsid w:val="00C96C57"/>
    <w:rsid w:val="00C97072"/>
    <w:rsid w:val="00CA09B0"/>
    <w:rsid w:val="00CA4066"/>
    <w:rsid w:val="00CA5E68"/>
    <w:rsid w:val="00CA780D"/>
    <w:rsid w:val="00CB20B6"/>
    <w:rsid w:val="00CB76CD"/>
    <w:rsid w:val="00CB7B6B"/>
    <w:rsid w:val="00CC0617"/>
    <w:rsid w:val="00CC0EC1"/>
    <w:rsid w:val="00CC4C8D"/>
    <w:rsid w:val="00CD61DF"/>
    <w:rsid w:val="00CD79BA"/>
    <w:rsid w:val="00CE538D"/>
    <w:rsid w:val="00CE6AB4"/>
    <w:rsid w:val="00CE767E"/>
    <w:rsid w:val="00CF4339"/>
    <w:rsid w:val="00CF644F"/>
    <w:rsid w:val="00D01500"/>
    <w:rsid w:val="00D02604"/>
    <w:rsid w:val="00D06387"/>
    <w:rsid w:val="00D0641D"/>
    <w:rsid w:val="00D10E38"/>
    <w:rsid w:val="00D133A4"/>
    <w:rsid w:val="00D16D26"/>
    <w:rsid w:val="00D2174F"/>
    <w:rsid w:val="00D230B7"/>
    <w:rsid w:val="00D231A9"/>
    <w:rsid w:val="00D2339A"/>
    <w:rsid w:val="00D2434E"/>
    <w:rsid w:val="00D24E27"/>
    <w:rsid w:val="00D26B13"/>
    <w:rsid w:val="00D309A3"/>
    <w:rsid w:val="00D319FA"/>
    <w:rsid w:val="00D33E68"/>
    <w:rsid w:val="00D40460"/>
    <w:rsid w:val="00D407F2"/>
    <w:rsid w:val="00D41167"/>
    <w:rsid w:val="00D41C83"/>
    <w:rsid w:val="00D449CA"/>
    <w:rsid w:val="00D44AA6"/>
    <w:rsid w:val="00D44E0E"/>
    <w:rsid w:val="00D46A00"/>
    <w:rsid w:val="00D509F8"/>
    <w:rsid w:val="00D5314A"/>
    <w:rsid w:val="00D56E5B"/>
    <w:rsid w:val="00D5735D"/>
    <w:rsid w:val="00D57C94"/>
    <w:rsid w:val="00D604E5"/>
    <w:rsid w:val="00D6215C"/>
    <w:rsid w:val="00D62468"/>
    <w:rsid w:val="00D62835"/>
    <w:rsid w:val="00D62980"/>
    <w:rsid w:val="00D62A9C"/>
    <w:rsid w:val="00D63328"/>
    <w:rsid w:val="00D6390D"/>
    <w:rsid w:val="00D6556C"/>
    <w:rsid w:val="00D67C4C"/>
    <w:rsid w:val="00D7221C"/>
    <w:rsid w:val="00D73C7E"/>
    <w:rsid w:val="00D773EC"/>
    <w:rsid w:val="00D779B3"/>
    <w:rsid w:val="00D8078C"/>
    <w:rsid w:val="00D80F95"/>
    <w:rsid w:val="00D86D8E"/>
    <w:rsid w:val="00D871DE"/>
    <w:rsid w:val="00D901F4"/>
    <w:rsid w:val="00D970CA"/>
    <w:rsid w:val="00D977F9"/>
    <w:rsid w:val="00DA155E"/>
    <w:rsid w:val="00DA4BC7"/>
    <w:rsid w:val="00DA5F38"/>
    <w:rsid w:val="00DA6A15"/>
    <w:rsid w:val="00DA79C4"/>
    <w:rsid w:val="00DB1BEE"/>
    <w:rsid w:val="00DB48C1"/>
    <w:rsid w:val="00DB66E4"/>
    <w:rsid w:val="00DB67E9"/>
    <w:rsid w:val="00DC0A87"/>
    <w:rsid w:val="00DC0F60"/>
    <w:rsid w:val="00DC4357"/>
    <w:rsid w:val="00DD2F13"/>
    <w:rsid w:val="00DD6906"/>
    <w:rsid w:val="00DD7CE1"/>
    <w:rsid w:val="00DE090D"/>
    <w:rsid w:val="00DE1C05"/>
    <w:rsid w:val="00DE49E1"/>
    <w:rsid w:val="00DF27B3"/>
    <w:rsid w:val="00DF356F"/>
    <w:rsid w:val="00DF41C1"/>
    <w:rsid w:val="00DF4360"/>
    <w:rsid w:val="00E013D9"/>
    <w:rsid w:val="00E023B0"/>
    <w:rsid w:val="00E05E7B"/>
    <w:rsid w:val="00E06F5D"/>
    <w:rsid w:val="00E077B6"/>
    <w:rsid w:val="00E1010C"/>
    <w:rsid w:val="00E10B66"/>
    <w:rsid w:val="00E10BB2"/>
    <w:rsid w:val="00E159BA"/>
    <w:rsid w:val="00E2177C"/>
    <w:rsid w:val="00E21A93"/>
    <w:rsid w:val="00E2476E"/>
    <w:rsid w:val="00E24C2E"/>
    <w:rsid w:val="00E24F62"/>
    <w:rsid w:val="00E25BD2"/>
    <w:rsid w:val="00E26395"/>
    <w:rsid w:val="00E26506"/>
    <w:rsid w:val="00E27E02"/>
    <w:rsid w:val="00E325E2"/>
    <w:rsid w:val="00E3464A"/>
    <w:rsid w:val="00E401B8"/>
    <w:rsid w:val="00E40D56"/>
    <w:rsid w:val="00E41159"/>
    <w:rsid w:val="00E4152A"/>
    <w:rsid w:val="00E41F71"/>
    <w:rsid w:val="00E42A40"/>
    <w:rsid w:val="00E44CF2"/>
    <w:rsid w:val="00E459CA"/>
    <w:rsid w:val="00E45B5B"/>
    <w:rsid w:val="00E47A6A"/>
    <w:rsid w:val="00E50175"/>
    <w:rsid w:val="00E5045D"/>
    <w:rsid w:val="00E51802"/>
    <w:rsid w:val="00E53D0C"/>
    <w:rsid w:val="00E577C4"/>
    <w:rsid w:val="00E61000"/>
    <w:rsid w:val="00E627DF"/>
    <w:rsid w:val="00E62B1B"/>
    <w:rsid w:val="00E63B88"/>
    <w:rsid w:val="00E647D5"/>
    <w:rsid w:val="00E65820"/>
    <w:rsid w:val="00E67004"/>
    <w:rsid w:val="00E674D6"/>
    <w:rsid w:val="00E70767"/>
    <w:rsid w:val="00E70B46"/>
    <w:rsid w:val="00E71875"/>
    <w:rsid w:val="00E72AA2"/>
    <w:rsid w:val="00E7347D"/>
    <w:rsid w:val="00E751ED"/>
    <w:rsid w:val="00E765BE"/>
    <w:rsid w:val="00E77DDF"/>
    <w:rsid w:val="00E77F75"/>
    <w:rsid w:val="00E851C9"/>
    <w:rsid w:val="00E85D41"/>
    <w:rsid w:val="00E9077D"/>
    <w:rsid w:val="00E91446"/>
    <w:rsid w:val="00E91F3E"/>
    <w:rsid w:val="00E954B1"/>
    <w:rsid w:val="00E96053"/>
    <w:rsid w:val="00E96483"/>
    <w:rsid w:val="00E97473"/>
    <w:rsid w:val="00E97B0E"/>
    <w:rsid w:val="00EA6727"/>
    <w:rsid w:val="00EA702A"/>
    <w:rsid w:val="00EA778E"/>
    <w:rsid w:val="00EB124D"/>
    <w:rsid w:val="00EB217D"/>
    <w:rsid w:val="00EB29B6"/>
    <w:rsid w:val="00EB2D12"/>
    <w:rsid w:val="00EB2FC0"/>
    <w:rsid w:val="00EB3054"/>
    <w:rsid w:val="00EB3510"/>
    <w:rsid w:val="00EB3F64"/>
    <w:rsid w:val="00EB4282"/>
    <w:rsid w:val="00EB54B9"/>
    <w:rsid w:val="00EB7F6B"/>
    <w:rsid w:val="00EC25C7"/>
    <w:rsid w:val="00EC266B"/>
    <w:rsid w:val="00EC61CD"/>
    <w:rsid w:val="00EC7C75"/>
    <w:rsid w:val="00ED2E5F"/>
    <w:rsid w:val="00ED356D"/>
    <w:rsid w:val="00ED49F7"/>
    <w:rsid w:val="00ED58D8"/>
    <w:rsid w:val="00ED5C7C"/>
    <w:rsid w:val="00ED6D2E"/>
    <w:rsid w:val="00ED70CF"/>
    <w:rsid w:val="00EE1290"/>
    <w:rsid w:val="00EE140F"/>
    <w:rsid w:val="00EE29E0"/>
    <w:rsid w:val="00EE3BCF"/>
    <w:rsid w:val="00EE663E"/>
    <w:rsid w:val="00EF179A"/>
    <w:rsid w:val="00EF245C"/>
    <w:rsid w:val="00EF3329"/>
    <w:rsid w:val="00F0175C"/>
    <w:rsid w:val="00F02FD3"/>
    <w:rsid w:val="00F03620"/>
    <w:rsid w:val="00F038BB"/>
    <w:rsid w:val="00F07972"/>
    <w:rsid w:val="00F11D57"/>
    <w:rsid w:val="00F13990"/>
    <w:rsid w:val="00F13F71"/>
    <w:rsid w:val="00F15121"/>
    <w:rsid w:val="00F17ABF"/>
    <w:rsid w:val="00F23031"/>
    <w:rsid w:val="00F23505"/>
    <w:rsid w:val="00F2436A"/>
    <w:rsid w:val="00F25705"/>
    <w:rsid w:val="00F25ED8"/>
    <w:rsid w:val="00F2790B"/>
    <w:rsid w:val="00F30249"/>
    <w:rsid w:val="00F31AB5"/>
    <w:rsid w:val="00F33D31"/>
    <w:rsid w:val="00F41DD4"/>
    <w:rsid w:val="00F4274B"/>
    <w:rsid w:val="00F43158"/>
    <w:rsid w:val="00F43265"/>
    <w:rsid w:val="00F43A29"/>
    <w:rsid w:val="00F458A8"/>
    <w:rsid w:val="00F45E0A"/>
    <w:rsid w:val="00F51819"/>
    <w:rsid w:val="00F51B60"/>
    <w:rsid w:val="00F51B79"/>
    <w:rsid w:val="00F550E1"/>
    <w:rsid w:val="00F571A0"/>
    <w:rsid w:val="00F57476"/>
    <w:rsid w:val="00F576B2"/>
    <w:rsid w:val="00F576F1"/>
    <w:rsid w:val="00F60AFB"/>
    <w:rsid w:val="00F6146A"/>
    <w:rsid w:val="00F62BAE"/>
    <w:rsid w:val="00F66BD5"/>
    <w:rsid w:val="00F66D26"/>
    <w:rsid w:val="00F676DF"/>
    <w:rsid w:val="00F71D75"/>
    <w:rsid w:val="00F74E05"/>
    <w:rsid w:val="00F75FC7"/>
    <w:rsid w:val="00F801D8"/>
    <w:rsid w:val="00F834B6"/>
    <w:rsid w:val="00F86475"/>
    <w:rsid w:val="00F864B9"/>
    <w:rsid w:val="00F87ED1"/>
    <w:rsid w:val="00F94CBE"/>
    <w:rsid w:val="00F95BBF"/>
    <w:rsid w:val="00F9648F"/>
    <w:rsid w:val="00FA1EF2"/>
    <w:rsid w:val="00FA76CB"/>
    <w:rsid w:val="00FB05FC"/>
    <w:rsid w:val="00FB0804"/>
    <w:rsid w:val="00FB1460"/>
    <w:rsid w:val="00FB1FDB"/>
    <w:rsid w:val="00FB4F62"/>
    <w:rsid w:val="00FB5143"/>
    <w:rsid w:val="00FB5CB6"/>
    <w:rsid w:val="00FB72BB"/>
    <w:rsid w:val="00FC2E4E"/>
    <w:rsid w:val="00FC5397"/>
    <w:rsid w:val="00FC6DF9"/>
    <w:rsid w:val="00FC79DE"/>
    <w:rsid w:val="00FD1AA4"/>
    <w:rsid w:val="00FD40BE"/>
    <w:rsid w:val="00FD41E8"/>
    <w:rsid w:val="00FD64B0"/>
    <w:rsid w:val="00FD6991"/>
    <w:rsid w:val="00FD7621"/>
    <w:rsid w:val="00FD76B4"/>
    <w:rsid w:val="00FD7ADD"/>
    <w:rsid w:val="00FE0D55"/>
    <w:rsid w:val="00FE7CEB"/>
    <w:rsid w:val="00FE7F5F"/>
    <w:rsid w:val="00FF54CE"/>
    <w:rsid w:val="00FF71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F2EF6"/>
  <w15:docId w15:val="{C7DB2107-1419-4C33-B5D1-4D4403DC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beforeLines="60" w:before="60" w:afterLines="60" w:after="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3207"/>
    <w:rPr>
      <w:rFonts w:ascii="Arial" w:eastAsia="Times New Roman" w:hAnsi="Arial" w:cs="Times New Roman"/>
      <w:iCs/>
      <w:spacing w:val="-2"/>
    </w:rPr>
  </w:style>
  <w:style w:type="paragraph" w:styleId="berschrift1">
    <w:name w:val="heading 1"/>
    <w:basedOn w:val="Standard"/>
    <w:next w:val="Standard"/>
    <w:link w:val="berschrift1Zchn"/>
    <w:qFormat/>
    <w:rsid w:val="00216520"/>
    <w:pPr>
      <w:keepNext/>
      <w:keepLines/>
      <w:numPr>
        <w:numId w:val="1"/>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216520"/>
    <w:pPr>
      <w:keepNext/>
      <w:keepLines/>
      <w:numPr>
        <w:ilvl w:val="1"/>
        <w:numId w:val="1"/>
      </w:numPr>
      <w:spacing w:before="580" w:after="120"/>
      <w:contextualSpacing/>
      <w:outlineLvl w:val="1"/>
    </w:pPr>
    <w:rPr>
      <w:rFonts w:eastAsiaTheme="majorEastAsia" w:cstheme="majorBidi"/>
      <w:b/>
      <w:bCs/>
      <w:sz w:val="30"/>
      <w:szCs w:val="26"/>
    </w:rPr>
  </w:style>
  <w:style w:type="paragraph" w:styleId="berschrift3">
    <w:name w:val="heading 3"/>
    <w:aliases w:val="ü3,Überschrift 3 Char"/>
    <w:basedOn w:val="Standard"/>
    <w:next w:val="Standard"/>
    <w:link w:val="berschrift3Zchn"/>
    <w:unhideWhenUsed/>
    <w:qFormat/>
    <w:rsid w:val="00216520"/>
    <w:pPr>
      <w:keepNext/>
      <w:keepLines/>
      <w:numPr>
        <w:ilvl w:val="2"/>
        <w:numId w:val="1"/>
      </w:numPr>
      <w:spacing w:before="380" w:after="120"/>
      <w:contextualSpacing/>
      <w:outlineLvl w:val="2"/>
    </w:pPr>
    <w:rPr>
      <w:rFonts w:eastAsiaTheme="majorEastAsia" w:cstheme="majorBidi"/>
      <w:b/>
      <w:bCs/>
      <w:sz w:val="24"/>
      <w:szCs w:val="20"/>
    </w:rPr>
  </w:style>
  <w:style w:type="paragraph" w:styleId="berschrift4">
    <w:name w:val="heading 4"/>
    <w:basedOn w:val="Standard"/>
    <w:next w:val="Standard"/>
    <w:link w:val="berschrift4Zchn"/>
    <w:qFormat/>
    <w:rsid w:val="00216520"/>
    <w:pPr>
      <w:keepNext/>
      <w:keepLines/>
      <w:numPr>
        <w:ilvl w:val="3"/>
        <w:numId w:val="1"/>
      </w:numPr>
      <w:tabs>
        <w:tab w:val="left" w:pos="1276"/>
      </w:tabs>
      <w:spacing w:before="460"/>
      <w:contextualSpacing/>
      <w:outlineLvl w:val="3"/>
    </w:pPr>
    <w:rPr>
      <w:b/>
      <w:bCs/>
      <w:szCs w:val="28"/>
      <w:lang w:eastAsia="de-DE"/>
    </w:rPr>
  </w:style>
  <w:style w:type="paragraph" w:styleId="berschrift5">
    <w:name w:val="heading 5"/>
    <w:basedOn w:val="Standard"/>
    <w:next w:val="Standard"/>
    <w:link w:val="berschrift5Zchn"/>
    <w:qFormat/>
    <w:rsid w:val="00216520"/>
    <w:pPr>
      <w:keepNext/>
      <w:keepLines/>
      <w:numPr>
        <w:ilvl w:val="4"/>
        <w:numId w:val="1"/>
      </w:numPr>
      <w:tabs>
        <w:tab w:val="left" w:pos="1418"/>
        <w:tab w:val="left" w:pos="1559"/>
      </w:tabs>
      <w:spacing w:before="460"/>
      <w:contextualSpacing/>
      <w:outlineLvl w:val="4"/>
    </w:pPr>
    <w:rPr>
      <w:b/>
      <w:bCs/>
      <w:i/>
      <w:szCs w:val="26"/>
      <w:lang w:eastAsia="de-DE"/>
    </w:rPr>
  </w:style>
  <w:style w:type="paragraph" w:styleId="berschrift6">
    <w:name w:val="heading 6"/>
    <w:basedOn w:val="Standard"/>
    <w:next w:val="Standard"/>
    <w:link w:val="berschrift6Zchn"/>
    <w:qFormat/>
    <w:rsid w:val="00216520"/>
    <w:pPr>
      <w:keepNext/>
      <w:keepLines/>
      <w:numPr>
        <w:ilvl w:val="5"/>
        <w:numId w:val="1"/>
      </w:numPr>
      <w:tabs>
        <w:tab w:val="left" w:pos="1559"/>
        <w:tab w:val="left" w:pos="1701"/>
        <w:tab w:val="left" w:pos="1843"/>
      </w:tabs>
      <w:spacing w:before="460"/>
      <w:contextualSpacing/>
      <w:outlineLvl w:val="5"/>
    </w:pPr>
    <w:rPr>
      <w:bCs/>
      <w:szCs w:val="20"/>
      <w:lang w:eastAsia="de-DE"/>
    </w:rPr>
  </w:style>
  <w:style w:type="paragraph" w:styleId="berschrift7">
    <w:name w:val="heading 7"/>
    <w:basedOn w:val="Standard"/>
    <w:next w:val="Standard"/>
    <w:link w:val="berschrift7Zchn"/>
    <w:qFormat/>
    <w:rsid w:val="00216520"/>
    <w:pPr>
      <w:keepNext/>
      <w:keepLines/>
      <w:numPr>
        <w:ilvl w:val="6"/>
        <w:numId w:val="1"/>
      </w:numPr>
      <w:tabs>
        <w:tab w:val="left" w:pos="1701"/>
        <w:tab w:val="left" w:pos="1843"/>
        <w:tab w:val="left" w:pos="1985"/>
        <w:tab w:val="left" w:pos="2126"/>
      </w:tabs>
      <w:spacing w:before="460"/>
      <w:contextualSpacing/>
      <w:outlineLvl w:val="6"/>
    </w:pPr>
    <w:rPr>
      <w:i/>
      <w:szCs w:val="24"/>
      <w:lang w:eastAsia="de-DE"/>
    </w:rPr>
  </w:style>
  <w:style w:type="paragraph" w:styleId="berschrift8">
    <w:name w:val="heading 8"/>
    <w:basedOn w:val="Standard"/>
    <w:next w:val="Standard"/>
    <w:link w:val="berschrift8Zchn"/>
    <w:qFormat/>
    <w:rsid w:val="00216520"/>
    <w:pPr>
      <w:keepNext/>
      <w:keepLines/>
      <w:numPr>
        <w:ilvl w:val="7"/>
        <w:numId w:val="1"/>
      </w:numPr>
      <w:tabs>
        <w:tab w:val="left" w:pos="1843"/>
        <w:tab w:val="left" w:pos="1985"/>
        <w:tab w:val="left" w:pos="2126"/>
        <w:tab w:val="left" w:pos="2268"/>
      </w:tabs>
      <w:spacing w:before="460"/>
      <w:outlineLvl w:val="7"/>
    </w:pPr>
    <w:rPr>
      <w:szCs w:val="24"/>
      <w:lang w:eastAsia="de-DE"/>
    </w:rPr>
  </w:style>
  <w:style w:type="paragraph" w:styleId="berschrift9">
    <w:name w:val="heading 9"/>
    <w:basedOn w:val="Standard"/>
    <w:next w:val="Standard"/>
    <w:link w:val="berschrift9Zchn"/>
    <w:qFormat/>
    <w:rsid w:val="00216520"/>
    <w:pPr>
      <w:keepNext/>
      <w:keepLines/>
      <w:numPr>
        <w:ilvl w:val="8"/>
        <w:numId w:val="1"/>
      </w:numPr>
      <w:tabs>
        <w:tab w:val="left" w:pos="1985"/>
        <w:tab w:val="left" w:pos="2126"/>
        <w:tab w:val="left" w:pos="2268"/>
        <w:tab w:val="left" w:pos="2410"/>
        <w:tab w:val="left" w:pos="2552"/>
      </w:tabs>
      <w:spacing w:before="460"/>
      <w:contextualSpacing/>
      <w:outlineLvl w:val="8"/>
    </w:pPr>
    <w:rPr>
      <w:rFonts w:cs="Arial"/>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rsid w:val="00216520"/>
    <w:pPr>
      <w:jc w:val="right"/>
    </w:pPr>
    <w:rPr>
      <w:b/>
    </w:rPr>
  </w:style>
  <w:style w:type="paragraph" w:styleId="Kopfzeile">
    <w:name w:val="header"/>
    <w:basedOn w:val="Standard"/>
    <w:link w:val="KopfzeileZchn"/>
    <w:unhideWhenUsed/>
    <w:rsid w:val="00216520"/>
    <w:pPr>
      <w:suppressAutoHyphens/>
      <w:spacing w:line="200" w:lineRule="atLeast"/>
    </w:pPr>
    <w:rPr>
      <w:sz w:val="15"/>
    </w:rPr>
  </w:style>
  <w:style w:type="character" w:customStyle="1" w:styleId="KopfzeileZchn">
    <w:name w:val="Kopfzeile Zchn"/>
    <w:basedOn w:val="Absatz-Standardschriftart"/>
    <w:link w:val="Kopfzeile"/>
    <w:rsid w:val="00216520"/>
    <w:rPr>
      <w:rFonts w:ascii="Arial" w:eastAsiaTheme="minorHAnsi" w:hAnsi="Arial"/>
      <w:noProof/>
      <w:sz w:val="15"/>
      <w:lang w:val="en-US" w:eastAsia="en-US"/>
    </w:rPr>
  </w:style>
  <w:style w:type="paragraph" w:customStyle="1" w:styleId="KopfzeileDepartement">
    <w:name w:val="KopfzeileDepartement"/>
    <w:basedOn w:val="Kopfzeile"/>
    <w:next w:val="KopfzeileFett"/>
    <w:rsid w:val="00216520"/>
    <w:pPr>
      <w:spacing w:after="100"/>
      <w:contextualSpacing/>
    </w:pPr>
  </w:style>
  <w:style w:type="paragraph" w:customStyle="1" w:styleId="KopfzeileFett">
    <w:name w:val="KopfzeileFett"/>
    <w:basedOn w:val="Kopfzeile"/>
    <w:next w:val="Kopfzeile"/>
    <w:rsid w:val="00216520"/>
    <w:rPr>
      <w:b/>
    </w:rPr>
  </w:style>
  <w:style w:type="paragraph" w:customStyle="1" w:styleId="Platzhalter">
    <w:name w:val="Platzhalter"/>
    <w:basedOn w:val="Standard"/>
    <w:next w:val="Standard"/>
    <w:rsid w:val="00216520"/>
    <w:rPr>
      <w:sz w:val="2"/>
    </w:rPr>
  </w:style>
  <w:style w:type="paragraph" w:customStyle="1" w:styleId="Referenz">
    <w:name w:val="Referenz"/>
    <w:basedOn w:val="Standard"/>
    <w:rsid w:val="00216520"/>
    <w:pPr>
      <w:suppressAutoHyphens/>
      <w:spacing w:line="200" w:lineRule="atLeast"/>
    </w:pPr>
    <w:rPr>
      <w:sz w:val="15"/>
    </w:rPr>
  </w:style>
  <w:style w:type="paragraph" w:customStyle="1" w:styleId="ReferenzFormular">
    <w:name w:val="ReferenzFormular"/>
    <w:basedOn w:val="Standard"/>
    <w:rsid w:val="00216520"/>
    <w:pPr>
      <w:suppressAutoHyphens/>
      <w:contextualSpacing/>
    </w:pPr>
    <w:rPr>
      <w:sz w:val="15"/>
    </w:rPr>
  </w:style>
  <w:style w:type="table" w:styleId="Tabellenraster">
    <w:name w:val="Table Grid"/>
    <w:basedOn w:val="NormaleTabelle"/>
    <w:rsid w:val="00216520"/>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sid w:val="00216520"/>
    <w:rPr>
      <w:rFonts w:eastAsiaTheme="majorEastAsia" w:cstheme="majorBidi"/>
      <w:b/>
      <w:sz w:val="42"/>
      <w:szCs w:val="52"/>
    </w:rPr>
  </w:style>
  <w:style w:type="character" w:customStyle="1" w:styleId="TitelZchn">
    <w:name w:val="Titel Zchn"/>
    <w:basedOn w:val="Absatz-Standardschriftart"/>
    <w:link w:val="Titel"/>
    <w:uiPriority w:val="10"/>
    <w:rsid w:val="00216520"/>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sid w:val="00216520"/>
    <w:rPr>
      <w:rFonts w:ascii="Arial" w:eastAsiaTheme="majorEastAsia" w:hAnsi="Arial" w:cstheme="majorBidi"/>
      <w:b/>
      <w:bCs/>
      <w:iCs/>
      <w:spacing w:val="-2"/>
      <w:sz w:val="36"/>
      <w:szCs w:val="28"/>
    </w:rPr>
  </w:style>
  <w:style w:type="character" w:customStyle="1" w:styleId="berschrift2Zchn">
    <w:name w:val="Überschrift 2 Zchn"/>
    <w:basedOn w:val="Absatz-Standardschriftart"/>
    <w:link w:val="berschrift2"/>
    <w:rsid w:val="00216520"/>
    <w:rPr>
      <w:rFonts w:ascii="Arial" w:eastAsiaTheme="majorEastAsia" w:hAnsi="Arial" w:cstheme="majorBidi"/>
      <w:b/>
      <w:bCs/>
      <w:iCs/>
      <w:spacing w:val="-2"/>
      <w:sz w:val="30"/>
      <w:szCs w:val="26"/>
    </w:rPr>
  </w:style>
  <w:style w:type="character" w:customStyle="1" w:styleId="berschrift3Zchn">
    <w:name w:val="Überschrift 3 Zchn"/>
    <w:aliases w:val="ü3 Zchn,Überschrift 3 Char Zchn"/>
    <w:basedOn w:val="Absatz-Standardschriftart"/>
    <w:link w:val="berschrift3"/>
    <w:rsid w:val="00216520"/>
    <w:rPr>
      <w:rFonts w:ascii="Arial" w:eastAsiaTheme="majorEastAsia" w:hAnsi="Arial" w:cstheme="majorBidi"/>
      <w:b/>
      <w:bCs/>
      <w:iCs/>
      <w:spacing w:val="-2"/>
      <w:sz w:val="24"/>
      <w:szCs w:val="20"/>
    </w:rPr>
  </w:style>
  <w:style w:type="character" w:customStyle="1" w:styleId="berschrift4Zchn">
    <w:name w:val="Überschrift 4 Zchn"/>
    <w:basedOn w:val="Absatz-Standardschriftart"/>
    <w:link w:val="berschrift4"/>
    <w:rsid w:val="00216520"/>
    <w:rPr>
      <w:rFonts w:ascii="Arial" w:eastAsia="Times New Roman" w:hAnsi="Arial" w:cs="Times New Roman"/>
      <w:b/>
      <w:bCs/>
      <w:iCs/>
      <w:spacing w:val="-2"/>
      <w:szCs w:val="28"/>
      <w:lang w:eastAsia="de-DE"/>
    </w:rPr>
  </w:style>
  <w:style w:type="character" w:customStyle="1" w:styleId="berschrift5Zchn">
    <w:name w:val="Überschrift 5 Zchn"/>
    <w:basedOn w:val="Absatz-Standardschriftart"/>
    <w:link w:val="berschrift5"/>
    <w:rsid w:val="00216520"/>
    <w:rPr>
      <w:rFonts w:ascii="Arial" w:eastAsia="Times New Roman" w:hAnsi="Arial" w:cs="Times New Roman"/>
      <w:b/>
      <w:bCs/>
      <w:i/>
      <w:iCs/>
      <w:spacing w:val="-2"/>
      <w:szCs w:val="26"/>
      <w:lang w:eastAsia="de-DE"/>
    </w:rPr>
  </w:style>
  <w:style w:type="character" w:customStyle="1" w:styleId="berschrift6Zchn">
    <w:name w:val="Überschrift 6 Zchn"/>
    <w:basedOn w:val="Absatz-Standardschriftart"/>
    <w:link w:val="berschrift6"/>
    <w:rsid w:val="00216520"/>
    <w:rPr>
      <w:rFonts w:ascii="Arial" w:eastAsia="Times New Roman" w:hAnsi="Arial" w:cs="Times New Roman"/>
      <w:bCs/>
      <w:iCs/>
      <w:spacing w:val="-2"/>
      <w:szCs w:val="20"/>
      <w:lang w:eastAsia="de-DE"/>
    </w:rPr>
  </w:style>
  <w:style w:type="character" w:customStyle="1" w:styleId="berschrift7Zchn">
    <w:name w:val="Überschrift 7 Zchn"/>
    <w:basedOn w:val="Absatz-Standardschriftart"/>
    <w:link w:val="berschrift7"/>
    <w:rsid w:val="00216520"/>
    <w:rPr>
      <w:rFonts w:ascii="Arial" w:eastAsia="Times New Roman" w:hAnsi="Arial" w:cs="Times New Roman"/>
      <w:i/>
      <w:iCs/>
      <w:spacing w:val="-2"/>
      <w:szCs w:val="24"/>
      <w:lang w:eastAsia="de-DE"/>
    </w:rPr>
  </w:style>
  <w:style w:type="character" w:customStyle="1" w:styleId="berschrift8Zchn">
    <w:name w:val="Überschrift 8 Zchn"/>
    <w:basedOn w:val="Absatz-Standardschriftart"/>
    <w:link w:val="berschrift8"/>
    <w:rsid w:val="00216520"/>
    <w:rPr>
      <w:rFonts w:ascii="Arial" w:eastAsia="Times New Roman" w:hAnsi="Arial" w:cs="Times New Roman"/>
      <w:iCs/>
      <w:spacing w:val="-2"/>
      <w:szCs w:val="24"/>
      <w:lang w:eastAsia="de-DE"/>
    </w:rPr>
  </w:style>
  <w:style w:type="character" w:customStyle="1" w:styleId="berschrift9Zchn">
    <w:name w:val="Überschrift 9 Zchn"/>
    <w:basedOn w:val="Absatz-Standardschriftart"/>
    <w:link w:val="berschrift9"/>
    <w:rsid w:val="00216520"/>
    <w:rPr>
      <w:rFonts w:ascii="Arial" w:eastAsia="Times New Roman" w:hAnsi="Arial" w:cs="Arial"/>
      <w:i/>
      <w:iCs/>
      <w:spacing w:val="-2"/>
      <w:szCs w:val="20"/>
      <w:lang w:eastAsia="de-DE"/>
    </w:rPr>
  </w:style>
  <w:style w:type="paragraph" w:styleId="Untertitel">
    <w:name w:val="Subtitle"/>
    <w:basedOn w:val="Standard"/>
    <w:next w:val="Standard"/>
    <w:link w:val="UntertitelZchn"/>
    <w:uiPriority w:val="11"/>
    <w:qFormat/>
    <w:rsid w:val="00216520"/>
    <w:pPr>
      <w:numPr>
        <w:ilvl w:val="1"/>
      </w:numPr>
    </w:pPr>
    <w:rPr>
      <w:rFonts w:eastAsiaTheme="majorEastAsia" w:cstheme="majorBidi"/>
      <w:sz w:val="42"/>
      <w:szCs w:val="24"/>
    </w:rPr>
  </w:style>
  <w:style w:type="character" w:customStyle="1" w:styleId="UntertitelZchn">
    <w:name w:val="Untertitel Zchn"/>
    <w:basedOn w:val="Absatz-Standardschriftart"/>
    <w:link w:val="Untertitel"/>
    <w:uiPriority w:val="11"/>
    <w:rsid w:val="00216520"/>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rsid w:val="00655C9F"/>
    <w:pPr>
      <w:tabs>
        <w:tab w:val="right" w:leader="dot" w:pos="9072"/>
      </w:tabs>
      <w:spacing w:after="120" w:line="240" w:lineRule="atLeast"/>
      <w:ind w:left="1134" w:hanging="1134"/>
    </w:pPr>
    <w:rPr>
      <w:b/>
      <w:sz w:val="24"/>
      <w:szCs w:val="20"/>
    </w:rPr>
  </w:style>
  <w:style w:type="paragraph" w:styleId="Verzeichnis2">
    <w:name w:val="toc 2"/>
    <w:basedOn w:val="Standard"/>
    <w:next w:val="Standard"/>
    <w:uiPriority w:val="39"/>
    <w:unhideWhenUsed/>
    <w:rsid w:val="00655C9F"/>
    <w:pPr>
      <w:tabs>
        <w:tab w:val="right" w:leader="dot" w:pos="9072"/>
      </w:tabs>
      <w:ind w:left="1134" w:hanging="1134"/>
      <w:contextualSpacing/>
    </w:pPr>
    <w:rPr>
      <w:sz w:val="24"/>
      <w:szCs w:val="20"/>
    </w:rPr>
  </w:style>
  <w:style w:type="paragraph" w:styleId="Verzeichnis3">
    <w:name w:val="toc 3"/>
    <w:basedOn w:val="Standard"/>
    <w:next w:val="Standard"/>
    <w:uiPriority w:val="39"/>
    <w:unhideWhenUsed/>
    <w:rsid w:val="00532233"/>
    <w:pPr>
      <w:tabs>
        <w:tab w:val="right" w:leader="dot" w:pos="9072"/>
      </w:tabs>
      <w:ind w:left="1134" w:hanging="737"/>
    </w:pPr>
    <w:rPr>
      <w:smallCaps/>
      <w:sz w:val="24"/>
      <w:szCs w:val="20"/>
    </w:rPr>
  </w:style>
  <w:style w:type="paragraph" w:styleId="Verzeichnis4">
    <w:name w:val="toc 4"/>
    <w:basedOn w:val="Standard"/>
    <w:next w:val="Standard"/>
    <w:uiPriority w:val="39"/>
    <w:unhideWhenUsed/>
    <w:rsid w:val="00216520"/>
    <w:pPr>
      <w:tabs>
        <w:tab w:val="right" w:leader="dot" w:pos="9072"/>
      </w:tabs>
      <w:ind w:left="992" w:hanging="992"/>
    </w:pPr>
    <w:rPr>
      <w:szCs w:val="20"/>
    </w:rPr>
  </w:style>
  <w:style w:type="paragraph" w:styleId="Verzeichnis5">
    <w:name w:val="toc 5"/>
    <w:basedOn w:val="Standard"/>
    <w:next w:val="Standard"/>
    <w:uiPriority w:val="39"/>
    <w:unhideWhenUsed/>
    <w:rsid w:val="00216520"/>
    <w:pPr>
      <w:tabs>
        <w:tab w:val="right" w:leader="dot" w:pos="9072"/>
      </w:tabs>
      <w:ind w:left="1134" w:hanging="1134"/>
    </w:pPr>
    <w:rPr>
      <w:szCs w:val="20"/>
    </w:rPr>
  </w:style>
  <w:style w:type="paragraph" w:styleId="Verzeichnis6">
    <w:name w:val="toc 6"/>
    <w:basedOn w:val="Standard"/>
    <w:next w:val="Standard"/>
    <w:uiPriority w:val="39"/>
    <w:unhideWhenUsed/>
    <w:rsid w:val="00216520"/>
    <w:pPr>
      <w:tabs>
        <w:tab w:val="right" w:leader="dot" w:pos="9072"/>
      </w:tabs>
      <w:ind w:left="1418" w:hanging="1418"/>
    </w:pPr>
    <w:rPr>
      <w:szCs w:val="20"/>
    </w:rPr>
  </w:style>
  <w:style w:type="paragraph" w:styleId="Verzeichnis7">
    <w:name w:val="toc 7"/>
    <w:basedOn w:val="Standard"/>
    <w:next w:val="Standard"/>
    <w:uiPriority w:val="39"/>
    <w:unhideWhenUsed/>
    <w:rsid w:val="00216520"/>
    <w:pPr>
      <w:tabs>
        <w:tab w:val="right" w:leader="dot" w:pos="9072"/>
      </w:tabs>
      <w:ind w:left="1559" w:hanging="1559"/>
    </w:pPr>
    <w:rPr>
      <w:szCs w:val="20"/>
    </w:rPr>
  </w:style>
  <w:style w:type="paragraph" w:styleId="Verzeichnis8">
    <w:name w:val="toc 8"/>
    <w:basedOn w:val="Standard"/>
    <w:next w:val="Standard"/>
    <w:uiPriority w:val="39"/>
    <w:unhideWhenUsed/>
    <w:rsid w:val="00216520"/>
    <w:pPr>
      <w:tabs>
        <w:tab w:val="right" w:leader="dot" w:pos="9072"/>
      </w:tabs>
      <w:ind w:left="1701" w:hanging="1701"/>
    </w:pPr>
    <w:rPr>
      <w:rFonts w:eastAsiaTheme="minorEastAsia"/>
    </w:rPr>
  </w:style>
  <w:style w:type="paragraph" w:styleId="Verzeichnis9">
    <w:name w:val="toc 9"/>
    <w:basedOn w:val="Standard"/>
    <w:next w:val="Standard"/>
    <w:uiPriority w:val="39"/>
    <w:unhideWhenUsed/>
    <w:rsid w:val="00216520"/>
    <w:pPr>
      <w:tabs>
        <w:tab w:val="right" w:leader="dot" w:pos="9072"/>
      </w:tabs>
      <w:ind w:left="1843" w:hanging="1843"/>
    </w:pPr>
    <w:rPr>
      <w:rFonts w:eastAsiaTheme="minorEastAsia"/>
    </w:rPr>
  </w:style>
  <w:style w:type="paragraph" w:customStyle="1" w:styleId="Verzeichnistitel">
    <w:name w:val="Verzeichnistitel"/>
    <w:basedOn w:val="Standard"/>
    <w:next w:val="Standard"/>
    <w:qFormat/>
    <w:rsid w:val="00216520"/>
    <w:pPr>
      <w:spacing w:before="260" w:after="180"/>
    </w:pPr>
    <w:rPr>
      <w:b/>
      <w:sz w:val="30"/>
    </w:rPr>
  </w:style>
  <w:style w:type="paragraph" w:styleId="Fuzeile">
    <w:name w:val="footer"/>
    <w:basedOn w:val="Standard"/>
    <w:link w:val="FuzeileZchn"/>
    <w:rsid w:val="00B01733"/>
    <w:pPr>
      <w:pBdr>
        <w:top w:val="single" w:sz="6" w:space="1" w:color="auto"/>
      </w:pBdr>
      <w:tabs>
        <w:tab w:val="center" w:pos="4536"/>
        <w:tab w:val="right" w:pos="9072"/>
      </w:tabs>
    </w:pPr>
    <w:rPr>
      <w:sz w:val="20"/>
    </w:rPr>
  </w:style>
  <w:style w:type="character" w:customStyle="1" w:styleId="FuzeileZchn">
    <w:name w:val="Fußzeile Zchn"/>
    <w:basedOn w:val="Absatz-Standardschriftart"/>
    <w:link w:val="Fuzeile"/>
    <w:rsid w:val="00B01733"/>
    <w:rPr>
      <w:rFonts w:ascii="Arial" w:eastAsia="Times New Roman" w:hAnsi="Arial" w:cs="Times New Roman"/>
      <w:iCs/>
      <w:spacing w:val="-2"/>
      <w:sz w:val="20"/>
    </w:rPr>
  </w:style>
  <w:style w:type="paragraph" w:customStyle="1" w:styleId="KopfFett">
    <w:name w:val="KopfFett"/>
    <w:basedOn w:val="Kopfzeile"/>
    <w:rsid w:val="00B01733"/>
    <w:pPr>
      <w:pBdr>
        <w:between w:val="single" w:sz="6" w:space="1" w:color="auto"/>
      </w:pBdr>
      <w:tabs>
        <w:tab w:val="center" w:pos="4536"/>
        <w:tab w:val="right" w:pos="9071"/>
      </w:tabs>
      <w:suppressAutoHyphens w:val="0"/>
      <w:spacing w:line="240" w:lineRule="auto"/>
    </w:pPr>
    <w:rPr>
      <w:b/>
      <w:iCs w:val="0"/>
      <w:noProof/>
      <w:spacing w:val="4"/>
      <w:sz w:val="20"/>
    </w:rPr>
  </w:style>
  <w:style w:type="paragraph" w:customStyle="1" w:styleId="Standard-Aufz1">
    <w:name w:val="Standard-Aufz 1"/>
    <w:basedOn w:val="Standard"/>
    <w:rsid w:val="00B01733"/>
    <w:pPr>
      <w:numPr>
        <w:numId w:val="2"/>
      </w:numPr>
      <w:tabs>
        <w:tab w:val="left" w:pos="5660"/>
        <w:tab w:val="right" w:pos="6920"/>
        <w:tab w:val="left" w:pos="7100"/>
      </w:tabs>
    </w:pPr>
    <w:rPr>
      <w:iCs w:val="0"/>
    </w:rPr>
  </w:style>
  <w:style w:type="paragraph" w:customStyle="1" w:styleId="berschrift4Kursiv">
    <w:name w:val="Überschrift 4 + Kursiv"/>
    <w:basedOn w:val="berschrift4"/>
    <w:rsid w:val="00B01733"/>
    <w:pPr>
      <w:keepLines w:val="0"/>
      <w:numPr>
        <w:ilvl w:val="0"/>
        <w:numId w:val="0"/>
      </w:numPr>
      <w:tabs>
        <w:tab w:val="clear" w:pos="1276"/>
      </w:tabs>
      <w:spacing w:before="360" w:after="0"/>
      <w:contextualSpacing w:val="0"/>
      <w:outlineLvl w:val="9"/>
    </w:pPr>
    <w:rPr>
      <w:b w:val="0"/>
      <w:bCs w:val="0"/>
      <w:i/>
      <w:iCs w:val="0"/>
      <w:sz w:val="24"/>
      <w:szCs w:val="22"/>
      <w:lang w:eastAsia="de-CH"/>
    </w:rPr>
  </w:style>
  <w:style w:type="paragraph" w:customStyle="1" w:styleId="berschrift3Kursiv1">
    <w:name w:val="Überschrift 3 + Kursiv1"/>
    <w:basedOn w:val="berschrift3"/>
    <w:rsid w:val="00B01733"/>
    <w:pPr>
      <w:keepLines w:val="0"/>
      <w:numPr>
        <w:ilvl w:val="0"/>
        <w:numId w:val="0"/>
      </w:numPr>
      <w:tabs>
        <w:tab w:val="left" w:pos="1440"/>
      </w:tabs>
      <w:spacing w:before="480" w:after="0"/>
      <w:ind w:left="1440" w:hanging="1440"/>
      <w:contextualSpacing w:val="0"/>
      <w:outlineLvl w:val="9"/>
    </w:pPr>
    <w:rPr>
      <w:rFonts w:eastAsia="Times New Roman" w:cs="Arial"/>
      <w:b w:val="0"/>
      <w:i/>
      <w:caps/>
      <w:szCs w:val="24"/>
    </w:rPr>
  </w:style>
  <w:style w:type="paragraph" w:customStyle="1" w:styleId="Erluterung1">
    <w:name w:val="Erläuterung 1"/>
    <w:basedOn w:val="Standard"/>
    <w:rsid w:val="00B01733"/>
    <w:rPr>
      <w:i/>
      <w:color w:val="0000FF"/>
    </w:rPr>
  </w:style>
  <w:style w:type="paragraph" w:customStyle="1" w:styleId="AnweisungenanAusschreibenden">
    <w:name w:val="Anweisungen an Ausschreibenden"/>
    <w:basedOn w:val="Erluterung1"/>
    <w:rsid w:val="00B01733"/>
    <w:rPr>
      <w:color w:val="FF0000"/>
    </w:rPr>
  </w:style>
  <w:style w:type="paragraph" w:customStyle="1" w:styleId="Standardkursiv">
    <w:name w:val="Standard + kursiv"/>
    <w:basedOn w:val="Standard"/>
    <w:rsid w:val="00B01733"/>
    <w:rPr>
      <w:i/>
    </w:rPr>
  </w:style>
  <w:style w:type="paragraph" w:styleId="Kommentartext">
    <w:name w:val="annotation text"/>
    <w:basedOn w:val="Standard"/>
    <w:link w:val="KommentartextZchn"/>
    <w:uiPriority w:val="99"/>
    <w:semiHidden/>
    <w:rsid w:val="00B01733"/>
    <w:rPr>
      <w:sz w:val="20"/>
    </w:rPr>
  </w:style>
  <w:style w:type="character" w:customStyle="1" w:styleId="KommentartextZchn">
    <w:name w:val="Kommentartext Zchn"/>
    <w:basedOn w:val="Absatz-Standardschriftart"/>
    <w:link w:val="Kommentartext"/>
    <w:uiPriority w:val="99"/>
    <w:semiHidden/>
    <w:rsid w:val="00B01733"/>
    <w:rPr>
      <w:rFonts w:ascii="Arial" w:eastAsia="Times New Roman" w:hAnsi="Arial" w:cs="Times New Roman"/>
      <w:iCs/>
      <w:spacing w:val="-2"/>
      <w:sz w:val="20"/>
    </w:rPr>
  </w:style>
  <w:style w:type="paragraph" w:styleId="Kommentarthema">
    <w:name w:val="annotation subject"/>
    <w:basedOn w:val="Kommentartext"/>
    <w:next w:val="Kommentartext"/>
    <w:link w:val="KommentarthemaZchn"/>
    <w:semiHidden/>
    <w:rsid w:val="00B01733"/>
    <w:rPr>
      <w:b/>
      <w:bCs/>
    </w:rPr>
  </w:style>
  <w:style w:type="character" w:customStyle="1" w:styleId="KommentarthemaZchn">
    <w:name w:val="Kommentarthema Zchn"/>
    <w:basedOn w:val="KommentartextZchn"/>
    <w:link w:val="Kommentarthema"/>
    <w:semiHidden/>
    <w:rsid w:val="00B01733"/>
    <w:rPr>
      <w:rFonts w:ascii="Arial" w:eastAsia="Times New Roman" w:hAnsi="Arial" w:cs="Times New Roman"/>
      <w:b/>
      <w:bCs/>
      <w:iCs/>
      <w:spacing w:val="-2"/>
      <w:sz w:val="20"/>
    </w:rPr>
  </w:style>
  <w:style w:type="paragraph" w:customStyle="1" w:styleId="Standard-Aufz1kursiv">
    <w:name w:val="Standard-Aufz 1_kursiv"/>
    <w:basedOn w:val="Standard-Aufz1"/>
    <w:rsid w:val="00B01733"/>
    <w:rPr>
      <w:i/>
    </w:rPr>
  </w:style>
  <w:style w:type="paragraph" w:customStyle="1" w:styleId="Standard-Aufz2">
    <w:name w:val="Standard-Aufz 2"/>
    <w:basedOn w:val="Standard-Aufz1"/>
    <w:rsid w:val="00B01733"/>
    <w:pPr>
      <w:numPr>
        <w:numId w:val="0"/>
      </w:numPr>
      <w:tabs>
        <w:tab w:val="num" w:pos="620"/>
      </w:tabs>
      <w:ind w:left="620" w:hanging="180"/>
    </w:pPr>
  </w:style>
  <w:style w:type="character" w:styleId="Hyperlink">
    <w:name w:val="Hyperlink"/>
    <w:basedOn w:val="Absatz-Standardschriftart"/>
    <w:uiPriority w:val="99"/>
    <w:rsid w:val="00B01733"/>
    <w:rPr>
      <w:color w:val="0000FF"/>
      <w:u w:val="single"/>
    </w:rPr>
  </w:style>
  <w:style w:type="paragraph" w:customStyle="1" w:styleId="Aufzeinfach">
    <w:name w:val="Aufz. einfach"/>
    <w:basedOn w:val="Standard"/>
    <w:link w:val="AufzeinfachChar"/>
    <w:rsid w:val="00B01733"/>
    <w:pPr>
      <w:numPr>
        <w:numId w:val="3"/>
      </w:numPr>
      <w:spacing w:before="0"/>
    </w:pPr>
    <w:rPr>
      <w:iCs w:val="0"/>
      <w:spacing w:val="0"/>
      <w:szCs w:val="20"/>
      <w:lang w:val="de-DE" w:eastAsia="de-DE"/>
    </w:rPr>
  </w:style>
  <w:style w:type="paragraph" w:customStyle="1" w:styleId="KopfNormal">
    <w:name w:val="KopfNormal"/>
    <w:rsid w:val="00B01733"/>
    <w:pPr>
      <w:pBdr>
        <w:top w:val="single" w:sz="6" w:space="1" w:color="auto"/>
        <w:bottom w:val="single" w:sz="6" w:space="1" w:color="auto"/>
        <w:between w:val="single" w:sz="6" w:space="1" w:color="auto"/>
      </w:pBdr>
      <w:spacing w:after="0" w:line="227" w:lineRule="exact"/>
    </w:pPr>
    <w:rPr>
      <w:rFonts w:ascii="Arial" w:eastAsia="Times New Roman" w:hAnsi="Arial" w:cs="Times New Roman"/>
      <w:noProof/>
      <w:sz w:val="20"/>
      <w:szCs w:val="20"/>
    </w:rPr>
  </w:style>
  <w:style w:type="character" w:styleId="Seitenzahl">
    <w:name w:val="page number"/>
    <w:basedOn w:val="Absatz-Standardschriftart"/>
    <w:rsid w:val="00B01733"/>
  </w:style>
  <w:style w:type="character" w:customStyle="1" w:styleId="AufzeinfachChar">
    <w:name w:val="Aufz. einfach Char"/>
    <w:basedOn w:val="Absatz-Standardschriftart"/>
    <w:link w:val="Aufzeinfach"/>
    <w:rsid w:val="00B01733"/>
    <w:rPr>
      <w:rFonts w:ascii="Arial" w:eastAsia="Times New Roman" w:hAnsi="Arial" w:cs="Times New Roman"/>
      <w:szCs w:val="20"/>
      <w:lang w:val="de-DE" w:eastAsia="de-DE"/>
    </w:rPr>
  </w:style>
  <w:style w:type="paragraph" w:styleId="Sprechblasentext">
    <w:name w:val="Balloon Text"/>
    <w:basedOn w:val="Standard"/>
    <w:link w:val="SprechblasentextZchn"/>
    <w:semiHidden/>
    <w:rsid w:val="00B01733"/>
    <w:rPr>
      <w:rFonts w:ascii="Tahoma" w:hAnsi="Tahoma" w:cs="Tahoma"/>
      <w:sz w:val="16"/>
      <w:szCs w:val="16"/>
    </w:rPr>
  </w:style>
  <w:style w:type="character" w:customStyle="1" w:styleId="SprechblasentextZchn">
    <w:name w:val="Sprechblasentext Zchn"/>
    <w:basedOn w:val="Absatz-Standardschriftart"/>
    <w:link w:val="Sprechblasentext"/>
    <w:semiHidden/>
    <w:rsid w:val="00B01733"/>
    <w:rPr>
      <w:rFonts w:ascii="Tahoma" w:eastAsia="Times New Roman" w:hAnsi="Tahoma" w:cs="Tahoma"/>
      <w:iCs/>
      <w:spacing w:val="-2"/>
      <w:sz w:val="16"/>
      <w:szCs w:val="16"/>
    </w:rPr>
  </w:style>
  <w:style w:type="paragraph" w:styleId="Textkrper-Zeileneinzug">
    <w:name w:val="Body Text Indent"/>
    <w:basedOn w:val="Standard"/>
    <w:link w:val="Textkrper-ZeileneinzugZchn"/>
    <w:rsid w:val="00B01733"/>
    <w:pPr>
      <w:tabs>
        <w:tab w:val="left" w:pos="851"/>
        <w:tab w:val="left" w:pos="1560"/>
        <w:tab w:val="left" w:pos="1843"/>
        <w:tab w:val="left" w:pos="2127"/>
      </w:tabs>
      <w:spacing w:before="0" w:after="120"/>
      <w:ind w:left="283"/>
      <w:jc w:val="both"/>
    </w:pPr>
    <w:rPr>
      <w:rFonts w:cs="Arial"/>
      <w:iCs w:val="0"/>
      <w:sz w:val="23"/>
      <w:szCs w:val="23"/>
      <w:lang w:eastAsia="de-DE"/>
    </w:rPr>
  </w:style>
  <w:style w:type="character" w:customStyle="1" w:styleId="Textkrper-ZeileneinzugZchn">
    <w:name w:val="Textkörper-Zeileneinzug Zchn"/>
    <w:basedOn w:val="Absatz-Standardschriftart"/>
    <w:link w:val="Textkrper-Zeileneinzug"/>
    <w:rsid w:val="00B01733"/>
    <w:rPr>
      <w:rFonts w:ascii="Arial" w:eastAsia="Times New Roman" w:hAnsi="Arial" w:cs="Arial"/>
      <w:spacing w:val="-2"/>
      <w:sz w:val="23"/>
      <w:szCs w:val="23"/>
      <w:lang w:eastAsia="de-DE"/>
    </w:rPr>
  </w:style>
  <w:style w:type="character" w:styleId="BesuchterLink">
    <w:name w:val="FollowedHyperlink"/>
    <w:basedOn w:val="Absatz-Standardschriftart"/>
    <w:rsid w:val="00B01733"/>
    <w:rPr>
      <w:color w:val="800080"/>
      <w:u w:val="single"/>
    </w:rPr>
  </w:style>
  <w:style w:type="character" w:styleId="Kommentarzeichen">
    <w:name w:val="annotation reference"/>
    <w:basedOn w:val="Absatz-Standardschriftart"/>
    <w:uiPriority w:val="99"/>
    <w:semiHidden/>
    <w:rsid w:val="00B01733"/>
    <w:rPr>
      <w:sz w:val="16"/>
      <w:szCs w:val="16"/>
    </w:rPr>
  </w:style>
  <w:style w:type="paragraph" w:customStyle="1" w:styleId="Ref">
    <w:name w:val="Ref"/>
    <w:basedOn w:val="Standard"/>
    <w:next w:val="Standard"/>
    <w:rsid w:val="00B01733"/>
    <w:pPr>
      <w:spacing w:before="0" w:line="200" w:lineRule="exact"/>
    </w:pPr>
    <w:rPr>
      <w:iCs w:val="0"/>
      <w:spacing w:val="0"/>
      <w:sz w:val="15"/>
      <w:szCs w:val="20"/>
    </w:rPr>
  </w:style>
  <w:style w:type="paragraph" w:customStyle="1" w:styleId="KopfDept">
    <w:name w:val="KopfDept"/>
    <w:basedOn w:val="Kopfzeile"/>
    <w:next w:val="KopfFett"/>
    <w:rsid w:val="00B01733"/>
    <w:pPr>
      <w:spacing w:after="100" w:line="200" w:lineRule="exact"/>
      <w:contextualSpacing/>
    </w:pPr>
    <w:rPr>
      <w:noProof/>
      <w:szCs w:val="20"/>
    </w:rPr>
  </w:style>
  <w:style w:type="paragraph" w:customStyle="1" w:styleId="Logo">
    <w:name w:val="Logo"/>
    <w:rsid w:val="00B01733"/>
    <w:pPr>
      <w:spacing w:after="0"/>
    </w:pPr>
    <w:rPr>
      <w:rFonts w:ascii="Arial" w:eastAsia="Times New Roman" w:hAnsi="Arial" w:cs="Times New Roman"/>
      <w:noProof/>
      <w:sz w:val="15"/>
      <w:szCs w:val="20"/>
    </w:rPr>
  </w:style>
  <w:style w:type="paragraph" w:styleId="StandardWeb">
    <w:name w:val="Normal (Web)"/>
    <w:basedOn w:val="Standard"/>
    <w:uiPriority w:val="99"/>
    <w:semiHidden/>
    <w:unhideWhenUsed/>
    <w:rsid w:val="00951CE1"/>
    <w:pPr>
      <w:spacing w:before="100" w:beforeAutospacing="1" w:after="100" w:afterAutospacing="1"/>
    </w:pPr>
    <w:rPr>
      <w:rFonts w:ascii="Times New Roman" w:eastAsiaTheme="minorHAnsi" w:hAnsi="Times New Roman"/>
      <w:iCs w:val="0"/>
      <w:spacing w:val="0"/>
      <w:sz w:val="24"/>
      <w:szCs w:val="24"/>
      <w:lang w:val="de-DE" w:eastAsia="de-DE"/>
    </w:rPr>
  </w:style>
  <w:style w:type="paragraph" w:styleId="Listenabsatz">
    <w:name w:val="List Paragraph"/>
    <w:basedOn w:val="Standard"/>
    <w:uiPriority w:val="34"/>
    <w:qFormat/>
    <w:rsid w:val="005B4779"/>
    <w:pPr>
      <w:ind w:left="720"/>
      <w:contextualSpacing/>
    </w:pPr>
  </w:style>
  <w:style w:type="paragraph" w:customStyle="1" w:styleId="Fliesstext">
    <w:name w:val="Fliesstext"/>
    <w:basedOn w:val="Standard"/>
    <w:link w:val="FliesstextZchnZchn"/>
    <w:rsid w:val="00EB2D12"/>
    <w:pPr>
      <w:spacing w:before="0" w:after="120"/>
    </w:pPr>
    <w:rPr>
      <w:rFonts w:cs="Arial"/>
      <w:iCs w:val="0"/>
      <w:spacing w:val="0"/>
      <w:lang w:eastAsia="de-DE"/>
    </w:rPr>
  </w:style>
  <w:style w:type="character" w:customStyle="1" w:styleId="FliesstextZchnZchn">
    <w:name w:val="Fliesstext Zchn Zchn"/>
    <w:basedOn w:val="Absatz-Standardschriftart"/>
    <w:link w:val="Fliesstext"/>
    <w:rsid w:val="00EB2D12"/>
    <w:rPr>
      <w:rFonts w:ascii="Arial" w:eastAsia="Times New Roman" w:hAnsi="Arial" w:cs="Arial"/>
      <w:lang w:eastAsia="de-DE"/>
    </w:rPr>
  </w:style>
  <w:style w:type="paragraph" w:styleId="Textkrper">
    <w:name w:val="Body Text"/>
    <w:basedOn w:val="Standard"/>
    <w:link w:val="TextkrperZchn"/>
    <w:uiPriority w:val="99"/>
    <w:unhideWhenUsed/>
    <w:rsid w:val="00475581"/>
    <w:pPr>
      <w:spacing w:after="120"/>
    </w:pPr>
  </w:style>
  <w:style w:type="character" w:customStyle="1" w:styleId="TextkrperZchn">
    <w:name w:val="Textkörper Zchn"/>
    <w:basedOn w:val="Absatz-Standardschriftart"/>
    <w:link w:val="Textkrper"/>
    <w:uiPriority w:val="99"/>
    <w:rsid w:val="00475581"/>
    <w:rPr>
      <w:rFonts w:ascii="Arial" w:eastAsia="Times New Roman" w:hAnsi="Arial" w:cs="Times New Roman"/>
      <w:iCs/>
      <w:spacing w:val="-2"/>
    </w:rPr>
  </w:style>
  <w:style w:type="paragraph" w:customStyle="1" w:styleId="Default">
    <w:name w:val="Default"/>
    <w:rsid w:val="00872764"/>
    <w:pPr>
      <w:autoSpaceDE w:val="0"/>
      <w:autoSpaceDN w:val="0"/>
      <w:adjustRightInd w:val="0"/>
      <w:spacing w:beforeLines="0" w:before="0" w:afterLines="0" w:after="0"/>
    </w:pPr>
    <w:rPr>
      <w:rFonts w:ascii="Arial" w:hAnsi="Arial" w:cs="Arial"/>
      <w:color w:val="000000"/>
      <w:sz w:val="24"/>
      <w:szCs w:val="24"/>
    </w:rPr>
  </w:style>
  <w:style w:type="paragraph" w:customStyle="1" w:styleId="Text">
    <w:name w:val="Text"/>
    <w:basedOn w:val="Standard"/>
    <w:link w:val="TextChar"/>
    <w:rsid w:val="00710E40"/>
    <w:pPr>
      <w:spacing w:beforeLines="0" w:before="0" w:afterLines="0" w:after="120" w:line="260" w:lineRule="atLeast"/>
      <w:jc w:val="both"/>
    </w:pPr>
    <w:rPr>
      <w:iCs w:val="0"/>
      <w:spacing w:val="0"/>
      <w:sz w:val="20"/>
      <w:szCs w:val="20"/>
    </w:rPr>
  </w:style>
  <w:style w:type="character" w:customStyle="1" w:styleId="TextChar">
    <w:name w:val="Text Char"/>
    <w:link w:val="Text"/>
    <w:rsid w:val="00710E40"/>
    <w:rPr>
      <w:rFonts w:ascii="Arial" w:eastAsia="Times New Roman" w:hAnsi="Arial" w:cs="Times New Roman"/>
      <w:sz w:val="20"/>
      <w:szCs w:val="20"/>
    </w:rPr>
  </w:style>
  <w:style w:type="paragraph" w:styleId="berarbeitung">
    <w:name w:val="Revision"/>
    <w:hidden/>
    <w:uiPriority w:val="99"/>
    <w:semiHidden/>
    <w:rsid w:val="008143F8"/>
    <w:pPr>
      <w:spacing w:beforeLines="0" w:before="0" w:afterLines="0" w:after="0"/>
    </w:pPr>
    <w:rPr>
      <w:rFonts w:ascii="Arial" w:eastAsia="Times New Roman" w:hAnsi="Arial" w:cs="Times New Roman"/>
      <w:iCs/>
      <w:spacing w:val="-2"/>
    </w:rPr>
  </w:style>
  <w:style w:type="character" w:styleId="NichtaufgelsteErwhnung">
    <w:name w:val="Unresolved Mention"/>
    <w:basedOn w:val="Absatz-Standardschriftart"/>
    <w:uiPriority w:val="99"/>
    <w:semiHidden/>
    <w:unhideWhenUsed/>
    <w:rsid w:val="00185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7117">
      <w:bodyDiv w:val="1"/>
      <w:marLeft w:val="0"/>
      <w:marRight w:val="0"/>
      <w:marTop w:val="0"/>
      <w:marBottom w:val="0"/>
      <w:divBdr>
        <w:top w:val="none" w:sz="0" w:space="0" w:color="auto"/>
        <w:left w:val="none" w:sz="0" w:space="0" w:color="auto"/>
        <w:bottom w:val="none" w:sz="0" w:space="0" w:color="auto"/>
        <w:right w:val="none" w:sz="0" w:space="0" w:color="auto"/>
      </w:divBdr>
    </w:div>
    <w:div w:id="164827944">
      <w:bodyDiv w:val="1"/>
      <w:marLeft w:val="0"/>
      <w:marRight w:val="0"/>
      <w:marTop w:val="0"/>
      <w:marBottom w:val="0"/>
      <w:divBdr>
        <w:top w:val="none" w:sz="0" w:space="0" w:color="auto"/>
        <w:left w:val="none" w:sz="0" w:space="0" w:color="auto"/>
        <w:bottom w:val="none" w:sz="0" w:space="0" w:color="auto"/>
        <w:right w:val="none" w:sz="0" w:space="0" w:color="auto"/>
      </w:divBdr>
    </w:div>
    <w:div w:id="461658721">
      <w:bodyDiv w:val="1"/>
      <w:marLeft w:val="0"/>
      <w:marRight w:val="0"/>
      <w:marTop w:val="0"/>
      <w:marBottom w:val="0"/>
      <w:divBdr>
        <w:top w:val="none" w:sz="0" w:space="0" w:color="auto"/>
        <w:left w:val="none" w:sz="0" w:space="0" w:color="auto"/>
        <w:bottom w:val="none" w:sz="0" w:space="0" w:color="auto"/>
        <w:right w:val="none" w:sz="0" w:space="0" w:color="auto"/>
      </w:divBdr>
    </w:div>
    <w:div w:id="478108156">
      <w:bodyDiv w:val="1"/>
      <w:marLeft w:val="0"/>
      <w:marRight w:val="0"/>
      <w:marTop w:val="0"/>
      <w:marBottom w:val="0"/>
      <w:divBdr>
        <w:top w:val="none" w:sz="0" w:space="0" w:color="auto"/>
        <w:left w:val="none" w:sz="0" w:space="0" w:color="auto"/>
        <w:bottom w:val="none" w:sz="0" w:space="0" w:color="auto"/>
        <w:right w:val="none" w:sz="0" w:space="0" w:color="auto"/>
      </w:divBdr>
      <w:divsChild>
        <w:div w:id="676343969">
          <w:marLeft w:val="0"/>
          <w:marRight w:val="0"/>
          <w:marTop w:val="0"/>
          <w:marBottom w:val="0"/>
          <w:divBdr>
            <w:top w:val="none" w:sz="0" w:space="0" w:color="auto"/>
            <w:left w:val="none" w:sz="0" w:space="0" w:color="auto"/>
            <w:bottom w:val="none" w:sz="0" w:space="0" w:color="auto"/>
            <w:right w:val="none" w:sz="0" w:space="0" w:color="auto"/>
          </w:divBdr>
          <w:divsChild>
            <w:div w:id="1498690641">
              <w:marLeft w:val="0"/>
              <w:marRight w:val="0"/>
              <w:marTop w:val="0"/>
              <w:marBottom w:val="0"/>
              <w:divBdr>
                <w:top w:val="none" w:sz="0" w:space="0" w:color="auto"/>
                <w:left w:val="none" w:sz="0" w:space="0" w:color="auto"/>
                <w:bottom w:val="none" w:sz="0" w:space="0" w:color="auto"/>
                <w:right w:val="none" w:sz="0" w:space="0" w:color="auto"/>
              </w:divBdr>
              <w:divsChild>
                <w:div w:id="351344707">
                  <w:marLeft w:val="-225"/>
                  <w:marRight w:val="-225"/>
                  <w:marTop w:val="0"/>
                  <w:marBottom w:val="0"/>
                  <w:divBdr>
                    <w:top w:val="none" w:sz="0" w:space="0" w:color="auto"/>
                    <w:left w:val="none" w:sz="0" w:space="0" w:color="auto"/>
                    <w:bottom w:val="none" w:sz="0" w:space="0" w:color="auto"/>
                    <w:right w:val="none" w:sz="0" w:space="0" w:color="auto"/>
                  </w:divBdr>
                  <w:divsChild>
                    <w:div w:id="2048065773">
                      <w:marLeft w:val="0"/>
                      <w:marRight w:val="0"/>
                      <w:marTop w:val="0"/>
                      <w:marBottom w:val="0"/>
                      <w:divBdr>
                        <w:top w:val="none" w:sz="0" w:space="0" w:color="auto"/>
                        <w:left w:val="none" w:sz="0" w:space="0" w:color="auto"/>
                        <w:bottom w:val="none" w:sz="0" w:space="0" w:color="auto"/>
                        <w:right w:val="none" w:sz="0" w:space="0" w:color="auto"/>
                      </w:divBdr>
                      <w:divsChild>
                        <w:div w:id="1104614922">
                          <w:marLeft w:val="-225"/>
                          <w:marRight w:val="-225"/>
                          <w:marTop w:val="0"/>
                          <w:marBottom w:val="0"/>
                          <w:divBdr>
                            <w:top w:val="none" w:sz="0" w:space="0" w:color="auto"/>
                            <w:left w:val="none" w:sz="0" w:space="0" w:color="auto"/>
                            <w:bottom w:val="none" w:sz="0" w:space="0" w:color="auto"/>
                            <w:right w:val="none" w:sz="0" w:space="0" w:color="auto"/>
                          </w:divBdr>
                          <w:divsChild>
                            <w:div w:id="1693844445">
                              <w:marLeft w:val="0"/>
                              <w:marRight w:val="0"/>
                              <w:marTop w:val="0"/>
                              <w:marBottom w:val="0"/>
                              <w:divBdr>
                                <w:top w:val="none" w:sz="0" w:space="0" w:color="auto"/>
                                <w:left w:val="none" w:sz="0" w:space="0" w:color="auto"/>
                                <w:bottom w:val="none" w:sz="0" w:space="0" w:color="auto"/>
                                <w:right w:val="none" w:sz="0" w:space="0" w:color="auto"/>
                              </w:divBdr>
                              <w:divsChild>
                                <w:div w:id="105127677">
                                  <w:marLeft w:val="0"/>
                                  <w:marRight w:val="0"/>
                                  <w:marTop w:val="0"/>
                                  <w:marBottom w:val="0"/>
                                  <w:divBdr>
                                    <w:top w:val="none" w:sz="0" w:space="0" w:color="auto"/>
                                    <w:left w:val="none" w:sz="0" w:space="0" w:color="auto"/>
                                    <w:bottom w:val="none" w:sz="0" w:space="0" w:color="auto"/>
                                    <w:right w:val="none" w:sz="0" w:space="0" w:color="auto"/>
                                  </w:divBdr>
                                  <w:divsChild>
                                    <w:div w:id="5841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580664">
      <w:bodyDiv w:val="1"/>
      <w:marLeft w:val="0"/>
      <w:marRight w:val="0"/>
      <w:marTop w:val="0"/>
      <w:marBottom w:val="0"/>
      <w:divBdr>
        <w:top w:val="none" w:sz="0" w:space="0" w:color="auto"/>
        <w:left w:val="none" w:sz="0" w:space="0" w:color="auto"/>
        <w:bottom w:val="none" w:sz="0" w:space="0" w:color="auto"/>
        <w:right w:val="none" w:sz="0" w:space="0" w:color="auto"/>
      </w:divBdr>
    </w:div>
    <w:div w:id="871504810">
      <w:bodyDiv w:val="1"/>
      <w:marLeft w:val="0"/>
      <w:marRight w:val="0"/>
      <w:marTop w:val="0"/>
      <w:marBottom w:val="0"/>
      <w:divBdr>
        <w:top w:val="none" w:sz="0" w:space="0" w:color="auto"/>
        <w:left w:val="none" w:sz="0" w:space="0" w:color="auto"/>
        <w:bottom w:val="none" w:sz="0" w:space="0" w:color="auto"/>
        <w:right w:val="none" w:sz="0" w:space="0" w:color="auto"/>
      </w:divBdr>
    </w:div>
    <w:div w:id="916091958">
      <w:bodyDiv w:val="1"/>
      <w:marLeft w:val="0"/>
      <w:marRight w:val="0"/>
      <w:marTop w:val="0"/>
      <w:marBottom w:val="0"/>
      <w:divBdr>
        <w:top w:val="none" w:sz="0" w:space="0" w:color="auto"/>
        <w:left w:val="none" w:sz="0" w:space="0" w:color="auto"/>
        <w:bottom w:val="none" w:sz="0" w:space="0" w:color="auto"/>
        <w:right w:val="none" w:sz="0" w:space="0" w:color="auto"/>
      </w:divBdr>
    </w:div>
    <w:div w:id="927150910">
      <w:bodyDiv w:val="1"/>
      <w:marLeft w:val="0"/>
      <w:marRight w:val="0"/>
      <w:marTop w:val="0"/>
      <w:marBottom w:val="0"/>
      <w:divBdr>
        <w:top w:val="none" w:sz="0" w:space="0" w:color="auto"/>
        <w:left w:val="none" w:sz="0" w:space="0" w:color="auto"/>
        <w:bottom w:val="none" w:sz="0" w:space="0" w:color="auto"/>
        <w:right w:val="none" w:sz="0" w:space="0" w:color="auto"/>
      </w:divBdr>
    </w:div>
    <w:div w:id="981228468">
      <w:bodyDiv w:val="1"/>
      <w:marLeft w:val="0"/>
      <w:marRight w:val="0"/>
      <w:marTop w:val="0"/>
      <w:marBottom w:val="0"/>
      <w:divBdr>
        <w:top w:val="none" w:sz="0" w:space="0" w:color="auto"/>
        <w:left w:val="none" w:sz="0" w:space="0" w:color="auto"/>
        <w:bottom w:val="none" w:sz="0" w:space="0" w:color="auto"/>
        <w:right w:val="none" w:sz="0" w:space="0" w:color="auto"/>
      </w:divBdr>
    </w:div>
    <w:div w:id="1424718187">
      <w:bodyDiv w:val="1"/>
      <w:marLeft w:val="0"/>
      <w:marRight w:val="0"/>
      <w:marTop w:val="0"/>
      <w:marBottom w:val="0"/>
      <w:divBdr>
        <w:top w:val="none" w:sz="0" w:space="0" w:color="auto"/>
        <w:left w:val="none" w:sz="0" w:space="0" w:color="auto"/>
        <w:bottom w:val="none" w:sz="0" w:space="0" w:color="auto"/>
        <w:right w:val="none" w:sz="0" w:space="0" w:color="auto"/>
      </w:divBdr>
    </w:div>
    <w:div w:id="1617953216">
      <w:bodyDiv w:val="1"/>
      <w:marLeft w:val="0"/>
      <w:marRight w:val="0"/>
      <w:marTop w:val="0"/>
      <w:marBottom w:val="0"/>
      <w:divBdr>
        <w:top w:val="none" w:sz="0" w:space="0" w:color="auto"/>
        <w:left w:val="none" w:sz="0" w:space="0" w:color="auto"/>
        <w:bottom w:val="none" w:sz="0" w:space="0" w:color="auto"/>
        <w:right w:val="none" w:sz="0" w:space="0" w:color="auto"/>
      </w:divBdr>
      <w:divsChild>
        <w:div w:id="1660183988">
          <w:marLeft w:val="0"/>
          <w:marRight w:val="0"/>
          <w:marTop w:val="0"/>
          <w:marBottom w:val="0"/>
          <w:divBdr>
            <w:top w:val="none" w:sz="0" w:space="0" w:color="auto"/>
            <w:left w:val="none" w:sz="0" w:space="0" w:color="auto"/>
            <w:bottom w:val="none" w:sz="0" w:space="0" w:color="auto"/>
            <w:right w:val="none" w:sz="0" w:space="0" w:color="auto"/>
          </w:divBdr>
          <w:divsChild>
            <w:div w:id="594166037">
              <w:marLeft w:val="0"/>
              <w:marRight w:val="0"/>
              <w:marTop w:val="0"/>
              <w:marBottom w:val="0"/>
              <w:divBdr>
                <w:top w:val="none" w:sz="0" w:space="0" w:color="auto"/>
                <w:left w:val="none" w:sz="0" w:space="0" w:color="auto"/>
                <w:bottom w:val="none" w:sz="0" w:space="0" w:color="auto"/>
                <w:right w:val="none" w:sz="0" w:space="0" w:color="auto"/>
              </w:divBdr>
              <w:divsChild>
                <w:div w:id="168259189">
                  <w:marLeft w:val="-225"/>
                  <w:marRight w:val="-225"/>
                  <w:marTop w:val="0"/>
                  <w:marBottom w:val="0"/>
                  <w:divBdr>
                    <w:top w:val="none" w:sz="0" w:space="0" w:color="auto"/>
                    <w:left w:val="none" w:sz="0" w:space="0" w:color="auto"/>
                    <w:bottom w:val="none" w:sz="0" w:space="0" w:color="auto"/>
                    <w:right w:val="none" w:sz="0" w:space="0" w:color="auto"/>
                  </w:divBdr>
                  <w:divsChild>
                    <w:div w:id="242566736">
                      <w:marLeft w:val="0"/>
                      <w:marRight w:val="0"/>
                      <w:marTop w:val="0"/>
                      <w:marBottom w:val="0"/>
                      <w:divBdr>
                        <w:top w:val="none" w:sz="0" w:space="0" w:color="auto"/>
                        <w:left w:val="none" w:sz="0" w:space="0" w:color="auto"/>
                        <w:bottom w:val="none" w:sz="0" w:space="0" w:color="auto"/>
                        <w:right w:val="none" w:sz="0" w:space="0" w:color="auto"/>
                      </w:divBdr>
                      <w:divsChild>
                        <w:div w:id="2058313818">
                          <w:marLeft w:val="-225"/>
                          <w:marRight w:val="-225"/>
                          <w:marTop w:val="0"/>
                          <w:marBottom w:val="0"/>
                          <w:divBdr>
                            <w:top w:val="none" w:sz="0" w:space="0" w:color="auto"/>
                            <w:left w:val="none" w:sz="0" w:space="0" w:color="auto"/>
                            <w:bottom w:val="none" w:sz="0" w:space="0" w:color="auto"/>
                            <w:right w:val="none" w:sz="0" w:space="0" w:color="auto"/>
                          </w:divBdr>
                          <w:divsChild>
                            <w:div w:id="1408654129">
                              <w:marLeft w:val="0"/>
                              <w:marRight w:val="0"/>
                              <w:marTop w:val="0"/>
                              <w:marBottom w:val="0"/>
                              <w:divBdr>
                                <w:top w:val="none" w:sz="0" w:space="0" w:color="auto"/>
                                <w:left w:val="none" w:sz="0" w:space="0" w:color="auto"/>
                                <w:bottom w:val="none" w:sz="0" w:space="0" w:color="auto"/>
                                <w:right w:val="none" w:sz="0" w:space="0" w:color="auto"/>
                              </w:divBdr>
                              <w:divsChild>
                                <w:div w:id="240599687">
                                  <w:marLeft w:val="0"/>
                                  <w:marRight w:val="0"/>
                                  <w:marTop w:val="0"/>
                                  <w:marBottom w:val="0"/>
                                  <w:divBdr>
                                    <w:top w:val="none" w:sz="0" w:space="0" w:color="auto"/>
                                    <w:left w:val="none" w:sz="0" w:space="0" w:color="auto"/>
                                    <w:bottom w:val="none" w:sz="0" w:space="0" w:color="auto"/>
                                    <w:right w:val="none" w:sz="0" w:space="0" w:color="auto"/>
                                  </w:divBdr>
                                  <w:divsChild>
                                    <w:div w:id="7994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25137">
      <w:bodyDiv w:val="1"/>
      <w:marLeft w:val="0"/>
      <w:marRight w:val="0"/>
      <w:marTop w:val="0"/>
      <w:marBottom w:val="0"/>
      <w:divBdr>
        <w:top w:val="none" w:sz="0" w:space="0" w:color="auto"/>
        <w:left w:val="none" w:sz="0" w:space="0" w:color="auto"/>
        <w:bottom w:val="none" w:sz="0" w:space="0" w:color="auto"/>
        <w:right w:val="none" w:sz="0" w:space="0" w:color="auto"/>
      </w:divBdr>
    </w:div>
    <w:div w:id="1721435257">
      <w:bodyDiv w:val="1"/>
      <w:marLeft w:val="0"/>
      <w:marRight w:val="0"/>
      <w:marTop w:val="0"/>
      <w:marBottom w:val="0"/>
      <w:divBdr>
        <w:top w:val="none" w:sz="0" w:space="0" w:color="auto"/>
        <w:left w:val="none" w:sz="0" w:space="0" w:color="auto"/>
        <w:bottom w:val="none" w:sz="0" w:space="0" w:color="auto"/>
        <w:right w:val="none" w:sz="0" w:space="0" w:color="auto"/>
      </w:divBdr>
    </w:div>
    <w:div w:id="1833373587">
      <w:bodyDiv w:val="1"/>
      <w:marLeft w:val="0"/>
      <w:marRight w:val="0"/>
      <w:marTop w:val="0"/>
      <w:marBottom w:val="0"/>
      <w:divBdr>
        <w:top w:val="none" w:sz="0" w:space="0" w:color="auto"/>
        <w:left w:val="none" w:sz="0" w:space="0" w:color="auto"/>
        <w:bottom w:val="none" w:sz="0" w:space="0" w:color="auto"/>
        <w:right w:val="none" w:sz="0" w:space="0" w:color="auto"/>
      </w:divBdr>
    </w:div>
    <w:div w:id="1932885767">
      <w:bodyDiv w:val="1"/>
      <w:marLeft w:val="0"/>
      <w:marRight w:val="0"/>
      <w:marTop w:val="0"/>
      <w:marBottom w:val="0"/>
      <w:divBdr>
        <w:top w:val="none" w:sz="0" w:space="0" w:color="auto"/>
        <w:left w:val="none" w:sz="0" w:space="0" w:color="auto"/>
        <w:bottom w:val="none" w:sz="0" w:space="0" w:color="auto"/>
        <w:right w:val="none" w:sz="0" w:space="0" w:color="auto"/>
      </w:divBdr>
    </w:div>
    <w:div w:id="1954047511">
      <w:bodyDiv w:val="1"/>
      <w:marLeft w:val="0"/>
      <w:marRight w:val="0"/>
      <w:marTop w:val="0"/>
      <w:marBottom w:val="0"/>
      <w:divBdr>
        <w:top w:val="none" w:sz="0" w:space="0" w:color="auto"/>
        <w:left w:val="none" w:sz="0" w:space="0" w:color="auto"/>
        <w:bottom w:val="none" w:sz="0" w:space="0" w:color="auto"/>
        <w:right w:val="none" w:sz="0" w:space="0" w:color="auto"/>
      </w:divBdr>
    </w:div>
    <w:div w:id="1999843315">
      <w:bodyDiv w:val="1"/>
      <w:marLeft w:val="0"/>
      <w:marRight w:val="0"/>
      <w:marTop w:val="0"/>
      <w:marBottom w:val="0"/>
      <w:divBdr>
        <w:top w:val="none" w:sz="0" w:space="0" w:color="auto"/>
        <w:left w:val="none" w:sz="0" w:space="0" w:color="auto"/>
        <w:bottom w:val="none" w:sz="0" w:space="0" w:color="auto"/>
        <w:right w:val="none" w:sz="0" w:space="0" w:color="auto"/>
      </w:divBdr>
    </w:div>
    <w:div w:id="2010206220">
      <w:bodyDiv w:val="1"/>
      <w:marLeft w:val="0"/>
      <w:marRight w:val="0"/>
      <w:marTop w:val="0"/>
      <w:marBottom w:val="0"/>
      <w:divBdr>
        <w:top w:val="none" w:sz="0" w:space="0" w:color="auto"/>
        <w:left w:val="none" w:sz="0" w:space="0" w:color="auto"/>
        <w:bottom w:val="none" w:sz="0" w:space="0" w:color="auto"/>
        <w:right w:val="none" w:sz="0" w:space="0" w:color="auto"/>
      </w:divBdr>
    </w:div>
    <w:div w:id="2060279279">
      <w:bodyDiv w:val="1"/>
      <w:marLeft w:val="0"/>
      <w:marRight w:val="0"/>
      <w:marTop w:val="0"/>
      <w:marBottom w:val="0"/>
      <w:divBdr>
        <w:top w:val="none" w:sz="0" w:space="0" w:color="auto"/>
        <w:left w:val="none" w:sz="0" w:space="0" w:color="auto"/>
        <w:bottom w:val="none" w:sz="0" w:space="0" w:color="auto"/>
        <w:right w:val="none" w:sz="0" w:space="0" w:color="auto"/>
      </w:divBdr>
    </w:div>
    <w:div w:id="2066757680">
      <w:bodyDiv w:val="1"/>
      <w:marLeft w:val="0"/>
      <w:marRight w:val="0"/>
      <w:marTop w:val="0"/>
      <w:marBottom w:val="0"/>
      <w:divBdr>
        <w:top w:val="none" w:sz="0" w:space="0" w:color="auto"/>
        <w:left w:val="none" w:sz="0" w:space="0" w:color="auto"/>
        <w:bottom w:val="none" w:sz="0" w:space="0" w:color="auto"/>
        <w:right w:val="none" w:sz="0" w:space="0" w:color="auto"/>
      </w:divBdr>
      <w:divsChild>
        <w:div w:id="1609703232">
          <w:marLeft w:val="0"/>
          <w:marRight w:val="0"/>
          <w:marTop w:val="0"/>
          <w:marBottom w:val="0"/>
          <w:divBdr>
            <w:top w:val="none" w:sz="0" w:space="0" w:color="auto"/>
            <w:left w:val="none" w:sz="0" w:space="0" w:color="auto"/>
            <w:bottom w:val="none" w:sz="0" w:space="0" w:color="auto"/>
            <w:right w:val="none" w:sz="0" w:space="0" w:color="auto"/>
          </w:divBdr>
          <w:divsChild>
            <w:div w:id="1536624036">
              <w:marLeft w:val="0"/>
              <w:marRight w:val="0"/>
              <w:marTop w:val="0"/>
              <w:marBottom w:val="0"/>
              <w:divBdr>
                <w:top w:val="none" w:sz="0" w:space="0" w:color="auto"/>
                <w:left w:val="none" w:sz="0" w:space="0" w:color="auto"/>
                <w:bottom w:val="none" w:sz="0" w:space="0" w:color="auto"/>
                <w:right w:val="none" w:sz="0" w:space="0" w:color="auto"/>
              </w:divBdr>
              <w:divsChild>
                <w:div w:id="2120836165">
                  <w:marLeft w:val="-225"/>
                  <w:marRight w:val="-225"/>
                  <w:marTop w:val="0"/>
                  <w:marBottom w:val="0"/>
                  <w:divBdr>
                    <w:top w:val="none" w:sz="0" w:space="0" w:color="auto"/>
                    <w:left w:val="none" w:sz="0" w:space="0" w:color="auto"/>
                    <w:bottom w:val="none" w:sz="0" w:space="0" w:color="auto"/>
                    <w:right w:val="none" w:sz="0" w:space="0" w:color="auto"/>
                  </w:divBdr>
                  <w:divsChild>
                    <w:div w:id="488636482">
                      <w:marLeft w:val="0"/>
                      <w:marRight w:val="0"/>
                      <w:marTop w:val="0"/>
                      <w:marBottom w:val="0"/>
                      <w:divBdr>
                        <w:top w:val="none" w:sz="0" w:space="0" w:color="auto"/>
                        <w:left w:val="none" w:sz="0" w:space="0" w:color="auto"/>
                        <w:bottom w:val="none" w:sz="0" w:space="0" w:color="auto"/>
                        <w:right w:val="none" w:sz="0" w:space="0" w:color="auto"/>
                      </w:divBdr>
                      <w:divsChild>
                        <w:div w:id="17505936">
                          <w:marLeft w:val="-225"/>
                          <w:marRight w:val="-225"/>
                          <w:marTop w:val="0"/>
                          <w:marBottom w:val="0"/>
                          <w:divBdr>
                            <w:top w:val="none" w:sz="0" w:space="0" w:color="auto"/>
                            <w:left w:val="none" w:sz="0" w:space="0" w:color="auto"/>
                            <w:bottom w:val="none" w:sz="0" w:space="0" w:color="auto"/>
                            <w:right w:val="none" w:sz="0" w:space="0" w:color="auto"/>
                          </w:divBdr>
                          <w:divsChild>
                            <w:div w:id="1536578779">
                              <w:marLeft w:val="0"/>
                              <w:marRight w:val="0"/>
                              <w:marTop w:val="0"/>
                              <w:marBottom w:val="0"/>
                              <w:divBdr>
                                <w:top w:val="none" w:sz="0" w:space="0" w:color="auto"/>
                                <w:left w:val="none" w:sz="0" w:space="0" w:color="auto"/>
                                <w:bottom w:val="none" w:sz="0" w:space="0" w:color="auto"/>
                                <w:right w:val="none" w:sz="0" w:space="0" w:color="auto"/>
                              </w:divBdr>
                              <w:divsChild>
                                <w:div w:id="823356342">
                                  <w:marLeft w:val="0"/>
                                  <w:marRight w:val="0"/>
                                  <w:marTop w:val="0"/>
                                  <w:marBottom w:val="0"/>
                                  <w:divBdr>
                                    <w:top w:val="none" w:sz="0" w:space="0" w:color="auto"/>
                                    <w:left w:val="none" w:sz="0" w:space="0" w:color="auto"/>
                                    <w:bottom w:val="none" w:sz="0" w:space="0" w:color="auto"/>
                                    <w:right w:val="none" w:sz="0" w:space="0" w:color="auto"/>
                                  </w:divBdr>
                                  <w:divsChild>
                                    <w:div w:id="19883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2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kumentengenerator.astra.admin.ch/dokgen/OverviewW.aspx?id=3&amp;Lang=D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autoupdate="false">
  <f:record ref="">
    <f:field ref="objname" par="" edit="true" text="ENTWURF BB Bau inkl. Verweise Umwelt 2018 BL PM 02.11.18"/>
    <f:field ref="objsubject" par="" edit="true" text=""/>
    <f:field ref="objcreatedby" par="" text="Tschäppeler, Serge (ASTRA - Tss)"/>
    <f:field ref="objcreatedat" par="" text="02.11.2018 14:44:23"/>
    <f:field ref="objchangedby" par="" text="Tschäppeler, Serge (ASTRA - Tss)"/>
    <f:field ref="objmodifiedat" par="" text="02.11.2018 15:29:11"/>
    <f:field ref="doc_FSCFOLIO_1_1001_FieldDocumentNumber" par="" text=""/>
    <f:field ref="doc_FSCFOLIO_1_1001_FieldSubject" par="" edit="true" text=""/>
    <f:field ref="FSCFOLIO_1_1001_FieldCurrentUser" par="" text="Serge Tschäppeler"/>
    <f:field ref="CCAPRECONFIG_15_1001_Objektname" par="" edit="true" text="ENTWURF BB Bau inkl. Verweise Umwelt 2018 BL PM 02.11.18"/>
    <f:field ref="CHPRECONFIG_1_1001_Objektname" par="" edit="true" text="ENTWURF BB Bau inkl. Verweise Umwelt 2018 BL PM 02.11.18"/>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98656C4D-4265-4DF2-AD1A-313D2E19EAA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16908</Words>
  <Characters>106527</Characters>
  <Application>Microsoft Office Word</Application>
  <DocSecurity>0</DocSecurity>
  <Lines>887</Lines>
  <Paragraphs>246</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Joos</dc:creator>
  <cp:keywords/>
  <dc:description/>
  <cp:lastModifiedBy>Tschäppeler Serge ASTRA</cp:lastModifiedBy>
  <cp:revision>4</cp:revision>
  <cp:lastPrinted>2023-02-09T13:59:00Z</cp:lastPrinted>
  <dcterms:created xsi:type="dcterms:W3CDTF">2024-12-23T13:25:00Z</dcterms:created>
  <dcterms:modified xsi:type="dcterms:W3CDTF">2024-12-23T13:36:00Z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STRACFG@15.1700:Abs_Fachbereich">
    <vt:lpwstr/>
  </property>
  <property fmtid="{D5CDD505-2E9C-101B-9397-08002B2CF9AE}" pid="3" name="FSC#ASTRACFG@15.1700:Abs_Fachbereichsfunktion">
    <vt:lpwstr/>
  </property>
  <property fmtid="{D5CDD505-2E9C-101B-9397-08002B2CF9AE}" pid="4" name="FSC#ASTRACFG@15.1700:Absender_Fusszeilen">
    <vt:lpwstr>Bundesamt für Strassen ASTRA_x000d_
_x000d_
www.astra.admin.ch</vt:lpwstr>
  </property>
  <property fmtid="{D5CDD505-2E9C-101B-9397-08002B2CF9AE}" pid="5" name="FSC#ASTRACFG@15.1700:Abteilung">
    <vt:lpwstr/>
  </property>
  <property fmtid="{D5CDD505-2E9C-101B-9397-08002B2CF9AE}" pid="6" name="FSC#ASTRACFG@15.1700:Bereich">
    <vt:lpwstr/>
  </property>
  <property fmtid="{D5CDD505-2E9C-101B-9397-08002B2CF9AE}" pid="7" name="FSC#ASTRACFG@15.1700:Fachbereich">
    <vt:lpwstr/>
  </property>
  <property fmtid="{D5CDD505-2E9C-101B-9397-08002B2CF9AE}" pid="8" name="FSC#ASTRACFG@15.1700:FilialeOrt">
    <vt:lpwstr/>
  </property>
  <property fmtid="{D5CDD505-2E9C-101B-9397-08002B2CF9AE}" pid="9" name="FSC#ASTRACFG@15.1700:Funktion">
    <vt:lpwstr/>
  </property>
  <property fmtid="{D5CDD505-2E9C-101B-9397-08002B2CF9AE}" pid="10" name="FSC#ASTRACFG@15.1700:Postadresse">
    <vt:lpwstr/>
  </property>
  <property fmtid="{D5CDD505-2E9C-101B-9397-08002B2CF9AE}" pid="11" name="FSC#ASTRACFG@15.1700:Standortadresse">
    <vt:lpwstr/>
  </property>
  <property fmtid="{D5CDD505-2E9C-101B-9397-08002B2CF9AE}" pid="12" name="FSC#UVEKCFG@15.1700:Function">
    <vt:lpwstr/>
  </property>
  <property fmtid="{D5CDD505-2E9C-101B-9397-08002B2CF9AE}" pid="13" name="FSC#UVEKCFG@15.1700:FileRespOrg">
    <vt:lpwstr>Investitionsplanung/Stab Ost</vt:lpwstr>
  </property>
  <property fmtid="{D5CDD505-2E9C-101B-9397-08002B2CF9AE}" pid="14" name="FSC#UVEKCFG@15.1700:DefaultGroupFileResponsible">
    <vt:lpwstr/>
  </property>
  <property fmtid="{D5CDD505-2E9C-101B-9397-08002B2CF9AE}" pid="15" name="FSC#UVEKCFG@15.1700:FileRespFunction">
    <vt:lpwstr/>
  </property>
  <property fmtid="{D5CDD505-2E9C-101B-9397-08002B2CF9AE}" pid="16" name="FSC#UVEKCFG@15.1700:AssignedClassification">
    <vt:lpwstr/>
  </property>
  <property fmtid="{D5CDD505-2E9C-101B-9397-08002B2CF9AE}" pid="17" name="FSC#UVEKCFG@15.1700:AssignedClassificationCode">
    <vt:lpwstr/>
  </property>
  <property fmtid="{D5CDD505-2E9C-101B-9397-08002B2CF9AE}" pid="18" name="FSC#UVEKCFG@15.1700:FileResponsible">
    <vt:lpwstr/>
  </property>
  <property fmtid="{D5CDD505-2E9C-101B-9397-08002B2CF9AE}" pid="19" name="FSC#UVEKCFG@15.1700:FileResponsibleTel">
    <vt:lpwstr/>
  </property>
  <property fmtid="{D5CDD505-2E9C-101B-9397-08002B2CF9AE}" pid="20" name="FSC#UVEKCFG@15.1700:FileResponsibleEmail">
    <vt:lpwstr/>
  </property>
  <property fmtid="{D5CDD505-2E9C-101B-9397-08002B2CF9AE}" pid="21" name="FSC#UVEKCFG@15.1700:FileResponsibleFax">
    <vt:lpwstr/>
  </property>
  <property fmtid="{D5CDD505-2E9C-101B-9397-08002B2CF9AE}" pid="22" name="FSC#UVEKCFG@15.1700:FileResponsibleAddress">
    <vt:lpwstr/>
  </property>
  <property fmtid="{D5CDD505-2E9C-101B-9397-08002B2CF9AE}" pid="23" name="FSC#UVEKCFG@15.1700:FileResponsibleStreet">
    <vt:lpwstr/>
  </property>
  <property fmtid="{D5CDD505-2E9C-101B-9397-08002B2CF9AE}" pid="24" name="FSC#UVEKCFG@15.1700:FileResponsiblezipcode">
    <vt:lpwstr/>
  </property>
  <property fmtid="{D5CDD505-2E9C-101B-9397-08002B2CF9AE}" pid="25" name="FSC#UVEKCFG@15.1700:FileResponsiblecity">
    <vt:lpwstr/>
  </property>
  <property fmtid="{D5CDD505-2E9C-101B-9397-08002B2CF9AE}" pid="26" name="FSC#UVEKCFG@15.1700:FileResponsibleAbbreviation">
    <vt:lpwstr/>
  </property>
  <property fmtid="{D5CDD505-2E9C-101B-9397-08002B2CF9AE}" pid="27" name="FSC#UVEKCFG@15.1700:FileRespOrgHome">
    <vt:lpwstr/>
  </property>
  <property fmtid="{D5CDD505-2E9C-101B-9397-08002B2CF9AE}" pid="28" name="FSC#UVEKCFG@15.1700:CurrUserAbbreviation">
    <vt:lpwstr>Tss</vt:lpwstr>
  </property>
  <property fmtid="{D5CDD505-2E9C-101B-9397-08002B2CF9AE}" pid="29" name="FSC#UVEKCFG@15.1700:CategoryReference">
    <vt:lpwstr>312.2</vt:lpwstr>
  </property>
  <property fmtid="{D5CDD505-2E9C-101B-9397-08002B2CF9AE}" pid="30" name="FSC#UVEKCFG@15.1700:cooAddress">
    <vt:lpwstr>COO.2045.100.2.10130551</vt:lpwstr>
  </property>
  <property fmtid="{D5CDD505-2E9C-101B-9397-08002B2CF9AE}" pid="31" name="FSC#UVEKCFG@15.1700:sleeveFileReference">
    <vt:lpwstr/>
  </property>
  <property fmtid="{D5CDD505-2E9C-101B-9397-08002B2CF9AE}" pid="32" name="FSC#UVEKCFG@15.1700:BureauName">
    <vt:lpwstr>Bundesamt für Strassen</vt:lpwstr>
  </property>
  <property fmtid="{D5CDD505-2E9C-101B-9397-08002B2CF9AE}" pid="33" name="FSC#UVEKCFG@15.1700:BureauShortName">
    <vt:lpwstr>ASTRA</vt:lpwstr>
  </property>
  <property fmtid="{D5CDD505-2E9C-101B-9397-08002B2CF9AE}" pid="34" name="FSC#UVEKCFG@15.1700:BureauWebsite">
    <vt:lpwstr>www.astra.admin.ch</vt:lpwstr>
  </property>
  <property fmtid="{D5CDD505-2E9C-101B-9397-08002B2CF9AE}" pid="35" name="FSC#UVEKCFG@15.1700:SubFileTitle">
    <vt:lpwstr>ENTWURF BB Bau inkl. Verweise Umwelt 2018 BL PM 02.11.18</vt:lpwstr>
  </property>
  <property fmtid="{D5CDD505-2E9C-101B-9397-08002B2CF9AE}" pid="36" name="FSC#UVEKCFG@15.1700:ForeignNumber">
    <vt:lpwstr/>
  </property>
  <property fmtid="{D5CDD505-2E9C-101B-9397-08002B2CF9AE}" pid="37" name="FSC#UVEKCFG@15.1700:Amtstitel">
    <vt:lpwstr/>
  </property>
  <property fmtid="{D5CDD505-2E9C-101B-9397-08002B2CF9AE}" pid="38" name="FSC#UVEKCFG@15.1700:ZusendungAm">
    <vt:lpwstr/>
  </property>
  <property fmtid="{D5CDD505-2E9C-101B-9397-08002B2CF9AE}" pid="39" name="FSC#UVEKCFG@15.1700:SignerLeft">
    <vt:lpwstr/>
  </property>
  <property fmtid="{D5CDD505-2E9C-101B-9397-08002B2CF9AE}" pid="40" name="FSC#UVEKCFG@15.1700:SignerRight">
    <vt:lpwstr/>
  </property>
  <property fmtid="{D5CDD505-2E9C-101B-9397-08002B2CF9AE}" pid="41" name="FSC#UVEKCFG@15.1700:SignerLeftJobTitle">
    <vt:lpwstr/>
  </property>
  <property fmtid="{D5CDD505-2E9C-101B-9397-08002B2CF9AE}" pid="42" name="FSC#UVEKCFG@15.1700:SignerRightJobTitle">
    <vt:lpwstr/>
  </property>
  <property fmtid="{D5CDD505-2E9C-101B-9397-08002B2CF9AE}" pid="43" name="FSC#UVEKCFG@15.1700:SignerLeftFunction">
    <vt:lpwstr/>
  </property>
  <property fmtid="{D5CDD505-2E9C-101B-9397-08002B2CF9AE}" pid="44" name="FSC#UVEKCFG@15.1700:SignerRightFunction">
    <vt:lpwstr/>
  </property>
  <property fmtid="{D5CDD505-2E9C-101B-9397-08002B2CF9AE}" pid="45" name="FSC#UVEKCFG@15.1700:SignerLeftUserRoleGroup">
    <vt:lpwstr/>
  </property>
  <property fmtid="{D5CDD505-2E9C-101B-9397-08002B2CF9AE}" pid="46" name="FSC#UVEKCFG@15.1700:SignerRightUserRoleGroup">
    <vt:lpwstr/>
  </property>
  <property fmtid="{D5CDD505-2E9C-101B-9397-08002B2CF9AE}" pid="47" name="FSC#UVEKCFG@15.1700:DocumentNumber">
    <vt:lpwstr>R445-1516</vt:lpwstr>
  </property>
  <property fmtid="{D5CDD505-2E9C-101B-9397-08002B2CF9AE}" pid="48" name="FSC#UVEKCFG@15.1700:AssignmentNumber">
    <vt:lpwstr/>
  </property>
  <property fmtid="{D5CDD505-2E9C-101B-9397-08002B2CF9AE}" pid="49" name="FSC#UVEKCFG@15.1700:EM_Personal">
    <vt:lpwstr/>
  </property>
  <property fmtid="{D5CDD505-2E9C-101B-9397-08002B2CF9AE}" pid="50" name="FSC#UVEKCFG@15.1700:EM_Geschlecht">
    <vt:lpwstr/>
  </property>
  <property fmtid="{D5CDD505-2E9C-101B-9397-08002B2CF9AE}" pid="51" name="FSC#UVEKCFG@15.1700:EM_GebDatum">
    <vt:lpwstr/>
  </property>
  <property fmtid="{D5CDD505-2E9C-101B-9397-08002B2CF9AE}" pid="52" name="FSC#UVEKCFG@15.1700:EM_Funktion">
    <vt:lpwstr/>
  </property>
  <property fmtid="{D5CDD505-2E9C-101B-9397-08002B2CF9AE}" pid="53" name="FSC#UVEKCFG@15.1700:EM_Beruf">
    <vt:lpwstr/>
  </property>
  <property fmtid="{D5CDD505-2E9C-101B-9397-08002B2CF9AE}" pid="54" name="FSC#UVEKCFG@15.1700:EM_SVNR">
    <vt:lpwstr/>
  </property>
  <property fmtid="{D5CDD505-2E9C-101B-9397-08002B2CF9AE}" pid="55" name="FSC#UVEKCFG@15.1700:EM_Familienstand">
    <vt:lpwstr/>
  </property>
  <property fmtid="{D5CDD505-2E9C-101B-9397-08002B2CF9AE}" pid="56" name="FSC#UVEKCFG@15.1700:EM_Muttersprache">
    <vt:lpwstr/>
  </property>
  <property fmtid="{D5CDD505-2E9C-101B-9397-08002B2CF9AE}" pid="57" name="FSC#UVEKCFG@15.1700:EM_Geboren_in">
    <vt:lpwstr/>
  </property>
  <property fmtid="{D5CDD505-2E9C-101B-9397-08002B2CF9AE}" pid="58" name="FSC#UVEKCFG@15.1700:EM_Briefanrede">
    <vt:lpwstr/>
  </property>
  <property fmtid="{D5CDD505-2E9C-101B-9397-08002B2CF9AE}" pid="59" name="FSC#UVEKCFG@15.1700:EM_Kommunikationssprache">
    <vt:lpwstr/>
  </property>
  <property fmtid="{D5CDD505-2E9C-101B-9397-08002B2CF9AE}" pid="60" name="FSC#UVEKCFG@15.1700:EM_Webseite">
    <vt:lpwstr/>
  </property>
  <property fmtid="{D5CDD505-2E9C-101B-9397-08002B2CF9AE}" pid="61" name="FSC#UVEKCFG@15.1700:EM_TelNr_Business">
    <vt:lpwstr/>
  </property>
  <property fmtid="{D5CDD505-2E9C-101B-9397-08002B2CF9AE}" pid="62" name="FSC#UVEKCFG@15.1700:EM_TelNr_Private">
    <vt:lpwstr/>
  </property>
  <property fmtid="{D5CDD505-2E9C-101B-9397-08002B2CF9AE}" pid="63" name="FSC#UVEKCFG@15.1700:EM_TelNr_Mobile">
    <vt:lpwstr/>
  </property>
  <property fmtid="{D5CDD505-2E9C-101B-9397-08002B2CF9AE}" pid="64" name="FSC#UVEKCFG@15.1700:EM_TelNr_Other">
    <vt:lpwstr/>
  </property>
  <property fmtid="{D5CDD505-2E9C-101B-9397-08002B2CF9AE}" pid="65" name="FSC#UVEKCFG@15.1700:EM_TelNr_Fax">
    <vt:lpwstr/>
  </property>
  <property fmtid="{D5CDD505-2E9C-101B-9397-08002B2CF9AE}" pid="66" name="FSC#UVEKCFG@15.1700:EM_EMail1">
    <vt:lpwstr/>
  </property>
  <property fmtid="{D5CDD505-2E9C-101B-9397-08002B2CF9AE}" pid="67" name="FSC#UVEKCFG@15.1700:EM_EMail2">
    <vt:lpwstr/>
  </property>
  <property fmtid="{D5CDD505-2E9C-101B-9397-08002B2CF9AE}" pid="68" name="FSC#UVEKCFG@15.1700:EM_EMail3">
    <vt:lpwstr/>
  </property>
  <property fmtid="{D5CDD505-2E9C-101B-9397-08002B2CF9AE}" pid="69" name="FSC#UVEKCFG@15.1700:EM_Name">
    <vt:lpwstr/>
  </property>
  <property fmtid="{D5CDD505-2E9C-101B-9397-08002B2CF9AE}" pid="70" name="FSC#UVEKCFG@15.1700:EM_UID">
    <vt:lpwstr/>
  </property>
  <property fmtid="{D5CDD505-2E9C-101B-9397-08002B2CF9AE}" pid="71" name="FSC#UVEKCFG@15.1700:EM_Rechtsform">
    <vt:lpwstr/>
  </property>
  <property fmtid="{D5CDD505-2E9C-101B-9397-08002B2CF9AE}" pid="72" name="FSC#UVEKCFG@15.1700:EM_Klassifizierung">
    <vt:lpwstr/>
  </property>
  <property fmtid="{D5CDD505-2E9C-101B-9397-08002B2CF9AE}" pid="73" name="FSC#UVEKCFG@15.1700:EM_Gruendungsjahr">
    <vt:lpwstr/>
  </property>
  <property fmtid="{D5CDD505-2E9C-101B-9397-08002B2CF9AE}" pid="74" name="FSC#UVEKCFG@15.1700:EM_Versandart">
    <vt:lpwstr>B-Post</vt:lpwstr>
  </property>
  <property fmtid="{D5CDD505-2E9C-101B-9397-08002B2CF9AE}" pid="75" name="FSC#UVEKCFG@15.1700:EM_Versandvermek">
    <vt:lpwstr/>
  </property>
  <property fmtid="{D5CDD505-2E9C-101B-9397-08002B2CF9AE}" pid="76" name="FSC#UVEKCFG@15.1700:EM_Anrede">
    <vt:lpwstr/>
  </property>
  <property fmtid="{D5CDD505-2E9C-101B-9397-08002B2CF9AE}" pid="77" name="FSC#UVEKCFG@15.1700:EM_Titel">
    <vt:lpwstr/>
  </property>
  <property fmtid="{D5CDD505-2E9C-101B-9397-08002B2CF9AE}" pid="78" name="FSC#UVEKCFG@15.1700:EM_Nachgestellter_Titel">
    <vt:lpwstr/>
  </property>
  <property fmtid="{D5CDD505-2E9C-101B-9397-08002B2CF9AE}" pid="79" name="FSC#UVEKCFG@15.1700:EM_Vorname">
    <vt:lpwstr/>
  </property>
  <property fmtid="{D5CDD505-2E9C-101B-9397-08002B2CF9AE}" pid="80" name="FSC#UVEKCFG@15.1700:EM_Nachname">
    <vt:lpwstr/>
  </property>
  <property fmtid="{D5CDD505-2E9C-101B-9397-08002B2CF9AE}" pid="81" name="FSC#UVEKCFG@15.1700:EM_Kurzbezeichnung">
    <vt:lpwstr/>
  </property>
  <property fmtid="{D5CDD505-2E9C-101B-9397-08002B2CF9AE}" pid="82" name="FSC#UVEKCFG@15.1700:EM_Organisations_Zeile_1">
    <vt:lpwstr/>
  </property>
  <property fmtid="{D5CDD505-2E9C-101B-9397-08002B2CF9AE}" pid="83" name="FSC#UVEKCFG@15.1700:EM_Organisations_Zeile_2">
    <vt:lpwstr/>
  </property>
  <property fmtid="{D5CDD505-2E9C-101B-9397-08002B2CF9AE}" pid="84" name="FSC#UVEKCFG@15.1700:EM_Organisations_Zeile_3">
    <vt:lpwstr/>
  </property>
  <property fmtid="{D5CDD505-2E9C-101B-9397-08002B2CF9AE}" pid="85" name="FSC#UVEKCFG@15.1700:EM_Strasse">
    <vt:lpwstr/>
  </property>
  <property fmtid="{D5CDD505-2E9C-101B-9397-08002B2CF9AE}" pid="86" name="FSC#UVEKCFG@15.1700:EM_Hausnummer">
    <vt:lpwstr/>
  </property>
  <property fmtid="{D5CDD505-2E9C-101B-9397-08002B2CF9AE}" pid="87" name="FSC#UVEKCFG@15.1700:EM_Strasse2">
    <vt:lpwstr/>
  </property>
  <property fmtid="{D5CDD505-2E9C-101B-9397-08002B2CF9AE}" pid="88" name="FSC#UVEKCFG@15.1700:EM_Hausnummer_Zusatz">
    <vt:lpwstr/>
  </property>
  <property fmtid="{D5CDD505-2E9C-101B-9397-08002B2CF9AE}" pid="89" name="FSC#UVEKCFG@15.1700:EM_Postfach">
    <vt:lpwstr/>
  </property>
  <property fmtid="{D5CDD505-2E9C-101B-9397-08002B2CF9AE}" pid="90" name="FSC#UVEKCFG@15.1700:EM_PLZ">
    <vt:lpwstr/>
  </property>
  <property fmtid="{D5CDD505-2E9C-101B-9397-08002B2CF9AE}" pid="91" name="FSC#UVEKCFG@15.1700:EM_Ort">
    <vt:lpwstr/>
  </property>
  <property fmtid="{D5CDD505-2E9C-101B-9397-08002B2CF9AE}" pid="92" name="FSC#UVEKCFG@15.1700:EM_Land">
    <vt:lpwstr/>
  </property>
  <property fmtid="{D5CDD505-2E9C-101B-9397-08002B2CF9AE}" pid="93" name="FSC#UVEKCFG@15.1700:EM_E_Mail_Adresse">
    <vt:lpwstr/>
  </property>
  <property fmtid="{D5CDD505-2E9C-101B-9397-08002B2CF9AE}" pid="94" name="FSC#UVEKCFG@15.1700:EM_Funktionsbezeichnung">
    <vt:lpwstr/>
  </property>
  <property fmtid="{D5CDD505-2E9C-101B-9397-08002B2CF9AE}" pid="95" name="FSC#UVEKCFG@15.1700:EM_Serienbrieffeld_1">
    <vt:lpwstr/>
  </property>
  <property fmtid="{D5CDD505-2E9C-101B-9397-08002B2CF9AE}" pid="96" name="FSC#UVEKCFG@15.1700:EM_Serienbrieffeld_2">
    <vt:lpwstr/>
  </property>
  <property fmtid="{D5CDD505-2E9C-101B-9397-08002B2CF9AE}" pid="97" name="FSC#UVEKCFG@15.1700:EM_Serienbrieffeld_3">
    <vt:lpwstr/>
  </property>
  <property fmtid="{D5CDD505-2E9C-101B-9397-08002B2CF9AE}" pid="98" name="FSC#UVEKCFG@15.1700:EM_Serienbrieffeld_4">
    <vt:lpwstr/>
  </property>
  <property fmtid="{D5CDD505-2E9C-101B-9397-08002B2CF9AE}" pid="99" name="FSC#UVEKCFG@15.1700:EM_Serienbrieffeld_5">
    <vt:lpwstr/>
  </property>
  <property fmtid="{D5CDD505-2E9C-101B-9397-08002B2CF9AE}" pid="100" name="FSC#UVEKCFG@15.1700:EM_Address">
    <vt:lpwstr/>
  </property>
  <property fmtid="{D5CDD505-2E9C-101B-9397-08002B2CF9AE}" pid="101" name="FSC#UVEKCFG@15.1700:Abs_Nachname">
    <vt:lpwstr/>
  </property>
  <property fmtid="{D5CDD505-2E9C-101B-9397-08002B2CF9AE}" pid="102" name="FSC#UVEKCFG@15.1700:Abs_Vorname">
    <vt:lpwstr/>
  </property>
  <property fmtid="{D5CDD505-2E9C-101B-9397-08002B2CF9AE}" pid="103" name="FSC#UVEKCFG@15.1700:Abs_Zeichen">
    <vt:lpwstr/>
  </property>
  <property fmtid="{D5CDD505-2E9C-101B-9397-08002B2CF9AE}" pid="104" name="FSC#UVEKCFG@15.1700:Anrede">
    <vt:lpwstr/>
  </property>
  <property fmtid="{D5CDD505-2E9C-101B-9397-08002B2CF9AE}" pid="105" name="FSC#UVEKCFG@15.1700:EM_Versandartspez">
    <vt:lpwstr/>
  </property>
  <property fmtid="{D5CDD505-2E9C-101B-9397-08002B2CF9AE}" pid="106" name="FSC#UVEKCFG@15.1700:Briefdatum">
    <vt:lpwstr>02.11.2018</vt:lpwstr>
  </property>
  <property fmtid="{D5CDD505-2E9C-101B-9397-08002B2CF9AE}" pid="107" name="FSC#UVEKCFG@15.1700:Empf_Zeichen">
    <vt:lpwstr/>
  </property>
  <property fmtid="{D5CDD505-2E9C-101B-9397-08002B2CF9AE}" pid="108" name="FSC#UVEKCFG@15.1700:FilialePLZ">
    <vt:lpwstr/>
  </property>
  <property fmtid="{D5CDD505-2E9C-101B-9397-08002B2CF9AE}" pid="109" name="FSC#UVEKCFG@15.1700:Gegenstand">
    <vt:lpwstr>BETREFF</vt:lpwstr>
  </property>
  <property fmtid="{D5CDD505-2E9C-101B-9397-08002B2CF9AE}" pid="110" name="FSC#UVEKCFG@15.1700:Nummer">
    <vt:lpwstr>R445-1516</vt:lpwstr>
  </property>
  <property fmtid="{D5CDD505-2E9C-101B-9397-08002B2CF9AE}" pid="111" name="FSC#UVEKCFG@15.1700:Unterschrift_Nachname">
    <vt:lpwstr/>
  </property>
  <property fmtid="{D5CDD505-2E9C-101B-9397-08002B2CF9AE}" pid="112" name="FSC#UVEKCFG@15.1700:Unterschrift_Vorname">
    <vt:lpwstr/>
  </property>
  <property fmtid="{D5CDD505-2E9C-101B-9397-08002B2CF9AE}" pid="113" name="FSC#COOELAK@1.1001:Subject">
    <vt:lpwstr/>
  </property>
  <property fmtid="{D5CDD505-2E9C-101B-9397-08002B2CF9AE}" pid="114" name="FSC#COOELAK@1.1001:FileReference">
    <vt:lpwstr>312.2-00031</vt:lpwstr>
  </property>
  <property fmtid="{D5CDD505-2E9C-101B-9397-08002B2CF9AE}" pid="115" name="FSC#COOELAK@1.1001:FileRefYear">
    <vt:lpwstr>2018</vt:lpwstr>
  </property>
  <property fmtid="{D5CDD505-2E9C-101B-9397-08002B2CF9AE}" pid="116" name="FSC#COOELAK@1.1001:FileRefOrdinal">
    <vt:lpwstr>31</vt:lpwstr>
  </property>
  <property fmtid="{D5CDD505-2E9C-101B-9397-08002B2CF9AE}" pid="117" name="FSC#COOELAK@1.1001:FileRefOU">
    <vt:lpwstr>IP/S Ost</vt:lpwstr>
  </property>
  <property fmtid="{D5CDD505-2E9C-101B-9397-08002B2CF9AE}" pid="118" name="FSC#COOELAK@1.1001:Organization">
    <vt:lpwstr/>
  </property>
  <property fmtid="{D5CDD505-2E9C-101B-9397-08002B2CF9AE}" pid="119" name="FSC#COOELAK@1.1001:Owner">
    <vt:lpwstr>Tschäppeler Serge, Bern</vt:lpwstr>
  </property>
  <property fmtid="{D5CDD505-2E9C-101B-9397-08002B2CF9AE}" pid="120" name="FSC#COOELAK@1.1001:OwnerExtension">
    <vt:lpwstr>+41 58 462 95 73</vt:lpwstr>
  </property>
  <property fmtid="{D5CDD505-2E9C-101B-9397-08002B2CF9AE}" pid="121" name="FSC#COOELAK@1.1001:OwnerFaxExtension">
    <vt:lpwstr>+41 58 463 23 03</vt:lpwstr>
  </property>
  <property fmtid="{D5CDD505-2E9C-101B-9397-08002B2CF9AE}" pid="122" name="FSC#COOELAK@1.1001:DispatchedBy">
    <vt:lpwstr/>
  </property>
  <property fmtid="{D5CDD505-2E9C-101B-9397-08002B2CF9AE}" pid="123" name="FSC#COOELAK@1.1001:DispatchedAt">
    <vt:lpwstr/>
  </property>
  <property fmtid="{D5CDD505-2E9C-101B-9397-08002B2CF9AE}" pid="124" name="FSC#COOELAK@1.1001:ApprovedBy">
    <vt:lpwstr>Tschäppeler Serge, Bern</vt:lpwstr>
  </property>
  <property fmtid="{D5CDD505-2E9C-101B-9397-08002B2CF9AE}" pid="125" name="FSC#COOELAK@1.1001:ApprovedAt">
    <vt:lpwstr>02.11.2018</vt:lpwstr>
  </property>
  <property fmtid="{D5CDD505-2E9C-101B-9397-08002B2CF9AE}" pid="126" name="FSC#COOELAK@1.1001:Department">
    <vt:lpwstr/>
  </property>
  <property fmtid="{D5CDD505-2E9C-101B-9397-08002B2CF9AE}" pid="127" name="FSC#COOELAK@1.1001:CreatedAt">
    <vt:lpwstr>02.11.2018</vt:lpwstr>
  </property>
  <property fmtid="{D5CDD505-2E9C-101B-9397-08002B2CF9AE}" pid="128" name="FSC#COOELAK@1.1001:OU">
    <vt:lpwstr>Investitionsplanung/Stab Ost (ASTRA)</vt:lpwstr>
  </property>
  <property fmtid="{D5CDD505-2E9C-101B-9397-08002B2CF9AE}" pid="129" name="FSC#COOELAK@1.1001:Priority">
    <vt:lpwstr> ()</vt:lpwstr>
  </property>
  <property fmtid="{D5CDD505-2E9C-101B-9397-08002B2CF9AE}" pid="130" name="FSC#COOELAK@1.1001:ObjBarCode">
    <vt:lpwstr>*COO.2045.100.2.10130551*</vt:lpwstr>
  </property>
  <property fmtid="{D5CDD505-2E9C-101B-9397-08002B2CF9AE}" pid="131" name="FSC#COOELAK@1.1001:RefBarCode">
    <vt:lpwstr>*COO.2045.100.2.10130552*</vt:lpwstr>
  </property>
  <property fmtid="{D5CDD505-2E9C-101B-9397-08002B2CF9AE}" pid="132" name="FSC#COOELAK@1.1001:FileRefBarCode">
    <vt:lpwstr>*312.2-00031*</vt:lpwstr>
  </property>
  <property fmtid="{D5CDD505-2E9C-101B-9397-08002B2CF9AE}" pid="133" name="FSC#COOELAK@1.1001:ExternalRef">
    <vt:lpwstr/>
  </property>
  <property fmtid="{D5CDD505-2E9C-101B-9397-08002B2CF9AE}" pid="134" name="FSC#COOELAK@1.1001:IncomingNumber">
    <vt:lpwstr/>
  </property>
  <property fmtid="{D5CDD505-2E9C-101B-9397-08002B2CF9AE}" pid="135" name="FSC#COOELAK@1.1001:IncomingSubject">
    <vt:lpwstr/>
  </property>
  <property fmtid="{D5CDD505-2E9C-101B-9397-08002B2CF9AE}" pid="136" name="FSC#COOELAK@1.1001:ProcessResponsible">
    <vt:lpwstr/>
  </property>
  <property fmtid="{D5CDD505-2E9C-101B-9397-08002B2CF9AE}" pid="137" name="FSC#COOELAK@1.1001:ProcessResponsiblePhone">
    <vt:lpwstr/>
  </property>
  <property fmtid="{D5CDD505-2E9C-101B-9397-08002B2CF9AE}" pid="138" name="FSC#COOELAK@1.1001:ProcessResponsibleMail">
    <vt:lpwstr/>
  </property>
  <property fmtid="{D5CDD505-2E9C-101B-9397-08002B2CF9AE}" pid="139" name="FSC#COOELAK@1.1001:ProcessResponsibleFax">
    <vt:lpwstr/>
  </property>
  <property fmtid="{D5CDD505-2E9C-101B-9397-08002B2CF9AE}" pid="140" name="FSC#COOELAK@1.1001:ApproverFirstName">
    <vt:lpwstr>Serge</vt:lpwstr>
  </property>
  <property fmtid="{D5CDD505-2E9C-101B-9397-08002B2CF9AE}" pid="141" name="FSC#COOELAK@1.1001:ApproverSurName">
    <vt:lpwstr>Tschäppeler</vt:lpwstr>
  </property>
  <property fmtid="{D5CDD505-2E9C-101B-9397-08002B2CF9AE}" pid="142" name="FSC#COOELAK@1.1001:ApproverTitle">
    <vt:lpwstr/>
  </property>
  <property fmtid="{D5CDD505-2E9C-101B-9397-08002B2CF9AE}" pid="143" name="FSC#COOELAK@1.1001:ExternalDate">
    <vt:lpwstr/>
  </property>
  <property fmtid="{D5CDD505-2E9C-101B-9397-08002B2CF9AE}" pid="144" name="FSC#COOELAK@1.1001:SettlementApprovedAt">
    <vt:lpwstr/>
  </property>
  <property fmtid="{D5CDD505-2E9C-101B-9397-08002B2CF9AE}" pid="145" name="FSC#COOELAK@1.1001:BaseNumber">
    <vt:lpwstr>312.2</vt:lpwstr>
  </property>
  <property fmtid="{D5CDD505-2E9C-101B-9397-08002B2CF9AE}" pid="146" name="FSC#COOELAK@1.1001:CurrentUserRolePos">
    <vt:lpwstr>Sachbearbeiter/in</vt:lpwstr>
  </property>
  <property fmtid="{D5CDD505-2E9C-101B-9397-08002B2CF9AE}" pid="147" name="FSC#COOELAK@1.1001:CurrentUserEmail">
    <vt:lpwstr>serge.tschaeppeler@astra.admin.ch</vt:lpwstr>
  </property>
  <property fmtid="{D5CDD505-2E9C-101B-9397-08002B2CF9AE}" pid="148" name="FSC#ELAKGOV@1.1001:PersonalSubjGender">
    <vt:lpwstr/>
  </property>
  <property fmtid="{D5CDD505-2E9C-101B-9397-08002B2CF9AE}" pid="149" name="FSC#ELAKGOV@1.1001:PersonalSubjFirstName">
    <vt:lpwstr/>
  </property>
  <property fmtid="{D5CDD505-2E9C-101B-9397-08002B2CF9AE}" pid="150" name="FSC#ELAKGOV@1.1001:PersonalSubjSurName">
    <vt:lpwstr/>
  </property>
  <property fmtid="{D5CDD505-2E9C-101B-9397-08002B2CF9AE}" pid="151" name="FSC#ELAKGOV@1.1001:PersonalSubjSalutation">
    <vt:lpwstr/>
  </property>
  <property fmtid="{D5CDD505-2E9C-101B-9397-08002B2CF9AE}" pid="152" name="FSC#ELAKGOV@1.1001:PersonalSubjAddress">
    <vt:lpwstr/>
  </property>
  <property fmtid="{D5CDD505-2E9C-101B-9397-08002B2CF9AE}" pid="153" name="FSC#ATSTATECFG@1.1001:Office">
    <vt:lpwstr/>
  </property>
  <property fmtid="{D5CDD505-2E9C-101B-9397-08002B2CF9AE}" pid="154" name="FSC#ATSTATECFG@1.1001:Agent">
    <vt:lpwstr/>
  </property>
  <property fmtid="{D5CDD505-2E9C-101B-9397-08002B2CF9AE}" pid="155" name="FSC#ATSTATECFG@1.1001:AgentPhone">
    <vt:lpwstr/>
  </property>
  <property fmtid="{D5CDD505-2E9C-101B-9397-08002B2CF9AE}" pid="156" name="FSC#ATSTATECFG@1.1001:DepartmentFax">
    <vt:lpwstr/>
  </property>
  <property fmtid="{D5CDD505-2E9C-101B-9397-08002B2CF9AE}" pid="157" name="FSC#ATSTATECFG@1.1001:DepartmentEmail">
    <vt:lpwstr/>
  </property>
  <property fmtid="{D5CDD505-2E9C-101B-9397-08002B2CF9AE}" pid="158" name="FSC#ATSTATECFG@1.1001:SubfileDate">
    <vt:lpwstr/>
  </property>
  <property fmtid="{D5CDD505-2E9C-101B-9397-08002B2CF9AE}" pid="159" name="FSC#ATSTATECFG@1.1001:SubfileSubject">
    <vt:lpwstr>ENTWURF BB Bau inkl. Verweise Umwelt 2018 BL PM 02.11.18</vt:lpwstr>
  </property>
  <property fmtid="{D5CDD505-2E9C-101B-9397-08002B2CF9AE}" pid="160" name="FSC#ATSTATECFG@1.1001:DepartmentZipCode">
    <vt:lpwstr/>
  </property>
  <property fmtid="{D5CDD505-2E9C-101B-9397-08002B2CF9AE}" pid="161" name="FSC#ATSTATECFG@1.1001:DepartmentCountry">
    <vt:lpwstr/>
  </property>
  <property fmtid="{D5CDD505-2E9C-101B-9397-08002B2CF9AE}" pid="162" name="FSC#ATSTATECFG@1.1001:DepartmentCity">
    <vt:lpwstr/>
  </property>
  <property fmtid="{D5CDD505-2E9C-101B-9397-08002B2CF9AE}" pid="163" name="FSC#ATSTATECFG@1.1001:DepartmentStreet">
    <vt:lpwstr/>
  </property>
  <property fmtid="{D5CDD505-2E9C-101B-9397-08002B2CF9AE}" pid="164" name="FSC#ATSTATECFG@1.1001:DepartmentDVR">
    <vt:lpwstr/>
  </property>
  <property fmtid="{D5CDD505-2E9C-101B-9397-08002B2CF9AE}" pid="165" name="FSC#ATSTATECFG@1.1001:DepartmentUID">
    <vt:lpwstr/>
  </property>
  <property fmtid="{D5CDD505-2E9C-101B-9397-08002B2CF9AE}" pid="166" name="FSC#ATSTATECFG@1.1001:SubfileReference">
    <vt:lpwstr>312.2-00031/00002/00013/00008</vt:lpwstr>
  </property>
  <property fmtid="{D5CDD505-2E9C-101B-9397-08002B2CF9AE}" pid="167" name="FSC#ATSTATECFG@1.1001:Clause">
    <vt:lpwstr/>
  </property>
  <property fmtid="{D5CDD505-2E9C-101B-9397-08002B2CF9AE}" pid="168" name="FSC#ATSTATECFG@1.1001:ApprovedSignature">
    <vt:lpwstr>Serge Tschäppeler</vt:lpwstr>
  </property>
  <property fmtid="{D5CDD505-2E9C-101B-9397-08002B2CF9AE}" pid="169" name="FSC#ATSTATECFG@1.1001:BankAccount">
    <vt:lpwstr/>
  </property>
  <property fmtid="{D5CDD505-2E9C-101B-9397-08002B2CF9AE}" pid="170" name="FSC#ATSTATECFG@1.1001:BankAccountOwner">
    <vt:lpwstr/>
  </property>
  <property fmtid="{D5CDD505-2E9C-101B-9397-08002B2CF9AE}" pid="171" name="FSC#ATSTATECFG@1.1001:BankInstitute">
    <vt:lpwstr/>
  </property>
  <property fmtid="{D5CDD505-2E9C-101B-9397-08002B2CF9AE}" pid="172" name="FSC#ATSTATECFG@1.1001:BankAccountID">
    <vt:lpwstr/>
  </property>
  <property fmtid="{D5CDD505-2E9C-101B-9397-08002B2CF9AE}" pid="173" name="FSC#ATSTATECFG@1.1001:BankAccountIBAN">
    <vt:lpwstr/>
  </property>
  <property fmtid="{D5CDD505-2E9C-101B-9397-08002B2CF9AE}" pid="174" name="FSC#ATSTATECFG@1.1001:BankAccountBIC">
    <vt:lpwstr/>
  </property>
  <property fmtid="{D5CDD505-2E9C-101B-9397-08002B2CF9AE}" pid="175" name="FSC#ATSTATECFG@1.1001:BankName">
    <vt:lpwstr/>
  </property>
  <property fmtid="{D5CDD505-2E9C-101B-9397-08002B2CF9AE}" pid="176" name="FSC#COOSYSTEM@1.1:Container">
    <vt:lpwstr>COO.2045.100.2.10130551</vt:lpwstr>
  </property>
  <property fmtid="{D5CDD505-2E9C-101B-9397-08002B2CF9AE}" pid="177" name="FSC#FSCFOLIO@1.1001:docpropproject">
    <vt:lpwstr/>
  </property>
  <property fmtid="{D5CDD505-2E9C-101B-9397-08002B2CF9AE}" pid="178" name="FSC$NOPARSEFILE">
    <vt:bool>true</vt:bool>
  </property>
</Properties>
</file>